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AA54D35" w14:textId="319EBFD5" w:rsidR="00BA4841" w:rsidRPr="00B92D23" w:rsidRDefault="009008D3" w:rsidP="00E537DB">
      <w:pPr>
        <w:rPr>
          <w:lang w:val="es-ES"/>
        </w:rPr>
        <w:sectPr w:rsidR="00BA4841" w:rsidRPr="00B92D23" w:rsidSect="007F2DFD">
          <w:headerReference w:type="even" r:id="rId8"/>
          <w:headerReference w:type="default" r:id="rId9"/>
          <w:footerReference w:type="even" r:id="rId10"/>
          <w:footerReference w:type="default" r:id="rId11"/>
          <w:footerReference w:type="first" r:id="rId12"/>
          <w:pgSz w:w="12240" w:h="15840"/>
          <w:pgMar w:top="2342" w:right="1701" w:bottom="1418" w:left="1701" w:header="709" w:footer="709" w:gutter="0"/>
          <w:cols w:space="708"/>
          <w:docGrid w:linePitch="360"/>
        </w:sectPr>
      </w:pPr>
      <w:r w:rsidRPr="00B92D23">
        <w:rPr>
          <w:noProof/>
          <w:lang w:val="en-US"/>
        </w:rPr>
        <mc:AlternateContent>
          <mc:Choice Requires="wps">
            <w:drawing>
              <wp:anchor distT="0" distB="0" distL="114300" distR="114300" simplePos="0" relativeHeight="251666432" behindDoc="0" locked="0" layoutInCell="1" allowOverlap="1" wp14:anchorId="038D3C43" wp14:editId="7369974D">
                <wp:simplePos x="0" y="0"/>
                <wp:positionH relativeFrom="column">
                  <wp:posOffset>-726349</wp:posOffset>
                </wp:positionH>
                <wp:positionV relativeFrom="paragraph">
                  <wp:posOffset>1098188</wp:posOffset>
                </wp:positionV>
                <wp:extent cx="7054215" cy="3466828"/>
                <wp:effectExtent l="0" t="0" r="0" b="635"/>
                <wp:wrapNone/>
                <wp:docPr id="1012504883" name="Cuadro de texto 3"/>
                <wp:cNvGraphicFramePr/>
                <a:graphic xmlns:a="http://schemas.openxmlformats.org/drawingml/2006/main">
                  <a:graphicData uri="http://schemas.microsoft.com/office/word/2010/wordprocessingShape">
                    <wps:wsp>
                      <wps:cNvSpPr txBox="1"/>
                      <wps:spPr>
                        <a:xfrm>
                          <a:off x="0" y="0"/>
                          <a:ext cx="7054215" cy="3466828"/>
                        </a:xfrm>
                        <a:prstGeom prst="rect">
                          <a:avLst/>
                        </a:prstGeom>
                        <a:ln>
                          <a:noFill/>
                        </a:ln>
                      </wps:spPr>
                      <wps:style>
                        <a:lnRef idx="2">
                          <a:schemeClr val="accent1"/>
                        </a:lnRef>
                        <a:fillRef idx="1">
                          <a:schemeClr val="lt1"/>
                        </a:fillRef>
                        <a:effectRef idx="0">
                          <a:schemeClr val="accent1"/>
                        </a:effectRef>
                        <a:fontRef idx="minor">
                          <a:schemeClr val="dk1"/>
                        </a:fontRef>
                      </wps:style>
                      <wps:txbx>
                        <w:txbxContent>
                          <w:p w14:paraId="772F6616" w14:textId="78B15906" w:rsidR="000D52DD" w:rsidRPr="001E2DB6" w:rsidRDefault="000D52DD" w:rsidP="009008D3">
                            <w:pPr>
                              <w:spacing w:after="0"/>
                              <w:ind w:right="68"/>
                              <w:jc w:val="center"/>
                              <w:rPr>
                                <w:rStyle w:val="sowc"/>
                                <w:rFonts w:ascii="Patria" w:hAnsi="Patria"/>
                                <w:b/>
                                <w:bCs/>
                                <w:color w:val="9F2241"/>
                                <w:sz w:val="72"/>
                                <w:szCs w:val="54"/>
                              </w:rPr>
                            </w:pPr>
                            <w:r w:rsidRPr="001E2DB6">
                              <w:rPr>
                                <w:rStyle w:val="sowc"/>
                                <w:rFonts w:ascii="Patria" w:hAnsi="Patria"/>
                                <w:b/>
                                <w:bCs/>
                                <w:color w:val="9F2241"/>
                                <w:sz w:val="48"/>
                                <w:szCs w:val="48"/>
                              </w:rPr>
                              <w:t xml:space="preserve">Instructivo de llenado de la </w:t>
                            </w:r>
                            <w:r w:rsidRPr="001E2DB6">
                              <w:rPr>
                                <w:rStyle w:val="sowc"/>
                                <w:rFonts w:ascii="Patria" w:hAnsi="Patria"/>
                                <w:b/>
                                <w:bCs/>
                                <w:color w:val="9F2241"/>
                                <w:sz w:val="48"/>
                                <w:szCs w:val="48"/>
                              </w:rPr>
                              <w:br/>
                            </w:r>
                            <w:r w:rsidRPr="000D52DD">
                              <w:rPr>
                                <w:rStyle w:val="sowc"/>
                                <w:rFonts w:ascii="Patria" w:hAnsi="Patria"/>
                                <w:b/>
                                <w:bCs/>
                                <w:color w:val="9F2241"/>
                                <w:sz w:val="72"/>
                                <w:szCs w:val="54"/>
                              </w:rPr>
                              <w:t>Tarjeta de Atención Integral del Embarazo, Puerperio y Periodo de Lactancia</w:t>
                            </w:r>
                          </w:p>
                          <w:p w14:paraId="48E3BFB0" w14:textId="77777777" w:rsidR="000D52DD" w:rsidRPr="001E2DB6" w:rsidRDefault="000D52DD"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p>
                          <w:p w14:paraId="1900A9EA" w14:textId="0193F618" w:rsidR="000D52DD" w:rsidRPr="001E2DB6" w:rsidRDefault="000D52DD"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Pr>
                                <w:rStyle w:val="sowc"/>
                                <w:rFonts w:ascii="Patria" w:eastAsiaTheme="minorHAnsi" w:hAnsi="Patria" w:cs="Times New Roman (Cuerpo en alfa"/>
                                <w:b/>
                                <w:bCs/>
                                <w:color w:val="595959"/>
                                <w:sz w:val="48"/>
                                <w:szCs w:val="48"/>
                                <w:lang w:val="es-MX" w:eastAsia="en-US"/>
                              </w:rPr>
                              <w:t>(SINBA-SIS-38</w:t>
                            </w:r>
                            <w:r w:rsidRPr="001E2DB6">
                              <w:rPr>
                                <w:rStyle w:val="sowc"/>
                                <w:rFonts w:ascii="Patria" w:eastAsiaTheme="minorHAnsi" w:hAnsi="Patria" w:cs="Times New Roman (Cuerpo en alfa"/>
                                <w:b/>
                                <w:bCs/>
                                <w:color w:val="595959"/>
                                <w:sz w:val="48"/>
                                <w:szCs w:val="48"/>
                                <w:lang w:val="es-MX" w:eastAsia="en-US"/>
                              </w:rPr>
                              <w:t>-P)</w:t>
                            </w:r>
                          </w:p>
                          <w:p w14:paraId="3FF9126E" w14:textId="44DB8C76" w:rsidR="000D52DD" w:rsidRPr="001E2DB6" w:rsidRDefault="000D52DD"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0D52DD" w:rsidRPr="001E2DB6" w:rsidRDefault="000D52DD" w:rsidP="00DE38E5">
                            <w:pPr>
                              <w:pStyle w:val="My"/>
                              <w:ind w:right="68"/>
                              <w:contextualSpacing/>
                              <w:jc w:val="center"/>
                              <w:rPr>
                                <w:rFonts w:ascii="Patria" w:hAnsi="Patria"/>
                                <w:color w:val="000000" w:themeColor="text1"/>
                                <w:sz w:val="30"/>
                                <w:szCs w:val="30"/>
                                <w:lang w:val="es-MX"/>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38D3C43" id="_x0000_t202" coordsize="21600,21600" o:spt="202" path="m,l,21600r21600,l21600,xe">
                <v:stroke joinstyle="miter"/>
                <v:path gradientshapeok="t" o:connecttype="rect"/>
              </v:shapetype>
              <v:shape id="Cuadro de texto 3" o:spid="_x0000_s1026" type="#_x0000_t202" style="position:absolute;left:0;text-align:left;margin-left:-57.2pt;margin-top:86.45pt;width:555.45pt;height:273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" fillcolor="white [3201]" stroked="f" strokeweight="1pt">
                <v:textbox>
                  <w:txbxContent>
                    <w:p w14:paraId="772F6616" w14:textId="78B15906" w:rsidR="000D52DD" w:rsidRPr="001E2DB6" w:rsidRDefault="000D52DD" w:rsidP="009008D3">
                      <w:pPr>
                        <w:spacing w:after="0"/>
                        <w:ind w:right="68"/>
                        <w:jc w:val="center"/>
                        <w:rPr>
                          <w:rStyle w:val="sowc"/>
                          <w:rFonts w:ascii="Patria" w:hAnsi="Patria"/>
                          <w:b/>
                          <w:bCs/>
                          <w:color w:val="9F2241"/>
                          <w:sz w:val="72"/>
                          <w:szCs w:val="54"/>
                        </w:rPr>
                      </w:pPr>
                      <w:r w:rsidRPr="001E2DB6">
                        <w:rPr>
                          <w:rStyle w:val="sowc"/>
                          <w:rFonts w:ascii="Patria" w:hAnsi="Patria"/>
                          <w:b/>
                          <w:bCs/>
                          <w:color w:val="9F2241"/>
                          <w:sz w:val="48"/>
                          <w:szCs w:val="48"/>
                        </w:rPr>
                        <w:t xml:space="preserve">Instructivo de llenado de la </w:t>
                      </w:r>
                      <w:r w:rsidRPr="001E2DB6">
                        <w:rPr>
                          <w:rStyle w:val="sowc"/>
                          <w:rFonts w:ascii="Patria" w:hAnsi="Patria"/>
                          <w:b/>
                          <w:bCs/>
                          <w:color w:val="9F2241"/>
                          <w:sz w:val="48"/>
                          <w:szCs w:val="48"/>
                        </w:rPr>
                        <w:br/>
                      </w:r>
                      <w:r w:rsidRPr="000D52DD">
                        <w:rPr>
                          <w:rStyle w:val="sowc"/>
                          <w:rFonts w:ascii="Patria" w:hAnsi="Patria"/>
                          <w:b/>
                          <w:bCs/>
                          <w:color w:val="9F2241"/>
                          <w:sz w:val="72"/>
                          <w:szCs w:val="54"/>
                        </w:rPr>
                        <w:t>Tarjeta de Atención Integral del Embarazo, Puerperio y Periodo de Lactancia</w:t>
                      </w:r>
                    </w:p>
                    <w:p w14:paraId="48E3BFB0" w14:textId="77777777" w:rsidR="000D52DD" w:rsidRPr="001E2DB6" w:rsidRDefault="000D52DD"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p>
                    <w:p w14:paraId="1900A9EA" w14:textId="0193F618" w:rsidR="000D52DD" w:rsidRPr="001E2DB6" w:rsidRDefault="000D52DD"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Pr>
                          <w:rStyle w:val="sowc"/>
                          <w:rFonts w:ascii="Patria" w:eastAsiaTheme="minorHAnsi" w:hAnsi="Patria" w:cs="Times New Roman (Cuerpo en alfa"/>
                          <w:b/>
                          <w:bCs/>
                          <w:color w:val="595959"/>
                          <w:sz w:val="48"/>
                          <w:szCs w:val="48"/>
                          <w:lang w:val="es-MX" w:eastAsia="en-US"/>
                        </w:rPr>
                        <w:t>(SINBA-SIS-38</w:t>
                      </w:r>
                      <w:r w:rsidRPr="001E2DB6">
                        <w:rPr>
                          <w:rStyle w:val="sowc"/>
                          <w:rFonts w:ascii="Patria" w:eastAsiaTheme="minorHAnsi" w:hAnsi="Patria" w:cs="Times New Roman (Cuerpo en alfa"/>
                          <w:b/>
                          <w:bCs/>
                          <w:color w:val="595959"/>
                          <w:sz w:val="48"/>
                          <w:szCs w:val="48"/>
                          <w:lang w:val="es-MX" w:eastAsia="en-US"/>
                        </w:rPr>
                        <w:t>-P)</w:t>
                      </w:r>
                    </w:p>
                    <w:p w14:paraId="3FF9126E" w14:textId="44DB8C76" w:rsidR="000D52DD" w:rsidRPr="001E2DB6" w:rsidRDefault="000D52DD"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0D52DD" w:rsidRPr="001E2DB6" w:rsidRDefault="000D52DD" w:rsidP="00DE38E5">
                      <w:pPr>
                        <w:pStyle w:val="My"/>
                        <w:ind w:right="68"/>
                        <w:contextualSpacing/>
                        <w:jc w:val="center"/>
                        <w:rPr>
                          <w:rFonts w:ascii="Patria" w:hAnsi="Patria"/>
                          <w:color w:val="000000" w:themeColor="text1"/>
                          <w:sz w:val="30"/>
                          <w:szCs w:val="30"/>
                          <w:lang w:val="es-MX"/>
                        </w:rPr>
                      </w:pPr>
                    </w:p>
                  </w:txbxContent>
                </v:textbox>
              </v:shape>
            </w:pict>
          </mc:Fallback>
        </mc:AlternateContent>
      </w:r>
      <w:r w:rsidR="00FC7DD8">
        <w:rPr>
          <w:noProof/>
          <w:lang w:val="en-US"/>
          <w14:ligatures w14:val="standardContextual"/>
        </w:rPr>
        <mc:AlternateContent>
          <mc:Choice Requires="wpg">
            <w:drawing>
              <wp:anchor distT="0" distB="0" distL="114300" distR="114300" simplePos="0" relativeHeight="251681792" behindDoc="0" locked="0" layoutInCell="1" allowOverlap="1" wp14:anchorId="7968F4F4" wp14:editId="5E6C608D">
                <wp:simplePos x="0" y="0"/>
                <wp:positionH relativeFrom="column">
                  <wp:posOffset>4092087</wp:posOffset>
                </wp:positionH>
                <wp:positionV relativeFrom="paragraph">
                  <wp:posOffset>-1097915</wp:posOffset>
                </wp:positionV>
                <wp:extent cx="1864360" cy="812800"/>
                <wp:effectExtent l="0" t="0" r="21590" b="25400"/>
                <wp:wrapNone/>
                <wp:docPr id="8" name="Grupo 8"/>
                <wp:cNvGraphicFramePr/>
                <a:graphic xmlns:a="http://schemas.openxmlformats.org/drawingml/2006/main">
                  <a:graphicData uri="http://schemas.microsoft.com/office/word/2010/wordprocessingGroup">
                    <wpg:wgp>
                      <wpg:cNvGrpSpPr/>
                      <wpg:grpSpPr>
                        <a:xfrm>
                          <a:off x="0" y="0"/>
                          <a:ext cx="1864360" cy="812800"/>
                          <a:chOff x="0" y="0"/>
                          <a:chExt cx="1864457" cy="812800"/>
                        </a:xfrm>
                      </wpg:grpSpPr>
                      <wps:wsp>
                        <wps:cNvPr id="1" name="Rectángulo 1"/>
                        <wps:cNvSpPr/>
                        <wps:spPr>
                          <a:xfrm>
                            <a:off x="562707" y="0"/>
                            <a:ext cx="1301750" cy="8128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6" name="Imagen 6"/>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205154"/>
                            <a:ext cx="1799590" cy="504825"/>
                          </a:xfrm>
                          <a:prstGeom prst="rect">
                            <a:avLst/>
                          </a:prstGeom>
                        </pic:spPr>
                      </pic:pic>
                    </wpg:wgp>
                  </a:graphicData>
                </a:graphic>
              </wp:anchor>
            </w:drawing>
          </mc:Choice>
          <mc:Fallback>
            <w:pict>
              <v:group w14:anchorId="6B3BC99C" id="Grupo 8" o:spid="_x0000_s1026" style="position:absolute;margin-left:322.2pt;margin-top:-86.45pt;width:146.8pt;height:64pt;z-index:251681792" coordsize="18644,812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">
                <v:rect id="Rectángulo 1" o:spid="_x0000_s1027" style="position:absolute;left:5627;width:13017;height:81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" fillcolor="white [3212]" strokecolor="white [3212]"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6" o:spid="_x0000_s1028" type="#_x0000_t75" style="position:absolute;top:2051;width:17995;height:50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">
                  <v:imagedata r:id="rId14" o:title=""/>
                  <v:path arrowok="t"/>
                </v:shape>
              </v:group>
            </w:pict>
          </mc:Fallback>
        </mc:AlternateContent>
      </w:r>
      <w:r w:rsidR="009738F3" w:rsidRPr="00B92D23">
        <w:rPr>
          <w:noProof/>
          <w:lang w:val="en-US"/>
        </w:rPr>
        <mc:AlternateContent>
          <mc:Choice Requires="wps">
            <w:drawing>
              <wp:anchor distT="0" distB="0" distL="114300" distR="114300" simplePos="0" relativeHeight="251671552" behindDoc="0" locked="0" layoutInCell="1" allowOverlap="1" wp14:anchorId="6EFC04C4" wp14:editId="59E9DBEC">
                <wp:simplePos x="0" y="0"/>
                <wp:positionH relativeFrom="column">
                  <wp:posOffset>-531495</wp:posOffset>
                </wp:positionH>
                <wp:positionV relativeFrom="paragraph">
                  <wp:posOffset>7552995</wp:posOffset>
                </wp:positionV>
                <wp:extent cx="4345229" cy="2299063"/>
                <wp:effectExtent l="0" t="0" r="0" b="1270"/>
                <wp:wrapNone/>
                <wp:docPr id="328408263" name="Cuadro de texto 13"/>
                <wp:cNvGraphicFramePr/>
                <a:graphic xmlns:a="http://schemas.openxmlformats.org/drawingml/2006/main">
                  <a:graphicData uri="http://schemas.microsoft.com/office/word/2010/wordprocessingShape">
                    <wps:wsp>
                      <wps:cNvSpPr txBox="1"/>
                      <wps:spPr>
                        <a:xfrm>
                          <a:off x="0" y="0"/>
                          <a:ext cx="4345229" cy="2299063"/>
                        </a:xfrm>
                        <a:prstGeom prst="rect">
                          <a:avLst/>
                        </a:prstGeom>
                        <a:noFill/>
                        <a:ln w="6350">
                          <a:noFill/>
                        </a:ln>
                      </wps:spPr>
                      <wps:txbx>
                        <w:txbxContent>
                          <w:p w14:paraId="42484DCD" w14:textId="6FB00433" w:rsidR="000D52DD" w:rsidRPr="00DB7D3C" w:rsidRDefault="000D52DD"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0D52DD" w:rsidRPr="00DB7D3C" w:rsidRDefault="000D52DD" w:rsidP="00280D77">
                            <w:pPr>
                              <w:spacing w:after="60"/>
                              <w:jc w:val="left"/>
                              <w:rPr>
                                <w:sz w:val="6"/>
                                <w:szCs w:val="6"/>
                                <w:lang w:val="es-ES"/>
                              </w:rPr>
                            </w:pPr>
                          </w:p>
                          <w:p w14:paraId="6CAF9A19" w14:textId="32EBE8E0" w:rsidR="000D52DD" w:rsidRPr="00DB7D3C" w:rsidRDefault="000D52DD"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6EFC04C4" id="Cuadro de texto 13" o:spid="_x0000_s1027" type="#_x0000_t202" style="position:absolute;left:0;text-align:left;margin-left:-41.85pt;margin-top:594.7pt;width:342.15pt;height:181.0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" filled="f" stroked="f" strokeweight=".5pt">
                <v:textbox style="mso-fit-shape-to-text:t" inset="0,0,0,0">
                  <w:txbxContent>
                    <w:p w14:paraId="42484DCD" w14:textId="6FB00433" w:rsidR="000D52DD" w:rsidRPr="00DB7D3C" w:rsidRDefault="000D52DD"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0D52DD" w:rsidRPr="00DB7D3C" w:rsidRDefault="000D52DD" w:rsidP="00280D77">
                      <w:pPr>
                        <w:spacing w:after="60"/>
                        <w:jc w:val="left"/>
                        <w:rPr>
                          <w:sz w:val="6"/>
                          <w:szCs w:val="6"/>
                          <w:lang w:val="es-ES"/>
                        </w:rPr>
                      </w:pPr>
                    </w:p>
                    <w:p w14:paraId="6CAF9A19" w14:textId="32EBE8E0" w:rsidR="000D52DD" w:rsidRPr="00DB7D3C" w:rsidRDefault="000D52DD"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v:textbox>
              </v:shape>
            </w:pict>
          </mc:Fallback>
        </mc:AlternateContent>
      </w:r>
      <w:r w:rsidR="00287E82" w:rsidRPr="00B92D23">
        <w:rPr>
          <w:lang w:val="es-ES"/>
        </w:rPr>
        <w:t xml:space="preserve"> </w:t>
      </w:r>
      <w:r w:rsidR="006E3E76" w:rsidRPr="00B92D23">
        <w:rPr>
          <w:noProof/>
          <w:lang w:val="en-US"/>
        </w:rPr>
        <w:drawing>
          <wp:anchor distT="0" distB="0" distL="114300" distR="114300" simplePos="0" relativeHeight="251669504" behindDoc="1" locked="0" layoutInCell="1" allowOverlap="1" wp14:anchorId="031F5053" wp14:editId="48264ED0">
            <wp:simplePos x="0" y="0"/>
            <wp:positionH relativeFrom="margin">
              <wp:posOffset>-1080135</wp:posOffset>
            </wp:positionH>
            <wp:positionV relativeFrom="margin">
              <wp:posOffset>-1471295</wp:posOffset>
            </wp:positionV>
            <wp:extent cx="7761605" cy="10044430"/>
            <wp:effectExtent l="0" t="0" r="0" b="1270"/>
            <wp:wrapNone/>
            <wp:docPr id="1992091655"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a:blip r:embed="rId15">
                      <a:extLst>
                        <a:ext uri="{28A0092B-C50C-407E-A947-70E740481C1C}">
                          <a14:useLocalDpi xmlns:a14="http://schemas.microsoft.com/office/drawing/2010/main" val="0"/>
                        </a:ext>
                      </a:extLst>
                    </a:blip>
                    <a:stretch>
                      <a:fillRect/>
                    </a:stretch>
                  </pic:blipFill>
                  <pic:spPr>
                    <a:xfrm>
                      <a:off x="0" y="0"/>
                      <a:ext cx="7761605" cy="10044430"/>
                    </a:xfrm>
                    <a:prstGeom prst="rect">
                      <a:avLst/>
                    </a:prstGeom>
                  </pic:spPr>
                </pic:pic>
              </a:graphicData>
            </a:graphic>
            <wp14:sizeRelH relativeFrom="page">
              <wp14:pctWidth>0</wp14:pctWidth>
            </wp14:sizeRelH>
            <wp14:sizeRelV relativeFrom="page">
              <wp14:pctHeight>0</wp14:pctHeight>
            </wp14:sizeRelV>
          </wp:anchor>
        </w:drawing>
      </w:r>
    </w:p>
    <w:p w14:paraId="11E35EEB" w14:textId="77777777" w:rsidR="004632F7" w:rsidRPr="00B92D23" w:rsidRDefault="004632F7" w:rsidP="00CB4662">
      <w:pPr>
        <w:pStyle w:val="Ttulo1"/>
        <w:rPr>
          <w:lang w:val="es-ES"/>
        </w:rPr>
      </w:pPr>
      <w:bookmarkStart w:id="0" w:name="_Toc183445948"/>
      <w:bookmarkStart w:id="1" w:name="_Toc184317245"/>
      <w:bookmarkStart w:id="2" w:name="_Toc58322179"/>
      <w:r w:rsidRPr="00B92D23">
        <w:rPr>
          <w:lang w:val="es-ES"/>
        </w:rPr>
        <w:lastRenderedPageBreak/>
        <w:t>PREFACIO</w:t>
      </w:r>
      <w:bookmarkEnd w:id="0"/>
      <w:bookmarkEnd w:id="1"/>
    </w:p>
    <w:p w14:paraId="7E275237" w14:textId="77777777" w:rsidR="004632F7" w:rsidRPr="00B92D23" w:rsidRDefault="004632F7" w:rsidP="0062722B">
      <w:pPr>
        <w:pStyle w:val="Ttulo2"/>
      </w:pPr>
      <w:bookmarkStart w:id="3" w:name="_Toc183445949"/>
      <w:bookmarkStart w:id="4" w:name="_Toc184317246"/>
      <w:r w:rsidRPr="00B92D23">
        <w:t>Información de contacto</w:t>
      </w:r>
      <w:bookmarkEnd w:id="3"/>
      <w:bookmarkEnd w:id="4"/>
    </w:p>
    <w:p w14:paraId="0F1C207D" w14:textId="6FBF90DE" w:rsidR="002D0A78" w:rsidRDefault="000D52DD" w:rsidP="00E600E2">
      <w:pPr>
        <w:rPr>
          <w:lang w:val="es-ES"/>
        </w:rPr>
      </w:pPr>
      <w:r w:rsidRPr="000D52DD">
        <w:rPr>
          <w:lang w:val="es-ES"/>
        </w:rPr>
        <w:t>Para más información sobre el documento que se muestra a continuación, favor de contactar a la Dirección General de Información en Salud, ubicada en Homero #213 Piso 11, Colonia Chapultepec Morales, Alcaldía Miguel Hidalgo, C.P. 11570, Ciudad de México, Teléfono. +52 (55) 5514 5964, 5208 4929, o bien, por medio de correo electrónico a dgis@salud.gob.mx con el asunto “Tarjeta de Atención Integral del Embarazo, Puerperio y Periodo de Lactancia (SINBA-SIS-38</w:t>
      </w:r>
      <w:r w:rsidR="00E600E2" w:rsidRPr="00E600E2">
        <w:rPr>
          <w:lang w:val="es-ES"/>
        </w:rPr>
        <w:t>-P) Versión 2025”.</w:t>
      </w:r>
    </w:p>
    <w:p w14:paraId="5229210C" w14:textId="77777777" w:rsidR="005D7B63" w:rsidRDefault="005D7B63" w:rsidP="004632F7">
      <w:pPr>
        <w:rPr>
          <w:lang w:val="es-ES"/>
        </w:rPr>
      </w:pPr>
    </w:p>
    <w:p w14:paraId="6A054BAB" w14:textId="32831D57" w:rsidR="00E600E2" w:rsidRDefault="00E600E2" w:rsidP="004632F7">
      <w:pPr>
        <w:rPr>
          <w:lang w:val="es-ES"/>
        </w:rPr>
      </w:pPr>
    </w:p>
    <w:p w14:paraId="6B096121" w14:textId="61E0169D" w:rsidR="00E600E2" w:rsidRDefault="00E600E2" w:rsidP="004632F7">
      <w:pPr>
        <w:rPr>
          <w:lang w:val="es-ES"/>
        </w:rPr>
      </w:pPr>
    </w:p>
    <w:p w14:paraId="5735AB9D" w14:textId="77777777" w:rsidR="00E600E2" w:rsidRDefault="00E600E2" w:rsidP="004632F7">
      <w:pPr>
        <w:rPr>
          <w:lang w:val="es-ES"/>
        </w:rPr>
        <w:sectPr w:rsidR="00E600E2" w:rsidSect="007F2DFD">
          <w:headerReference w:type="default" r:id="rId16"/>
          <w:footerReference w:type="default" r:id="rId17"/>
          <w:pgSz w:w="12240" w:h="15840"/>
          <w:pgMar w:top="2342" w:right="1701" w:bottom="1418" w:left="1701" w:header="709" w:footer="709" w:gutter="0"/>
          <w:pgNumType w:start="1"/>
          <w:cols w:space="708"/>
          <w:docGrid w:linePitch="360"/>
        </w:sectPr>
      </w:pPr>
    </w:p>
    <w:sdt>
      <w:sdtPr>
        <w:rPr>
          <w:rFonts w:ascii="Montserrat" w:hAnsi="Montserrat"/>
          <w:b w:val="0"/>
          <w:caps w:val="0"/>
          <w:color w:val="auto"/>
          <w:sz w:val="20"/>
          <w:lang w:val="es-ES"/>
        </w:rPr>
        <w:id w:val="1333723425"/>
        <w:docPartObj>
          <w:docPartGallery w:val="Table of Contents"/>
          <w:docPartUnique/>
        </w:docPartObj>
      </w:sdtPr>
      <w:sdtEndPr>
        <w:rPr>
          <w:rFonts w:ascii="Noto Sans" w:hAnsi="Noto Sans"/>
          <w:bCs/>
          <w:color w:val="0D0D0D"/>
          <w:sz w:val="18"/>
        </w:rPr>
      </w:sdtEndPr>
      <w:sdtContent>
        <w:p w14:paraId="46DCF4C6" w14:textId="77777777" w:rsidR="00CB4662" w:rsidRPr="000D511F" w:rsidRDefault="00CB4662" w:rsidP="00CB4662">
          <w:pPr>
            <w:pStyle w:val="sinlink"/>
            <w:rPr>
              <w:lang w:val="es-ES"/>
            </w:rPr>
          </w:pPr>
          <w:r w:rsidRPr="000D511F">
            <w:rPr>
              <w:lang w:val="es-ES"/>
            </w:rPr>
            <w:t>Tabla de contenido</w:t>
          </w:r>
        </w:p>
        <w:p w14:paraId="41385937" w14:textId="3F865F04" w:rsidR="00CB2A90" w:rsidRDefault="00CB4662">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r w:rsidRPr="000D511F">
            <w:rPr>
              <w:b/>
              <w:lang w:val="es-ES"/>
            </w:rPr>
            <w:fldChar w:fldCharType="begin"/>
          </w:r>
          <w:r w:rsidRPr="000D511F">
            <w:rPr>
              <w:b/>
              <w:lang w:val="es-ES"/>
            </w:rPr>
            <w:instrText xml:space="preserve"> TOC \o "1-3" \h \z \u </w:instrText>
          </w:r>
          <w:r w:rsidRPr="000D511F">
            <w:rPr>
              <w:b/>
              <w:lang w:val="es-ES"/>
            </w:rPr>
            <w:fldChar w:fldCharType="separate"/>
          </w:r>
          <w:hyperlink w:anchor="_Toc184317245" w:history="1">
            <w:r w:rsidR="00CB2A90" w:rsidRPr="00AB3352">
              <w:rPr>
                <w:rStyle w:val="Hipervnculo"/>
                <w:noProof/>
                <w:lang w:val="es-ES"/>
              </w:rPr>
              <w:t>1</w:t>
            </w:r>
            <w:r w:rsidR="00CB2A90">
              <w:rPr>
                <w:rFonts w:asciiTheme="minorHAnsi" w:eastAsiaTheme="minorEastAsia" w:hAnsiTheme="minorHAnsi" w:cstheme="minorBidi"/>
                <w:bCs w:val="0"/>
                <w:caps w:val="0"/>
                <w:noProof/>
                <w:color w:val="auto"/>
                <w:sz w:val="22"/>
                <w:szCs w:val="22"/>
                <w:lang w:val="en-US"/>
              </w:rPr>
              <w:tab/>
            </w:r>
            <w:r w:rsidR="00CB2A90" w:rsidRPr="00AB3352">
              <w:rPr>
                <w:rStyle w:val="Hipervnculo"/>
                <w:noProof/>
                <w:lang w:val="es-ES"/>
              </w:rPr>
              <w:t>PREFACIO</w:t>
            </w:r>
            <w:r w:rsidR="00CB2A90">
              <w:rPr>
                <w:noProof/>
                <w:webHidden/>
              </w:rPr>
              <w:tab/>
            </w:r>
            <w:r w:rsidR="00CB2A90">
              <w:rPr>
                <w:noProof/>
                <w:webHidden/>
              </w:rPr>
              <w:fldChar w:fldCharType="begin"/>
            </w:r>
            <w:r w:rsidR="00CB2A90">
              <w:rPr>
                <w:noProof/>
                <w:webHidden/>
              </w:rPr>
              <w:instrText xml:space="preserve"> PAGEREF _Toc184317245 \h </w:instrText>
            </w:r>
            <w:r w:rsidR="00CB2A90">
              <w:rPr>
                <w:noProof/>
                <w:webHidden/>
              </w:rPr>
            </w:r>
            <w:r w:rsidR="00CB2A90">
              <w:rPr>
                <w:noProof/>
                <w:webHidden/>
              </w:rPr>
              <w:fldChar w:fldCharType="separate"/>
            </w:r>
            <w:r w:rsidR="00CB2A90">
              <w:rPr>
                <w:noProof/>
                <w:webHidden/>
              </w:rPr>
              <w:t>1</w:t>
            </w:r>
            <w:r w:rsidR="00CB2A90">
              <w:rPr>
                <w:noProof/>
                <w:webHidden/>
              </w:rPr>
              <w:fldChar w:fldCharType="end"/>
            </w:r>
          </w:hyperlink>
        </w:p>
        <w:p w14:paraId="29C35AEA" w14:textId="4F9BD779" w:rsidR="00CB2A90" w:rsidRDefault="005D31C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7246" w:history="1">
            <w:r w:rsidR="00CB2A90" w:rsidRPr="00AB3352">
              <w:rPr>
                <w:rStyle w:val="Hipervnculo"/>
                <w:noProof/>
              </w:rPr>
              <w:t>1.1</w:t>
            </w:r>
            <w:r w:rsidR="00CB2A90">
              <w:rPr>
                <w:rFonts w:asciiTheme="minorHAnsi" w:eastAsiaTheme="minorEastAsia" w:hAnsiTheme="minorHAnsi" w:cstheme="minorBidi"/>
                <w:smallCaps w:val="0"/>
                <w:noProof/>
                <w:color w:val="auto"/>
                <w:sz w:val="22"/>
                <w:szCs w:val="22"/>
                <w:lang w:val="en-US"/>
              </w:rPr>
              <w:tab/>
            </w:r>
            <w:r w:rsidR="00CB2A90" w:rsidRPr="00AB3352">
              <w:rPr>
                <w:rStyle w:val="Hipervnculo"/>
                <w:noProof/>
              </w:rPr>
              <w:t>Información de contacto</w:t>
            </w:r>
            <w:r w:rsidR="00CB2A90">
              <w:rPr>
                <w:noProof/>
                <w:webHidden/>
              </w:rPr>
              <w:tab/>
            </w:r>
            <w:r w:rsidR="00CB2A90">
              <w:rPr>
                <w:noProof/>
                <w:webHidden/>
              </w:rPr>
              <w:fldChar w:fldCharType="begin"/>
            </w:r>
            <w:r w:rsidR="00CB2A90">
              <w:rPr>
                <w:noProof/>
                <w:webHidden/>
              </w:rPr>
              <w:instrText xml:space="preserve"> PAGEREF _Toc184317246 \h </w:instrText>
            </w:r>
            <w:r w:rsidR="00CB2A90">
              <w:rPr>
                <w:noProof/>
                <w:webHidden/>
              </w:rPr>
            </w:r>
            <w:r w:rsidR="00CB2A90">
              <w:rPr>
                <w:noProof/>
                <w:webHidden/>
              </w:rPr>
              <w:fldChar w:fldCharType="separate"/>
            </w:r>
            <w:r w:rsidR="00CB2A90">
              <w:rPr>
                <w:noProof/>
                <w:webHidden/>
              </w:rPr>
              <w:t>1</w:t>
            </w:r>
            <w:r w:rsidR="00CB2A90">
              <w:rPr>
                <w:noProof/>
                <w:webHidden/>
              </w:rPr>
              <w:fldChar w:fldCharType="end"/>
            </w:r>
          </w:hyperlink>
        </w:p>
        <w:p w14:paraId="468384DF" w14:textId="1389EA90" w:rsidR="00CB2A90" w:rsidRDefault="005D31C8">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17247" w:history="1">
            <w:r w:rsidR="00CB2A90" w:rsidRPr="00AB3352">
              <w:rPr>
                <w:rStyle w:val="Hipervnculo"/>
                <w:noProof/>
                <w:lang w:val="es-ES"/>
              </w:rPr>
              <w:t>2</w:t>
            </w:r>
            <w:r w:rsidR="00CB2A90">
              <w:rPr>
                <w:rFonts w:asciiTheme="minorHAnsi" w:eastAsiaTheme="minorEastAsia" w:hAnsiTheme="minorHAnsi" w:cstheme="minorBidi"/>
                <w:bCs w:val="0"/>
                <w:caps w:val="0"/>
                <w:noProof/>
                <w:color w:val="auto"/>
                <w:sz w:val="22"/>
                <w:szCs w:val="22"/>
                <w:lang w:val="en-US"/>
              </w:rPr>
              <w:tab/>
            </w:r>
            <w:r w:rsidR="00CB2A90" w:rsidRPr="00AB3352">
              <w:rPr>
                <w:rStyle w:val="Hipervnculo"/>
                <w:noProof/>
                <w:lang w:val="es-ES"/>
              </w:rPr>
              <w:t>PRESENTACIÓN DEL INSTRUCTIVO</w:t>
            </w:r>
            <w:r w:rsidR="00CB2A90">
              <w:rPr>
                <w:noProof/>
                <w:webHidden/>
              </w:rPr>
              <w:tab/>
            </w:r>
            <w:r w:rsidR="00CB2A90">
              <w:rPr>
                <w:noProof/>
                <w:webHidden/>
              </w:rPr>
              <w:fldChar w:fldCharType="begin"/>
            </w:r>
            <w:r w:rsidR="00CB2A90">
              <w:rPr>
                <w:noProof/>
                <w:webHidden/>
              </w:rPr>
              <w:instrText xml:space="preserve"> PAGEREF _Toc184317247 \h </w:instrText>
            </w:r>
            <w:r w:rsidR="00CB2A90">
              <w:rPr>
                <w:noProof/>
                <w:webHidden/>
              </w:rPr>
            </w:r>
            <w:r w:rsidR="00CB2A90">
              <w:rPr>
                <w:noProof/>
                <w:webHidden/>
              </w:rPr>
              <w:fldChar w:fldCharType="separate"/>
            </w:r>
            <w:r w:rsidR="00CB2A90">
              <w:rPr>
                <w:noProof/>
                <w:webHidden/>
              </w:rPr>
              <w:t>4</w:t>
            </w:r>
            <w:r w:rsidR="00CB2A90">
              <w:rPr>
                <w:noProof/>
                <w:webHidden/>
              </w:rPr>
              <w:fldChar w:fldCharType="end"/>
            </w:r>
          </w:hyperlink>
        </w:p>
        <w:p w14:paraId="3E8D2BE3" w14:textId="79CF81AB" w:rsidR="00CB2A90" w:rsidRDefault="005D31C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7248" w:history="1">
            <w:r w:rsidR="00CB2A90" w:rsidRPr="00AB3352">
              <w:rPr>
                <w:rStyle w:val="Hipervnculo"/>
                <w:noProof/>
              </w:rPr>
              <w:t>2.1</w:t>
            </w:r>
            <w:r w:rsidR="00CB2A90">
              <w:rPr>
                <w:rFonts w:asciiTheme="minorHAnsi" w:eastAsiaTheme="minorEastAsia" w:hAnsiTheme="minorHAnsi" w:cstheme="minorBidi"/>
                <w:smallCaps w:val="0"/>
                <w:noProof/>
                <w:color w:val="auto"/>
                <w:sz w:val="22"/>
                <w:szCs w:val="22"/>
                <w:lang w:val="en-US"/>
              </w:rPr>
              <w:tab/>
            </w:r>
            <w:r w:rsidR="00CB2A90" w:rsidRPr="00AB3352">
              <w:rPr>
                <w:rStyle w:val="Hipervnculo"/>
                <w:noProof/>
              </w:rPr>
              <w:t>Introducción y Marco normativo</w:t>
            </w:r>
            <w:r w:rsidR="00CB2A90">
              <w:rPr>
                <w:noProof/>
                <w:webHidden/>
              </w:rPr>
              <w:tab/>
            </w:r>
            <w:r w:rsidR="00CB2A90">
              <w:rPr>
                <w:noProof/>
                <w:webHidden/>
              </w:rPr>
              <w:fldChar w:fldCharType="begin"/>
            </w:r>
            <w:r w:rsidR="00CB2A90">
              <w:rPr>
                <w:noProof/>
                <w:webHidden/>
              </w:rPr>
              <w:instrText xml:space="preserve"> PAGEREF _Toc184317248 \h </w:instrText>
            </w:r>
            <w:r w:rsidR="00CB2A90">
              <w:rPr>
                <w:noProof/>
                <w:webHidden/>
              </w:rPr>
            </w:r>
            <w:r w:rsidR="00CB2A90">
              <w:rPr>
                <w:noProof/>
                <w:webHidden/>
              </w:rPr>
              <w:fldChar w:fldCharType="separate"/>
            </w:r>
            <w:r w:rsidR="00CB2A90">
              <w:rPr>
                <w:noProof/>
                <w:webHidden/>
              </w:rPr>
              <w:t>4</w:t>
            </w:r>
            <w:r w:rsidR="00CB2A90">
              <w:rPr>
                <w:noProof/>
                <w:webHidden/>
              </w:rPr>
              <w:fldChar w:fldCharType="end"/>
            </w:r>
          </w:hyperlink>
        </w:p>
        <w:p w14:paraId="48D98B3E" w14:textId="6F8D7A30" w:rsidR="00CB2A90" w:rsidRDefault="005D31C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7249" w:history="1">
            <w:r w:rsidR="00CB2A90" w:rsidRPr="00AB3352">
              <w:rPr>
                <w:rStyle w:val="Hipervnculo"/>
                <w:noProof/>
              </w:rPr>
              <w:t>2.2</w:t>
            </w:r>
            <w:r w:rsidR="00CB2A90">
              <w:rPr>
                <w:rFonts w:asciiTheme="minorHAnsi" w:eastAsiaTheme="minorEastAsia" w:hAnsiTheme="minorHAnsi" w:cstheme="minorBidi"/>
                <w:smallCaps w:val="0"/>
                <w:noProof/>
                <w:color w:val="auto"/>
                <w:sz w:val="22"/>
                <w:szCs w:val="22"/>
                <w:lang w:val="en-US"/>
              </w:rPr>
              <w:tab/>
            </w:r>
            <w:r w:rsidR="00CB2A90" w:rsidRPr="00AB3352">
              <w:rPr>
                <w:rStyle w:val="Hipervnculo"/>
                <w:noProof/>
              </w:rPr>
              <w:t>Objetivos</w:t>
            </w:r>
            <w:r w:rsidR="00CB2A90">
              <w:rPr>
                <w:noProof/>
                <w:webHidden/>
              </w:rPr>
              <w:tab/>
            </w:r>
            <w:r w:rsidR="00CB2A90">
              <w:rPr>
                <w:noProof/>
                <w:webHidden/>
              </w:rPr>
              <w:fldChar w:fldCharType="begin"/>
            </w:r>
            <w:r w:rsidR="00CB2A90">
              <w:rPr>
                <w:noProof/>
                <w:webHidden/>
              </w:rPr>
              <w:instrText xml:space="preserve"> PAGEREF _Toc184317249 \h </w:instrText>
            </w:r>
            <w:r w:rsidR="00CB2A90">
              <w:rPr>
                <w:noProof/>
                <w:webHidden/>
              </w:rPr>
            </w:r>
            <w:r w:rsidR="00CB2A90">
              <w:rPr>
                <w:noProof/>
                <w:webHidden/>
              </w:rPr>
              <w:fldChar w:fldCharType="separate"/>
            </w:r>
            <w:r w:rsidR="00CB2A90">
              <w:rPr>
                <w:noProof/>
                <w:webHidden/>
              </w:rPr>
              <w:t>5</w:t>
            </w:r>
            <w:r w:rsidR="00CB2A90">
              <w:rPr>
                <w:noProof/>
                <w:webHidden/>
              </w:rPr>
              <w:fldChar w:fldCharType="end"/>
            </w:r>
          </w:hyperlink>
        </w:p>
        <w:p w14:paraId="5CBF92F4" w14:textId="34979527" w:rsidR="00CB2A90" w:rsidRDefault="005D31C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7250" w:history="1">
            <w:r w:rsidR="00CB2A90" w:rsidRPr="00AB3352">
              <w:rPr>
                <w:rStyle w:val="Hipervnculo"/>
                <w:noProof/>
              </w:rPr>
              <w:t>2.3</w:t>
            </w:r>
            <w:r w:rsidR="00CB2A90">
              <w:rPr>
                <w:rFonts w:asciiTheme="minorHAnsi" w:eastAsiaTheme="minorEastAsia" w:hAnsiTheme="minorHAnsi" w:cstheme="minorBidi"/>
                <w:smallCaps w:val="0"/>
                <w:noProof/>
                <w:color w:val="auto"/>
                <w:sz w:val="22"/>
                <w:szCs w:val="22"/>
                <w:lang w:val="en-US"/>
              </w:rPr>
              <w:tab/>
            </w:r>
            <w:r w:rsidR="00CB2A90" w:rsidRPr="00AB3352">
              <w:rPr>
                <w:rStyle w:val="Hipervnculo"/>
                <w:noProof/>
              </w:rPr>
              <w:t>Audiencia</w:t>
            </w:r>
            <w:r w:rsidR="00CB2A90">
              <w:rPr>
                <w:noProof/>
                <w:webHidden/>
              </w:rPr>
              <w:tab/>
            </w:r>
            <w:r w:rsidR="00CB2A90">
              <w:rPr>
                <w:noProof/>
                <w:webHidden/>
              </w:rPr>
              <w:fldChar w:fldCharType="begin"/>
            </w:r>
            <w:r w:rsidR="00CB2A90">
              <w:rPr>
                <w:noProof/>
                <w:webHidden/>
              </w:rPr>
              <w:instrText xml:space="preserve"> PAGEREF _Toc184317250 \h </w:instrText>
            </w:r>
            <w:r w:rsidR="00CB2A90">
              <w:rPr>
                <w:noProof/>
                <w:webHidden/>
              </w:rPr>
            </w:r>
            <w:r w:rsidR="00CB2A90">
              <w:rPr>
                <w:noProof/>
                <w:webHidden/>
              </w:rPr>
              <w:fldChar w:fldCharType="separate"/>
            </w:r>
            <w:r w:rsidR="00CB2A90">
              <w:rPr>
                <w:noProof/>
                <w:webHidden/>
              </w:rPr>
              <w:t>5</w:t>
            </w:r>
            <w:r w:rsidR="00CB2A90">
              <w:rPr>
                <w:noProof/>
                <w:webHidden/>
              </w:rPr>
              <w:fldChar w:fldCharType="end"/>
            </w:r>
          </w:hyperlink>
        </w:p>
        <w:p w14:paraId="3C7574C8" w14:textId="2D5C857B" w:rsidR="00CB2A90" w:rsidRDefault="005D31C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7251" w:history="1">
            <w:r w:rsidR="00CB2A90" w:rsidRPr="00AB3352">
              <w:rPr>
                <w:rStyle w:val="Hipervnculo"/>
                <w:noProof/>
              </w:rPr>
              <w:t>2.4</w:t>
            </w:r>
            <w:r w:rsidR="00CB2A90">
              <w:rPr>
                <w:rFonts w:asciiTheme="minorHAnsi" w:eastAsiaTheme="minorEastAsia" w:hAnsiTheme="minorHAnsi" w:cstheme="minorBidi"/>
                <w:smallCaps w:val="0"/>
                <w:noProof/>
                <w:color w:val="auto"/>
                <w:sz w:val="22"/>
                <w:szCs w:val="22"/>
                <w:lang w:val="en-US"/>
              </w:rPr>
              <w:tab/>
            </w:r>
            <w:r w:rsidR="00CB2A90" w:rsidRPr="00AB3352">
              <w:rPr>
                <w:rStyle w:val="Hipervnculo"/>
                <w:noProof/>
              </w:rPr>
              <w:t>Alcance</w:t>
            </w:r>
            <w:r w:rsidR="00CB2A90">
              <w:rPr>
                <w:noProof/>
                <w:webHidden/>
              </w:rPr>
              <w:tab/>
            </w:r>
            <w:r w:rsidR="00CB2A90">
              <w:rPr>
                <w:noProof/>
                <w:webHidden/>
              </w:rPr>
              <w:fldChar w:fldCharType="begin"/>
            </w:r>
            <w:r w:rsidR="00CB2A90">
              <w:rPr>
                <w:noProof/>
                <w:webHidden/>
              </w:rPr>
              <w:instrText xml:space="preserve"> PAGEREF _Toc184317251 \h </w:instrText>
            </w:r>
            <w:r w:rsidR="00CB2A90">
              <w:rPr>
                <w:noProof/>
                <w:webHidden/>
              </w:rPr>
            </w:r>
            <w:r w:rsidR="00CB2A90">
              <w:rPr>
                <w:noProof/>
                <w:webHidden/>
              </w:rPr>
              <w:fldChar w:fldCharType="separate"/>
            </w:r>
            <w:r w:rsidR="00CB2A90">
              <w:rPr>
                <w:noProof/>
                <w:webHidden/>
              </w:rPr>
              <w:t>5</w:t>
            </w:r>
            <w:r w:rsidR="00CB2A90">
              <w:rPr>
                <w:noProof/>
                <w:webHidden/>
              </w:rPr>
              <w:fldChar w:fldCharType="end"/>
            </w:r>
          </w:hyperlink>
        </w:p>
        <w:p w14:paraId="010DE3D8" w14:textId="6C0820AD" w:rsidR="00CB2A90" w:rsidRDefault="005D31C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7252" w:history="1">
            <w:r w:rsidR="00CB2A90" w:rsidRPr="00AB3352">
              <w:rPr>
                <w:rStyle w:val="Hipervnculo"/>
                <w:noProof/>
              </w:rPr>
              <w:t>2.5</w:t>
            </w:r>
            <w:r w:rsidR="00CB2A90">
              <w:rPr>
                <w:rFonts w:asciiTheme="minorHAnsi" w:eastAsiaTheme="minorEastAsia" w:hAnsiTheme="minorHAnsi" w:cstheme="minorBidi"/>
                <w:smallCaps w:val="0"/>
                <w:noProof/>
                <w:color w:val="auto"/>
                <w:sz w:val="22"/>
                <w:szCs w:val="22"/>
                <w:lang w:val="en-US"/>
              </w:rPr>
              <w:tab/>
            </w:r>
            <w:r w:rsidR="00CB2A90" w:rsidRPr="00AB3352">
              <w:rPr>
                <w:rStyle w:val="Hipervnculo"/>
                <w:noProof/>
              </w:rPr>
              <w:t>Justificación</w:t>
            </w:r>
            <w:r w:rsidR="00CB2A90">
              <w:rPr>
                <w:noProof/>
                <w:webHidden/>
              </w:rPr>
              <w:tab/>
            </w:r>
            <w:r w:rsidR="00CB2A90">
              <w:rPr>
                <w:noProof/>
                <w:webHidden/>
              </w:rPr>
              <w:fldChar w:fldCharType="begin"/>
            </w:r>
            <w:r w:rsidR="00CB2A90">
              <w:rPr>
                <w:noProof/>
                <w:webHidden/>
              </w:rPr>
              <w:instrText xml:space="preserve"> PAGEREF _Toc184317252 \h </w:instrText>
            </w:r>
            <w:r w:rsidR="00CB2A90">
              <w:rPr>
                <w:noProof/>
                <w:webHidden/>
              </w:rPr>
            </w:r>
            <w:r w:rsidR="00CB2A90">
              <w:rPr>
                <w:noProof/>
                <w:webHidden/>
              </w:rPr>
              <w:fldChar w:fldCharType="separate"/>
            </w:r>
            <w:r w:rsidR="00CB2A90">
              <w:rPr>
                <w:noProof/>
                <w:webHidden/>
              </w:rPr>
              <w:t>8</w:t>
            </w:r>
            <w:r w:rsidR="00CB2A90">
              <w:rPr>
                <w:noProof/>
                <w:webHidden/>
              </w:rPr>
              <w:fldChar w:fldCharType="end"/>
            </w:r>
          </w:hyperlink>
        </w:p>
        <w:p w14:paraId="0CEA7804" w14:textId="104EFCEC" w:rsidR="00CB2A90" w:rsidRDefault="005D31C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7253" w:history="1">
            <w:r w:rsidR="00CB2A90" w:rsidRPr="00AB3352">
              <w:rPr>
                <w:rStyle w:val="Hipervnculo"/>
                <w:noProof/>
              </w:rPr>
              <w:t>2.6</w:t>
            </w:r>
            <w:r w:rsidR="00CB2A90">
              <w:rPr>
                <w:rFonts w:asciiTheme="minorHAnsi" w:eastAsiaTheme="minorEastAsia" w:hAnsiTheme="minorHAnsi" w:cstheme="minorBidi"/>
                <w:smallCaps w:val="0"/>
                <w:noProof/>
                <w:color w:val="auto"/>
                <w:sz w:val="22"/>
                <w:szCs w:val="22"/>
                <w:lang w:val="en-US"/>
              </w:rPr>
              <w:tab/>
            </w:r>
            <w:r w:rsidR="00CB2A90" w:rsidRPr="00AB3352">
              <w:rPr>
                <w:rStyle w:val="Hipervnculo"/>
                <w:noProof/>
              </w:rPr>
              <w:t>Términos y Definiciones</w:t>
            </w:r>
            <w:r w:rsidR="00CB2A90">
              <w:rPr>
                <w:noProof/>
                <w:webHidden/>
              </w:rPr>
              <w:tab/>
            </w:r>
            <w:r w:rsidR="00CB2A90">
              <w:rPr>
                <w:noProof/>
                <w:webHidden/>
              </w:rPr>
              <w:fldChar w:fldCharType="begin"/>
            </w:r>
            <w:r w:rsidR="00CB2A90">
              <w:rPr>
                <w:noProof/>
                <w:webHidden/>
              </w:rPr>
              <w:instrText xml:space="preserve"> PAGEREF _Toc184317253 \h </w:instrText>
            </w:r>
            <w:r w:rsidR="00CB2A90">
              <w:rPr>
                <w:noProof/>
                <w:webHidden/>
              </w:rPr>
            </w:r>
            <w:r w:rsidR="00CB2A90">
              <w:rPr>
                <w:noProof/>
                <w:webHidden/>
              </w:rPr>
              <w:fldChar w:fldCharType="separate"/>
            </w:r>
            <w:r w:rsidR="00CB2A90">
              <w:rPr>
                <w:noProof/>
                <w:webHidden/>
              </w:rPr>
              <w:t>10</w:t>
            </w:r>
            <w:r w:rsidR="00CB2A90">
              <w:rPr>
                <w:noProof/>
                <w:webHidden/>
              </w:rPr>
              <w:fldChar w:fldCharType="end"/>
            </w:r>
          </w:hyperlink>
        </w:p>
        <w:p w14:paraId="1A0ADAD1" w14:textId="09069F99" w:rsidR="00CB2A90" w:rsidRDefault="005D31C8">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17254" w:history="1">
            <w:r w:rsidR="00CB2A90" w:rsidRPr="00AB3352">
              <w:rPr>
                <w:rStyle w:val="Hipervnculo"/>
                <w:noProof/>
              </w:rPr>
              <w:t>3</w:t>
            </w:r>
            <w:r w:rsidR="00CB2A90">
              <w:rPr>
                <w:rFonts w:asciiTheme="minorHAnsi" w:eastAsiaTheme="minorEastAsia" w:hAnsiTheme="minorHAnsi" w:cstheme="minorBidi"/>
                <w:bCs w:val="0"/>
                <w:caps w:val="0"/>
                <w:noProof/>
                <w:color w:val="auto"/>
                <w:sz w:val="22"/>
                <w:szCs w:val="22"/>
                <w:lang w:val="en-US"/>
              </w:rPr>
              <w:tab/>
            </w:r>
            <w:r w:rsidR="00CB2A90" w:rsidRPr="00AB3352">
              <w:rPr>
                <w:rStyle w:val="Hipervnculo"/>
                <w:noProof/>
              </w:rPr>
              <w:t>Referencias</w:t>
            </w:r>
            <w:r w:rsidR="00CB2A90">
              <w:rPr>
                <w:noProof/>
                <w:webHidden/>
              </w:rPr>
              <w:tab/>
            </w:r>
            <w:r w:rsidR="00CB2A90">
              <w:rPr>
                <w:noProof/>
                <w:webHidden/>
              </w:rPr>
              <w:fldChar w:fldCharType="begin"/>
            </w:r>
            <w:r w:rsidR="00CB2A90">
              <w:rPr>
                <w:noProof/>
                <w:webHidden/>
              </w:rPr>
              <w:instrText xml:space="preserve"> PAGEREF _Toc184317254 \h </w:instrText>
            </w:r>
            <w:r w:rsidR="00CB2A90">
              <w:rPr>
                <w:noProof/>
                <w:webHidden/>
              </w:rPr>
            </w:r>
            <w:r w:rsidR="00CB2A90">
              <w:rPr>
                <w:noProof/>
                <w:webHidden/>
              </w:rPr>
              <w:fldChar w:fldCharType="separate"/>
            </w:r>
            <w:r w:rsidR="00CB2A90">
              <w:rPr>
                <w:noProof/>
                <w:webHidden/>
              </w:rPr>
              <w:t>13</w:t>
            </w:r>
            <w:r w:rsidR="00CB2A90">
              <w:rPr>
                <w:noProof/>
                <w:webHidden/>
              </w:rPr>
              <w:fldChar w:fldCharType="end"/>
            </w:r>
          </w:hyperlink>
        </w:p>
        <w:p w14:paraId="2D794D18" w14:textId="21421429" w:rsidR="00CB2A90" w:rsidRDefault="005D31C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7255" w:history="1">
            <w:r w:rsidR="00CB2A90" w:rsidRPr="00AB3352">
              <w:rPr>
                <w:rStyle w:val="Hipervnculo"/>
                <w:noProof/>
              </w:rPr>
              <w:t>3.1</w:t>
            </w:r>
            <w:r w:rsidR="00CB2A90">
              <w:rPr>
                <w:rFonts w:asciiTheme="minorHAnsi" w:eastAsiaTheme="minorEastAsia" w:hAnsiTheme="minorHAnsi" w:cstheme="minorBidi"/>
                <w:smallCaps w:val="0"/>
                <w:noProof/>
                <w:color w:val="auto"/>
                <w:sz w:val="22"/>
                <w:szCs w:val="22"/>
                <w:lang w:val="en-US"/>
              </w:rPr>
              <w:tab/>
            </w:r>
            <w:r w:rsidR="00CB2A90" w:rsidRPr="00AB3352">
              <w:rPr>
                <w:rStyle w:val="Hipervnculo"/>
                <w:noProof/>
              </w:rPr>
              <w:t>Ligas Web</w:t>
            </w:r>
            <w:r w:rsidR="00CB2A90">
              <w:rPr>
                <w:noProof/>
                <w:webHidden/>
              </w:rPr>
              <w:tab/>
            </w:r>
            <w:r w:rsidR="00CB2A90">
              <w:rPr>
                <w:noProof/>
                <w:webHidden/>
              </w:rPr>
              <w:fldChar w:fldCharType="begin"/>
            </w:r>
            <w:r w:rsidR="00CB2A90">
              <w:rPr>
                <w:noProof/>
                <w:webHidden/>
              </w:rPr>
              <w:instrText xml:space="preserve"> PAGEREF _Toc184317255 \h </w:instrText>
            </w:r>
            <w:r w:rsidR="00CB2A90">
              <w:rPr>
                <w:noProof/>
                <w:webHidden/>
              </w:rPr>
            </w:r>
            <w:r w:rsidR="00CB2A90">
              <w:rPr>
                <w:noProof/>
                <w:webHidden/>
              </w:rPr>
              <w:fldChar w:fldCharType="separate"/>
            </w:r>
            <w:r w:rsidR="00CB2A90">
              <w:rPr>
                <w:noProof/>
                <w:webHidden/>
              </w:rPr>
              <w:t>13</w:t>
            </w:r>
            <w:r w:rsidR="00CB2A90">
              <w:rPr>
                <w:noProof/>
                <w:webHidden/>
              </w:rPr>
              <w:fldChar w:fldCharType="end"/>
            </w:r>
          </w:hyperlink>
        </w:p>
        <w:p w14:paraId="218F66A7" w14:textId="4E1B4CBE" w:rsidR="00CB2A90" w:rsidRDefault="005D31C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7256" w:history="1">
            <w:r w:rsidR="00CB2A90" w:rsidRPr="00AB3352">
              <w:rPr>
                <w:rStyle w:val="Hipervnculo"/>
                <w:noProof/>
              </w:rPr>
              <w:t>3.2</w:t>
            </w:r>
            <w:r w:rsidR="00CB2A90">
              <w:rPr>
                <w:rFonts w:asciiTheme="minorHAnsi" w:eastAsiaTheme="minorEastAsia" w:hAnsiTheme="minorHAnsi" w:cstheme="minorBidi"/>
                <w:smallCaps w:val="0"/>
                <w:noProof/>
                <w:color w:val="auto"/>
                <w:sz w:val="22"/>
                <w:szCs w:val="22"/>
                <w:lang w:val="en-US"/>
              </w:rPr>
              <w:tab/>
            </w:r>
            <w:r w:rsidR="00CB2A90" w:rsidRPr="00AB3352">
              <w:rPr>
                <w:rStyle w:val="Hipervnculo"/>
                <w:noProof/>
              </w:rPr>
              <w:t>Bibliografía</w:t>
            </w:r>
            <w:r w:rsidR="00CB2A90">
              <w:rPr>
                <w:noProof/>
                <w:webHidden/>
              </w:rPr>
              <w:tab/>
            </w:r>
            <w:r w:rsidR="00CB2A90">
              <w:rPr>
                <w:noProof/>
                <w:webHidden/>
              </w:rPr>
              <w:fldChar w:fldCharType="begin"/>
            </w:r>
            <w:r w:rsidR="00CB2A90">
              <w:rPr>
                <w:noProof/>
                <w:webHidden/>
              </w:rPr>
              <w:instrText xml:space="preserve"> PAGEREF _Toc184317256 \h </w:instrText>
            </w:r>
            <w:r w:rsidR="00CB2A90">
              <w:rPr>
                <w:noProof/>
                <w:webHidden/>
              </w:rPr>
            </w:r>
            <w:r w:rsidR="00CB2A90">
              <w:rPr>
                <w:noProof/>
                <w:webHidden/>
              </w:rPr>
              <w:fldChar w:fldCharType="separate"/>
            </w:r>
            <w:r w:rsidR="00CB2A90">
              <w:rPr>
                <w:noProof/>
                <w:webHidden/>
              </w:rPr>
              <w:t>13</w:t>
            </w:r>
            <w:r w:rsidR="00CB2A90">
              <w:rPr>
                <w:noProof/>
                <w:webHidden/>
              </w:rPr>
              <w:fldChar w:fldCharType="end"/>
            </w:r>
          </w:hyperlink>
        </w:p>
        <w:p w14:paraId="1561D718" w14:textId="2F266540" w:rsidR="00CB2A90" w:rsidRDefault="005D31C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7257" w:history="1">
            <w:r w:rsidR="00CB2A90" w:rsidRPr="00AB3352">
              <w:rPr>
                <w:rStyle w:val="Hipervnculo"/>
                <w:noProof/>
              </w:rPr>
              <w:t>3.3</w:t>
            </w:r>
            <w:r w:rsidR="00CB2A90">
              <w:rPr>
                <w:rFonts w:asciiTheme="minorHAnsi" w:eastAsiaTheme="minorEastAsia" w:hAnsiTheme="minorHAnsi" w:cstheme="minorBidi"/>
                <w:smallCaps w:val="0"/>
                <w:noProof/>
                <w:color w:val="auto"/>
                <w:sz w:val="22"/>
                <w:szCs w:val="22"/>
                <w:lang w:val="en-US"/>
              </w:rPr>
              <w:tab/>
            </w:r>
            <w:r w:rsidR="00CB2A90" w:rsidRPr="00AB3352">
              <w:rPr>
                <w:rStyle w:val="Hipervnculo"/>
                <w:noProof/>
              </w:rPr>
              <w:t>Archivos anexos</w:t>
            </w:r>
            <w:r w:rsidR="00CB2A90">
              <w:rPr>
                <w:noProof/>
                <w:webHidden/>
              </w:rPr>
              <w:tab/>
            </w:r>
            <w:r w:rsidR="00CB2A90">
              <w:rPr>
                <w:noProof/>
                <w:webHidden/>
              </w:rPr>
              <w:fldChar w:fldCharType="begin"/>
            </w:r>
            <w:r w:rsidR="00CB2A90">
              <w:rPr>
                <w:noProof/>
                <w:webHidden/>
              </w:rPr>
              <w:instrText xml:space="preserve"> PAGEREF _Toc184317257 \h </w:instrText>
            </w:r>
            <w:r w:rsidR="00CB2A90">
              <w:rPr>
                <w:noProof/>
                <w:webHidden/>
              </w:rPr>
            </w:r>
            <w:r w:rsidR="00CB2A90">
              <w:rPr>
                <w:noProof/>
                <w:webHidden/>
              </w:rPr>
              <w:fldChar w:fldCharType="separate"/>
            </w:r>
            <w:r w:rsidR="00CB2A90">
              <w:rPr>
                <w:noProof/>
                <w:webHidden/>
              </w:rPr>
              <w:t>13</w:t>
            </w:r>
            <w:r w:rsidR="00CB2A90">
              <w:rPr>
                <w:noProof/>
                <w:webHidden/>
              </w:rPr>
              <w:fldChar w:fldCharType="end"/>
            </w:r>
          </w:hyperlink>
        </w:p>
        <w:p w14:paraId="65857B50" w14:textId="55F6B9AA" w:rsidR="00CB2A90" w:rsidRDefault="005D31C8">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17258" w:history="1">
            <w:r w:rsidR="00CB2A90" w:rsidRPr="00AB3352">
              <w:rPr>
                <w:rStyle w:val="Hipervnculo"/>
                <w:noProof/>
              </w:rPr>
              <w:t>4</w:t>
            </w:r>
            <w:r w:rsidR="00CB2A90">
              <w:rPr>
                <w:rFonts w:asciiTheme="minorHAnsi" w:eastAsiaTheme="minorEastAsia" w:hAnsiTheme="minorHAnsi" w:cstheme="minorBidi"/>
                <w:bCs w:val="0"/>
                <w:caps w:val="0"/>
                <w:noProof/>
                <w:color w:val="auto"/>
                <w:sz w:val="22"/>
                <w:szCs w:val="22"/>
                <w:lang w:val="en-US"/>
              </w:rPr>
              <w:tab/>
            </w:r>
            <w:r w:rsidR="00CB2A90" w:rsidRPr="00AB3352">
              <w:rPr>
                <w:rStyle w:val="Hipervnculo"/>
                <w:noProof/>
              </w:rPr>
              <w:t>TARJETA DE ATENCIÓN INTEGRAL DEL EMBARAZO, PUERPERIO Y PERIODO DE LACTANCIA (SINBA-SIS-38-P)</w:t>
            </w:r>
            <w:r w:rsidR="00CB2A90">
              <w:rPr>
                <w:noProof/>
                <w:webHidden/>
              </w:rPr>
              <w:tab/>
            </w:r>
            <w:r w:rsidR="00CB2A90">
              <w:rPr>
                <w:noProof/>
                <w:webHidden/>
              </w:rPr>
              <w:fldChar w:fldCharType="begin"/>
            </w:r>
            <w:r w:rsidR="00CB2A90">
              <w:rPr>
                <w:noProof/>
                <w:webHidden/>
              </w:rPr>
              <w:instrText xml:space="preserve"> PAGEREF _Toc184317258 \h </w:instrText>
            </w:r>
            <w:r w:rsidR="00CB2A90">
              <w:rPr>
                <w:noProof/>
                <w:webHidden/>
              </w:rPr>
            </w:r>
            <w:r w:rsidR="00CB2A90">
              <w:rPr>
                <w:noProof/>
                <w:webHidden/>
              </w:rPr>
              <w:fldChar w:fldCharType="separate"/>
            </w:r>
            <w:r w:rsidR="00CB2A90">
              <w:rPr>
                <w:noProof/>
                <w:webHidden/>
              </w:rPr>
              <w:t>14</w:t>
            </w:r>
            <w:r w:rsidR="00CB2A90">
              <w:rPr>
                <w:noProof/>
                <w:webHidden/>
              </w:rPr>
              <w:fldChar w:fldCharType="end"/>
            </w:r>
          </w:hyperlink>
        </w:p>
        <w:p w14:paraId="4CD8881D" w14:textId="674AC4B8" w:rsidR="00CB2A90" w:rsidRDefault="005D31C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7259" w:history="1">
            <w:r w:rsidR="00CB2A90" w:rsidRPr="00AB3352">
              <w:rPr>
                <w:rStyle w:val="Hipervnculo"/>
                <w:noProof/>
              </w:rPr>
              <w:t>4.1</w:t>
            </w:r>
            <w:r w:rsidR="00CB2A90">
              <w:rPr>
                <w:rFonts w:asciiTheme="minorHAnsi" w:eastAsiaTheme="minorEastAsia" w:hAnsiTheme="minorHAnsi" w:cstheme="minorBidi"/>
                <w:smallCaps w:val="0"/>
                <w:noProof/>
                <w:color w:val="auto"/>
                <w:sz w:val="22"/>
                <w:szCs w:val="22"/>
                <w:lang w:val="en-US"/>
              </w:rPr>
              <w:tab/>
            </w:r>
            <w:r w:rsidR="00CB2A90" w:rsidRPr="00AB3352">
              <w:rPr>
                <w:rStyle w:val="Hipervnculo"/>
                <w:noProof/>
              </w:rPr>
              <w:t>Formato</w:t>
            </w:r>
            <w:r w:rsidR="00CB2A90">
              <w:rPr>
                <w:noProof/>
                <w:webHidden/>
              </w:rPr>
              <w:tab/>
            </w:r>
            <w:r w:rsidR="00CB2A90">
              <w:rPr>
                <w:noProof/>
                <w:webHidden/>
              </w:rPr>
              <w:fldChar w:fldCharType="begin"/>
            </w:r>
            <w:r w:rsidR="00CB2A90">
              <w:rPr>
                <w:noProof/>
                <w:webHidden/>
              </w:rPr>
              <w:instrText xml:space="preserve"> PAGEREF _Toc184317259 \h </w:instrText>
            </w:r>
            <w:r w:rsidR="00CB2A90">
              <w:rPr>
                <w:noProof/>
                <w:webHidden/>
              </w:rPr>
            </w:r>
            <w:r w:rsidR="00CB2A90">
              <w:rPr>
                <w:noProof/>
                <w:webHidden/>
              </w:rPr>
              <w:fldChar w:fldCharType="separate"/>
            </w:r>
            <w:r w:rsidR="00CB2A90">
              <w:rPr>
                <w:noProof/>
                <w:webHidden/>
              </w:rPr>
              <w:t>14</w:t>
            </w:r>
            <w:r w:rsidR="00CB2A90">
              <w:rPr>
                <w:noProof/>
                <w:webHidden/>
              </w:rPr>
              <w:fldChar w:fldCharType="end"/>
            </w:r>
          </w:hyperlink>
        </w:p>
        <w:p w14:paraId="29EA8CD0" w14:textId="5AC1968A" w:rsidR="00CB2A90" w:rsidRDefault="005D31C8">
          <w:pPr>
            <w:pStyle w:val="TDC3"/>
            <w:rPr>
              <w:rFonts w:asciiTheme="minorHAnsi" w:eastAsiaTheme="minorEastAsia" w:hAnsiTheme="minorHAnsi" w:cstheme="minorBidi"/>
              <w:i w:val="0"/>
              <w:iCs w:val="0"/>
              <w:noProof/>
              <w:color w:val="auto"/>
              <w:sz w:val="22"/>
              <w:szCs w:val="22"/>
              <w:lang w:val="en-US"/>
            </w:rPr>
          </w:pPr>
          <w:hyperlink w:anchor="_Toc184317260" w:history="1">
            <w:r w:rsidR="00CB2A90" w:rsidRPr="00AB3352">
              <w:rPr>
                <w:rStyle w:val="Hipervnculo"/>
                <w:noProof/>
              </w:rPr>
              <w:t>4.1.1</w:t>
            </w:r>
            <w:r w:rsidR="00CB2A90">
              <w:rPr>
                <w:rFonts w:asciiTheme="minorHAnsi" w:eastAsiaTheme="minorEastAsia" w:hAnsiTheme="minorHAnsi" w:cstheme="minorBidi"/>
                <w:i w:val="0"/>
                <w:iCs w:val="0"/>
                <w:noProof/>
                <w:color w:val="auto"/>
                <w:sz w:val="22"/>
                <w:szCs w:val="22"/>
                <w:lang w:val="en-US"/>
              </w:rPr>
              <w:tab/>
            </w:r>
            <w:r w:rsidR="00CB2A90" w:rsidRPr="00AB3352">
              <w:rPr>
                <w:rStyle w:val="Hipervnculo"/>
                <w:noProof/>
              </w:rPr>
              <w:t>ANVERSO</w:t>
            </w:r>
            <w:r w:rsidR="00CB2A90">
              <w:rPr>
                <w:noProof/>
                <w:webHidden/>
              </w:rPr>
              <w:tab/>
            </w:r>
            <w:r w:rsidR="00CB2A90">
              <w:rPr>
                <w:noProof/>
                <w:webHidden/>
              </w:rPr>
              <w:fldChar w:fldCharType="begin"/>
            </w:r>
            <w:r w:rsidR="00CB2A90">
              <w:rPr>
                <w:noProof/>
                <w:webHidden/>
              </w:rPr>
              <w:instrText xml:space="preserve"> PAGEREF _Toc184317260 \h </w:instrText>
            </w:r>
            <w:r w:rsidR="00CB2A90">
              <w:rPr>
                <w:noProof/>
                <w:webHidden/>
              </w:rPr>
            </w:r>
            <w:r w:rsidR="00CB2A90">
              <w:rPr>
                <w:noProof/>
                <w:webHidden/>
              </w:rPr>
              <w:fldChar w:fldCharType="separate"/>
            </w:r>
            <w:r w:rsidR="00CB2A90">
              <w:rPr>
                <w:noProof/>
                <w:webHidden/>
              </w:rPr>
              <w:t>14</w:t>
            </w:r>
            <w:r w:rsidR="00CB2A90">
              <w:rPr>
                <w:noProof/>
                <w:webHidden/>
              </w:rPr>
              <w:fldChar w:fldCharType="end"/>
            </w:r>
          </w:hyperlink>
        </w:p>
        <w:p w14:paraId="2628DDF5" w14:textId="340AE4D5" w:rsidR="00CB2A90" w:rsidRDefault="005D31C8">
          <w:pPr>
            <w:pStyle w:val="TDC3"/>
            <w:rPr>
              <w:rFonts w:asciiTheme="minorHAnsi" w:eastAsiaTheme="minorEastAsia" w:hAnsiTheme="minorHAnsi" w:cstheme="minorBidi"/>
              <w:i w:val="0"/>
              <w:iCs w:val="0"/>
              <w:noProof/>
              <w:color w:val="auto"/>
              <w:sz w:val="22"/>
              <w:szCs w:val="22"/>
              <w:lang w:val="en-US"/>
            </w:rPr>
          </w:pPr>
          <w:hyperlink w:anchor="_Toc184317261" w:history="1">
            <w:r w:rsidR="00CB2A90" w:rsidRPr="00AB3352">
              <w:rPr>
                <w:rStyle w:val="Hipervnculo"/>
                <w:noProof/>
              </w:rPr>
              <w:t>4.1.2</w:t>
            </w:r>
            <w:r w:rsidR="00CB2A90">
              <w:rPr>
                <w:rFonts w:asciiTheme="minorHAnsi" w:eastAsiaTheme="minorEastAsia" w:hAnsiTheme="minorHAnsi" w:cstheme="minorBidi"/>
                <w:i w:val="0"/>
                <w:iCs w:val="0"/>
                <w:noProof/>
                <w:color w:val="auto"/>
                <w:sz w:val="22"/>
                <w:szCs w:val="22"/>
                <w:lang w:val="en-US"/>
              </w:rPr>
              <w:tab/>
            </w:r>
            <w:r w:rsidR="00CB2A90" w:rsidRPr="00AB3352">
              <w:rPr>
                <w:rStyle w:val="Hipervnculo"/>
                <w:noProof/>
              </w:rPr>
              <w:t>REVERSO</w:t>
            </w:r>
            <w:r w:rsidR="00CB2A90">
              <w:rPr>
                <w:noProof/>
                <w:webHidden/>
              </w:rPr>
              <w:tab/>
            </w:r>
            <w:r w:rsidR="00CB2A90">
              <w:rPr>
                <w:noProof/>
                <w:webHidden/>
              </w:rPr>
              <w:fldChar w:fldCharType="begin"/>
            </w:r>
            <w:r w:rsidR="00CB2A90">
              <w:rPr>
                <w:noProof/>
                <w:webHidden/>
              </w:rPr>
              <w:instrText xml:space="preserve"> PAGEREF _Toc184317261 \h </w:instrText>
            </w:r>
            <w:r w:rsidR="00CB2A90">
              <w:rPr>
                <w:noProof/>
                <w:webHidden/>
              </w:rPr>
            </w:r>
            <w:r w:rsidR="00CB2A90">
              <w:rPr>
                <w:noProof/>
                <w:webHidden/>
              </w:rPr>
              <w:fldChar w:fldCharType="separate"/>
            </w:r>
            <w:r w:rsidR="00CB2A90">
              <w:rPr>
                <w:noProof/>
                <w:webHidden/>
              </w:rPr>
              <w:t>15</w:t>
            </w:r>
            <w:r w:rsidR="00CB2A90">
              <w:rPr>
                <w:noProof/>
                <w:webHidden/>
              </w:rPr>
              <w:fldChar w:fldCharType="end"/>
            </w:r>
          </w:hyperlink>
        </w:p>
        <w:p w14:paraId="08D7C40B" w14:textId="7DD2A0C8" w:rsidR="00CB2A90" w:rsidRDefault="005D31C8">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17262" w:history="1">
            <w:r w:rsidR="00CB2A90" w:rsidRPr="00AB3352">
              <w:rPr>
                <w:rStyle w:val="Hipervnculo"/>
                <w:noProof/>
              </w:rPr>
              <w:t>5</w:t>
            </w:r>
            <w:r w:rsidR="00CB2A90">
              <w:rPr>
                <w:rFonts w:asciiTheme="minorHAnsi" w:eastAsiaTheme="minorEastAsia" w:hAnsiTheme="minorHAnsi" w:cstheme="minorBidi"/>
                <w:bCs w:val="0"/>
                <w:caps w:val="0"/>
                <w:noProof/>
                <w:color w:val="auto"/>
                <w:sz w:val="22"/>
                <w:szCs w:val="22"/>
                <w:lang w:val="en-US"/>
              </w:rPr>
              <w:tab/>
            </w:r>
            <w:r w:rsidR="00CB2A90" w:rsidRPr="00AB3352">
              <w:rPr>
                <w:rStyle w:val="Hipervnculo"/>
                <w:noProof/>
              </w:rPr>
              <w:t>Descripción de la  TARJETA DE CONTROL DEL ESTADO DE NUTRICIÓN DE LA NIÑA Y DEL NIÑO</w:t>
            </w:r>
            <w:r w:rsidR="00CB2A90">
              <w:rPr>
                <w:noProof/>
                <w:webHidden/>
              </w:rPr>
              <w:tab/>
            </w:r>
            <w:r w:rsidR="00CB2A90">
              <w:rPr>
                <w:noProof/>
                <w:webHidden/>
              </w:rPr>
              <w:fldChar w:fldCharType="begin"/>
            </w:r>
            <w:r w:rsidR="00CB2A90">
              <w:rPr>
                <w:noProof/>
                <w:webHidden/>
              </w:rPr>
              <w:instrText xml:space="preserve"> PAGEREF _Toc184317262 \h </w:instrText>
            </w:r>
            <w:r w:rsidR="00CB2A90">
              <w:rPr>
                <w:noProof/>
                <w:webHidden/>
              </w:rPr>
            </w:r>
            <w:r w:rsidR="00CB2A90">
              <w:rPr>
                <w:noProof/>
                <w:webHidden/>
              </w:rPr>
              <w:fldChar w:fldCharType="separate"/>
            </w:r>
            <w:r w:rsidR="00CB2A90">
              <w:rPr>
                <w:noProof/>
                <w:webHidden/>
              </w:rPr>
              <w:t>16</w:t>
            </w:r>
            <w:r w:rsidR="00CB2A90">
              <w:rPr>
                <w:noProof/>
                <w:webHidden/>
              </w:rPr>
              <w:fldChar w:fldCharType="end"/>
            </w:r>
          </w:hyperlink>
        </w:p>
        <w:p w14:paraId="58888AC6" w14:textId="52EA3E26" w:rsidR="00CB2A90" w:rsidRDefault="005D31C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7263" w:history="1">
            <w:r w:rsidR="00CB2A90" w:rsidRPr="00AB3352">
              <w:rPr>
                <w:rStyle w:val="Hipervnculo"/>
                <w:noProof/>
              </w:rPr>
              <w:t>5.1</w:t>
            </w:r>
            <w:r w:rsidR="00CB2A90">
              <w:rPr>
                <w:rFonts w:asciiTheme="minorHAnsi" w:eastAsiaTheme="minorEastAsia" w:hAnsiTheme="minorHAnsi" w:cstheme="minorBidi"/>
                <w:smallCaps w:val="0"/>
                <w:noProof/>
                <w:color w:val="auto"/>
                <w:sz w:val="22"/>
                <w:szCs w:val="22"/>
                <w:lang w:val="en-US"/>
              </w:rPr>
              <w:tab/>
            </w:r>
            <w:r w:rsidR="00CB2A90" w:rsidRPr="00AB3352">
              <w:rPr>
                <w:rStyle w:val="Hipervnculo"/>
                <w:noProof/>
              </w:rPr>
              <w:t>ANVERSO</w:t>
            </w:r>
            <w:r w:rsidR="00CB2A90">
              <w:rPr>
                <w:noProof/>
                <w:webHidden/>
              </w:rPr>
              <w:tab/>
            </w:r>
            <w:r w:rsidR="00CB2A90">
              <w:rPr>
                <w:noProof/>
                <w:webHidden/>
              </w:rPr>
              <w:fldChar w:fldCharType="begin"/>
            </w:r>
            <w:r w:rsidR="00CB2A90">
              <w:rPr>
                <w:noProof/>
                <w:webHidden/>
              </w:rPr>
              <w:instrText xml:space="preserve"> PAGEREF _Toc184317263 \h </w:instrText>
            </w:r>
            <w:r w:rsidR="00CB2A90">
              <w:rPr>
                <w:noProof/>
                <w:webHidden/>
              </w:rPr>
            </w:r>
            <w:r w:rsidR="00CB2A90">
              <w:rPr>
                <w:noProof/>
                <w:webHidden/>
              </w:rPr>
              <w:fldChar w:fldCharType="separate"/>
            </w:r>
            <w:r w:rsidR="00CB2A90">
              <w:rPr>
                <w:noProof/>
                <w:webHidden/>
              </w:rPr>
              <w:t>16</w:t>
            </w:r>
            <w:r w:rsidR="00CB2A90">
              <w:rPr>
                <w:noProof/>
                <w:webHidden/>
              </w:rPr>
              <w:fldChar w:fldCharType="end"/>
            </w:r>
          </w:hyperlink>
        </w:p>
        <w:p w14:paraId="0940B14A" w14:textId="33875642" w:rsidR="00CB2A90" w:rsidRDefault="005D31C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7264" w:history="1">
            <w:r w:rsidR="00CB2A90" w:rsidRPr="00AB3352">
              <w:rPr>
                <w:rStyle w:val="Hipervnculo"/>
                <w:noProof/>
              </w:rPr>
              <w:t>5.2</w:t>
            </w:r>
            <w:r w:rsidR="00CB2A90">
              <w:rPr>
                <w:rFonts w:asciiTheme="minorHAnsi" w:eastAsiaTheme="minorEastAsia" w:hAnsiTheme="minorHAnsi" w:cstheme="minorBidi"/>
                <w:smallCaps w:val="0"/>
                <w:noProof/>
                <w:color w:val="auto"/>
                <w:sz w:val="22"/>
                <w:szCs w:val="22"/>
                <w:lang w:val="en-US"/>
              </w:rPr>
              <w:tab/>
            </w:r>
            <w:r w:rsidR="00CB2A90" w:rsidRPr="00AB3352">
              <w:rPr>
                <w:rStyle w:val="Hipervnculo"/>
                <w:noProof/>
              </w:rPr>
              <w:t>DATOS DE IDENTIFICACIÓN</w:t>
            </w:r>
            <w:r w:rsidR="00CB2A90">
              <w:rPr>
                <w:noProof/>
                <w:webHidden/>
              </w:rPr>
              <w:tab/>
            </w:r>
            <w:r w:rsidR="00CB2A90">
              <w:rPr>
                <w:noProof/>
                <w:webHidden/>
              </w:rPr>
              <w:fldChar w:fldCharType="begin"/>
            </w:r>
            <w:r w:rsidR="00CB2A90">
              <w:rPr>
                <w:noProof/>
                <w:webHidden/>
              </w:rPr>
              <w:instrText xml:space="preserve"> PAGEREF _Toc184317264 \h </w:instrText>
            </w:r>
            <w:r w:rsidR="00CB2A90">
              <w:rPr>
                <w:noProof/>
                <w:webHidden/>
              </w:rPr>
            </w:r>
            <w:r w:rsidR="00CB2A90">
              <w:rPr>
                <w:noProof/>
                <w:webHidden/>
              </w:rPr>
              <w:fldChar w:fldCharType="separate"/>
            </w:r>
            <w:r w:rsidR="00CB2A90">
              <w:rPr>
                <w:noProof/>
                <w:webHidden/>
              </w:rPr>
              <w:t>16</w:t>
            </w:r>
            <w:r w:rsidR="00CB2A90">
              <w:rPr>
                <w:noProof/>
                <w:webHidden/>
              </w:rPr>
              <w:fldChar w:fldCharType="end"/>
            </w:r>
          </w:hyperlink>
        </w:p>
        <w:p w14:paraId="11DE11D1" w14:textId="71303865" w:rsidR="00CB2A90" w:rsidRDefault="005D31C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7265" w:history="1">
            <w:r w:rsidR="00CB2A90" w:rsidRPr="00AB3352">
              <w:rPr>
                <w:rStyle w:val="Hipervnculo"/>
                <w:noProof/>
              </w:rPr>
              <w:t>5.3</w:t>
            </w:r>
            <w:r w:rsidR="00CB2A90">
              <w:rPr>
                <w:rFonts w:asciiTheme="minorHAnsi" w:eastAsiaTheme="minorEastAsia" w:hAnsiTheme="minorHAnsi" w:cstheme="minorBidi"/>
                <w:smallCaps w:val="0"/>
                <w:noProof/>
                <w:color w:val="auto"/>
                <w:sz w:val="22"/>
                <w:szCs w:val="22"/>
                <w:lang w:val="en-US"/>
              </w:rPr>
              <w:tab/>
            </w:r>
            <w:r w:rsidR="00CB2A90" w:rsidRPr="00AB3352">
              <w:rPr>
                <w:rStyle w:val="Hipervnculo"/>
                <w:noProof/>
              </w:rPr>
              <w:t>TIPO DE PERSONAL Y SERVICIO</w:t>
            </w:r>
            <w:r w:rsidR="00CB2A90">
              <w:rPr>
                <w:noProof/>
                <w:webHidden/>
              </w:rPr>
              <w:tab/>
            </w:r>
            <w:r w:rsidR="00CB2A90">
              <w:rPr>
                <w:noProof/>
                <w:webHidden/>
              </w:rPr>
              <w:fldChar w:fldCharType="begin"/>
            </w:r>
            <w:r w:rsidR="00CB2A90">
              <w:rPr>
                <w:noProof/>
                <w:webHidden/>
              </w:rPr>
              <w:instrText xml:space="preserve"> PAGEREF _Toc184317265 \h </w:instrText>
            </w:r>
            <w:r w:rsidR="00CB2A90">
              <w:rPr>
                <w:noProof/>
                <w:webHidden/>
              </w:rPr>
            </w:r>
            <w:r w:rsidR="00CB2A90">
              <w:rPr>
                <w:noProof/>
                <w:webHidden/>
              </w:rPr>
              <w:fldChar w:fldCharType="separate"/>
            </w:r>
            <w:r w:rsidR="00CB2A90">
              <w:rPr>
                <w:noProof/>
                <w:webHidden/>
              </w:rPr>
              <w:t>17</w:t>
            </w:r>
            <w:r w:rsidR="00CB2A90">
              <w:rPr>
                <w:noProof/>
                <w:webHidden/>
              </w:rPr>
              <w:fldChar w:fldCharType="end"/>
            </w:r>
          </w:hyperlink>
        </w:p>
        <w:p w14:paraId="0F5E3FAB" w14:textId="538E57FD" w:rsidR="00CB2A90" w:rsidRDefault="005D31C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7266" w:history="1">
            <w:r w:rsidR="00CB2A90" w:rsidRPr="00AB3352">
              <w:rPr>
                <w:rStyle w:val="Hipervnculo"/>
                <w:noProof/>
              </w:rPr>
              <w:t>5.4</w:t>
            </w:r>
            <w:r w:rsidR="00CB2A90">
              <w:rPr>
                <w:rFonts w:asciiTheme="minorHAnsi" w:eastAsiaTheme="minorEastAsia" w:hAnsiTheme="minorHAnsi" w:cstheme="minorBidi"/>
                <w:smallCaps w:val="0"/>
                <w:noProof/>
                <w:color w:val="auto"/>
                <w:sz w:val="22"/>
                <w:szCs w:val="22"/>
                <w:lang w:val="en-US"/>
              </w:rPr>
              <w:tab/>
            </w:r>
            <w:r w:rsidR="00CB2A90" w:rsidRPr="00AB3352">
              <w:rPr>
                <w:rStyle w:val="Hipervnculo"/>
                <w:noProof/>
              </w:rPr>
              <w:t>DATOS DE IDENTIFICACIÓN</w:t>
            </w:r>
            <w:r w:rsidR="00CB2A90">
              <w:rPr>
                <w:noProof/>
                <w:webHidden/>
              </w:rPr>
              <w:tab/>
            </w:r>
            <w:r w:rsidR="00CB2A90">
              <w:rPr>
                <w:noProof/>
                <w:webHidden/>
              </w:rPr>
              <w:fldChar w:fldCharType="begin"/>
            </w:r>
            <w:r w:rsidR="00CB2A90">
              <w:rPr>
                <w:noProof/>
                <w:webHidden/>
              </w:rPr>
              <w:instrText xml:space="preserve"> PAGEREF _Toc184317266 \h </w:instrText>
            </w:r>
            <w:r w:rsidR="00CB2A90">
              <w:rPr>
                <w:noProof/>
                <w:webHidden/>
              </w:rPr>
            </w:r>
            <w:r w:rsidR="00CB2A90">
              <w:rPr>
                <w:noProof/>
                <w:webHidden/>
              </w:rPr>
              <w:fldChar w:fldCharType="separate"/>
            </w:r>
            <w:r w:rsidR="00CB2A90">
              <w:rPr>
                <w:noProof/>
                <w:webHidden/>
              </w:rPr>
              <w:t>17</w:t>
            </w:r>
            <w:r w:rsidR="00CB2A90">
              <w:rPr>
                <w:noProof/>
                <w:webHidden/>
              </w:rPr>
              <w:fldChar w:fldCharType="end"/>
            </w:r>
          </w:hyperlink>
        </w:p>
        <w:p w14:paraId="2DBD3433" w14:textId="307636F8" w:rsidR="00CB2A90" w:rsidRDefault="005D31C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7267" w:history="1">
            <w:r w:rsidR="00CB2A90" w:rsidRPr="00AB3352">
              <w:rPr>
                <w:rStyle w:val="Hipervnculo"/>
                <w:noProof/>
              </w:rPr>
              <w:t>5.5</w:t>
            </w:r>
            <w:r w:rsidR="00CB2A90">
              <w:rPr>
                <w:rFonts w:asciiTheme="minorHAnsi" w:eastAsiaTheme="minorEastAsia" w:hAnsiTheme="minorHAnsi" w:cstheme="minorBidi"/>
                <w:smallCaps w:val="0"/>
                <w:noProof/>
                <w:color w:val="auto"/>
                <w:sz w:val="22"/>
                <w:szCs w:val="22"/>
                <w:lang w:val="en-US"/>
              </w:rPr>
              <w:tab/>
            </w:r>
            <w:r w:rsidR="00CB2A90" w:rsidRPr="00AB3352">
              <w:rPr>
                <w:rStyle w:val="Hipervnculo"/>
                <w:noProof/>
              </w:rPr>
              <w:t>INICIO DE ATENCIÓN PRENATAL</w:t>
            </w:r>
            <w:r w:rsidR="00CB2A90">
              <w:rPr>
                <w:noProof/>
                <w:webHidden/>
              </w:rPr>
              <w:tab/>
            </w:r>
            <w:r w:rsidR="00CB2A90">
              <w:rPr>
                <w:noProof/>
                <w:webHidden/>
              </w:rPr>
              <w:fldChar w:fldCharType="begin"/>
            </w:r>
            <w:r w:rsidR="00CB2A90">
              <w:rPr>
                <w:noProof/>
                <w:webHidden/>
              </w:rPr>
              <w:instrText xml:space="preserve"> PAGEREF _Toc184317267 \h </w:instrText>
            </w:r>
            <w:r w:rsidR="00CB2A90">
              <w:rPr>
                <w:noProof/>
                <w:webHidden/>
              </w:rPr>
            </w:r>
            <w:r w:rsidR="00CB2A90">
              <w:rPr>
                <w:noProof/>
                <w:webHidden/>
              </w:rPr>
              <w:fldChar w:fldCharType="separate"/>
            </w:r>
            <w:r w:rsidR="00CB2A90">
              <w:rPr>
                <w:noProof/>
                <w:webHidden/>
              </w:rPr>
              <w:t>18</w:t>
            </w:r>
            <w:r w:rsidR="00CB2A90">
              <w:rPr>
                <w:noProof/>
                <w:webHidden/>
              </w:rPr>
              <w:fldChar w:fldCharType="end"/>
            </w:r>
          </w:hyperlink>
        </w:p>
        <w:p w14:paraId="4E886164" w14:textId="52087E75" w:rsidR="00CB2A90" w:rsidRDefault="005D31C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7268" w:history="1">
            <w:r w:rsidR="00CB2A90" w:rsidRPr="00AB3352">
              <w:rPr>
                <w:rStyle w:val="Hipervnculo"/>
                <w:noProof/>
              </w:rPr>
              <w:t>5.6</w:t>
            </w:r>
            <w:r w:rsidR="00CB2A90">
              <w:rPr>
                <w:rFonts w:asciiTheme="minorHAnsi" w:eastAsiaTheme="minorEastAsia" w:hAnsiTheme="minorHAnsi" w:cstheme="minorBidi"/>
                <w:smallCaps w:val="0"/>
                <w:noProof/>
                <w:color w:val="auto"/>
                <w:sz w:val="22"/>
                <w:szCs w:val="22"/>
                <w:lang w:val="en-US"/>
              </w:rPr>
              <w:tab/>
            </w:r>
            <w:r w:rsidR="00CB2A90" w:rsidRPr="00AB3352">
              <w:rPr>
                <w:rStyle w:val="Hipervnculo"/>
                <w:noProof/>
              </w:rPr>
              <w:t>ANTECEDENTES FAMILIARES</w:t>
            </w:r>
            <w:r w:rsidR="00CB2A90">
              <w:rPr>
                <w:noProof/>
                <w:webHidden/>
              </w:rPr>
              <w:tab/>
            </w:r>
            <w:r w:rsidR="00CB2A90">
              <w:rPr>
                <w:noProof/>
                <w:webHidden/>
              </w:rPr>
              <w:fldChar w:fldCharType="begin"/>
            </w:r>
            <w:r w:rsidR="00CB2A90">
              <w:rPr>
                <w:noProof/>
                <w:webHidden/>
              </w:rPr>
              <w:instrText xml:space="preserve"> PAGEREF _Toc184317268 \h </w:instrText>
            </w:r>
            <w:r w:rsidR="00CB2A90">
              <w:rPr>
                <w:noProof/>
                <w:webHidden/>
              </w:rPr>
            </w:r>
            <w:r w:rsidR="00CB2A90">
              <w:rPr>
                <w:noProof/>
                <w:webHidden/>
              </w:rPr>
              <w:fldChar w:fldCharType="separate"/>
            </w:r>
            <w:r w:rsidR="00CB2A90">
              <w:rPr>
                <w:noProof/>
                <w:webHidden/>
              </w:rPr>
              <w:t>18</w:t>
            </w:r>
            <w:r w:rsidR="00CB2A90">
              <w:rPr>
                <w:noProof/>
                <w:webHidden/>
              </w:rPr>
              <w:fldChar w:fldCharType="end"/>
            </w:r>
          </w:hyperlink>
        </w:p>
        <w:p w14:paraId="610D2380" w14:textId="77095207" w:rsidR="00CB2A90" w:rsidRDefault="005D31C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7269" w:history="1">
            <w:r w:rsidR="00CB2A90" w:rsidRPr="00AB3352">
              <w:rPr>
                <w:rStyle w:val="Hipervnculo"/>
                <w:noProof/>
              </w:rPr>
              <w:t>5.7</w:t>
            </w:r>
            <w:r w:rsidR="00CB2A90">
              <w:rPr>
                <w:rFonts w:asciiTheme="minorHAnsi" w:eastAsiaTheme="minorEastAsia" w:hAnsiTheme="minorHAnsi" w:cstheme="minorBidi"/>
                <w:smallCaps w:val="0"/>
                <w:noProof/>
                <w:color w:val="auto"/>
                <w:sz w:val="22"/>
                <w:szCs w:val="22"/>
                <w:lang w:val="en-US"/>
              </w:rPr>
              <w:tab/>
            </w:r>
            <w:r w:rsidR="00CB2A90" w:rsidRPr="00AB3352">
              <w:rPr>
                <w:rStyle w:val="Hipervnculo"/>
                <w:noProof/>
              </w:rPr>
              <w:t>ANTECEDENTES PERSONALES PATOLÓGICOS</w:t>
            </w:r>
            <w:r w:rsidR="00CB2A90">
              <w:rPr>
                <w:noProof/>
                <w:webHidden/>
              </w:rPr>
              <w:tab/>
            </w:r>
            <w:r w:rsidR="00CB2A90">
              <w:rPr>
                <w:noProof/>
                <w:webHidden/>
              </w:rPr>
              <w:fldChar w:fldCharType="begin"/>
            </w:r>
            <w:r w:rsidR="00CB2A90">
              <w:rPr>
                <w:noProof/>
                <w:webHidden/>
              </w:rPr>
              <w:instrText xml:space="preserve"> PAGEREF _Toc184317269 \h </w:instrText>
            </w:r>
            <w:r w:rsidR="00CB2A90">
              <w:rPr>
                <w:noProof/>
                <w:webHidden/>
              </w:rPr>
            </w:r>
            <w:r w:rsidR="00CB2A90">
              <w:rPr>
                <w:noProof/>
                <w:webHidden/>
              </w:rPr>
              <w:fldChar w:fldCharType="separate"/>
            </w:r>
            <w:r w:rsidR="00CB2A90">
              <w:rPr>
                <w:noProof/>
                <w:webHidden/>
              </w:rPr>
              <w:t>18</w:t>
            </w:r>
            <w:r w:rsidR="00CB2A90">
              <w:rPr>
                <w:noProof/>
                <w:webHidden/>
              </w:rPr>
              <w:fldChar w:fldCharType="end"/>
            </w:r>
          </w:hyperlink>
        </w:p>
        <w:p w14:paraId="5017CE19" w14:textId="7984037A" w:rsidR="00CB2A90" w:rsidRDefault="005D31C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7270" w:history="1">
            <w:r w:rsidR="00CB2A90" w:rsidRPr="00AB3352">
              <w:rPr>
                <w:rStyle w:val="Hipervnculo"/>
                <w:noProof/>
              </w:rPr>
              <w:t>5.8</w:t>
            </w:r>
            <w:r w:rsidR="00CB2A90">
              <w:rPr>
                <w:rFonts w:asciiTheme="minorHAnsi" w:eastAsiaTheme="minorEastAsia" w:hAnsiTheme="minorHAnsi" w:cstheme="minorBidi"/>
                <w:smallCaps w:val="0"/>
                <w:noProof/>
                <w:color w:val="auto"/>
                <w:sz w:val="22"/>
                <w:szCs w:val="22"/>
                <w:lang w:val="en-US"/>
              </w:rPr>
              <w:tab/>
            </w:r>
            <w:r w:rsidR="00CB2A90" w:rsidRPr="00AB3352">
              <w:rPr>
                <w:rStyle w:val="Hipervnculo"/>
                <w:noProof/>
              </w:rPr>
              <w:t>ANTECEDENTES GINECOOBSTÉTRICOS</w:t>
            </w:r>
            <w:r w:rsidR="00CB2A90">
              <w:rPr>
                <w:noProof/>
                <w:webHidden/>
              </w:rPr>
              <w:tab/>
            </w:r>
            <w:r w:rsidR="00CB2A90">
              <w:rPr>
                <w:noProof/>
                <w:webHidden/>
              </w:rPr>
              <w:fldChar w:fldCharType="begin"/>
            </w:r>
            <w:r w:rsidR="00CB2A90">
              <w:rPr>
                <w:noProof/>
                <w:webHidden/>
              </w:rPr>
              <w:instrText xml:space="preserve"> PAGEREF _Toc184317270 \h </w:instrText>
            </w:r>
            <w:r w:rsidR="00CB2A90">
              <w:rPr>
                <w:noProof/>
                <w:webHidden/>
              </w:rPr>
            </w:r>
            <w:r w:rsidR="00CB2A90">
              <w:rPr>
                <w:noProof/>
                <w:webHidden/>
              </w:rPr>
              <w:fldChar w:fldCharType="separate"/>
            </w:r>
            <w:r w:rsidR="00CB2A90">
              <w:rPr>
                <w:noProof/>
                <w:webHidden/>
              </w:rPr>
              <w:t>19</w:t>
            </w:r>
            <w:r w:rsidR="00CB2A90">
              <w:rPr>
                <w:noProof/>
                <w:webHidden/>
              </w:rPr>
              <w:fldChar w:fldCharType="end"/>
            </w:r>
          </w:hyperlink>
        </w:p>
        <w:p w14:paraId="3C4A84CD" w14:textId="2C21CEA9" w:rsidR="00CB2A90" w:rsidRDefault="005D31C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7271" w:history="1">
            <w:r w:rsidR="00CB2A90" w:rsidRPr="00AB3352">
              <w:rPr>
                <w:rStyle w:val="Hipervnculo"/>
                <w:noProof/>
              </w:rPr>
              <w:t>5.9</w:t>
            </w:r>
            <w:r w:rsidR="00CB2A90">
              <w:rPr>
                <w:rFonts w:asciiTheme="minorHAnsi" w:eastAsiaTheme="minorEastAsia" w:hAnsiTheme="minorHAnsi" w:cstheme="minorBidi"/>
                <w:smallCaps w:val="0"/>
                <w:noProof/>
                <w:color w:val="auto"/>
                <w:sz w:val="22"/>
                <w:szCs w:val="22"/>
                <w:lang w:val="en-US"/>
              </w:rPr>
              <w:tab/>
            </w:r>
            <w:r w:rsidR="00CB2A90" w:rsidRPr="00AB3352">
              <w:rPr>
                <w:rStyle w:val="Hipervnculo"/>
                <w:noProof/>
              </w:rPr>
              <w:t>APLICACIÓN DE BIOLÓGICOS</w:t>
            </w:r>
            <w:r w:rsidR="00CB2A90">
              <w:rPr>
                <w:noProof/>
                <w:webHidden/>
              </w:rPr>
              <w:tab/>
            </w:r>
            <w:r w:rsidR="00CB2A90">
              <w:rPr>
                <w:noProof/>
                <w:webHidden/>
              </w:rPr>
              <w:fldChar w:fldCharType="begin"/>
            </w:r>
            <w:r w:rsidR="00CB2A90">
              <w:rPr>
                <w:noProof/>
                <w:webHidden/>
              </w:rPr>
              <w:instrText xml:space="preserve"> PAGEREF _Toc184317271 \h </w:instrText>
            </w:r>
            <w:r w:rsidR="00CB2A90">
              <w:rPr>
                <w:noProof/>
                <w:webHidden/>
              </w:rPr>
            </w:r>
            <w:r w:rsidR="00CB2A90">
              <w:rPr>
                <w:noProof/>
                <w:webHidden/>
              </w:rPr>
              <w:fldChar w:fldCharType="separate"/>
            </w:r>
            <w:r w:rsidR="00CB2A90">
              <w:rPr>
                <w:noProof/>
                <w:webHidden/>
              </w:rPr>
              <w:t>19</w:t>
            </w:r>
            <w:r w:rsidR="00CB2A90">
              <w:rPr>
                <w:noProof/>
                <w:webHidden/>
              </w:rPr>
              <w:fldChar w:fldCharType="end"/>
            </w:r>
          </w:hyperlink>
        </w:p>
        <w:p w14:paraId="11D57FA5" w14:textId="38042A2A" w:rsidR="00CB2A90" w:rsidRDefault="005D31C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7272" w:history="1">
            <w:r w:rsidR="00CB2A90" w:rsidRPr="00AB3352">
              <w:rPr>
                <w:rStyle w:val="Hipervnculo"/>
                <w:noProof/>
              </w:rPr>
              <w:t>5.10</w:t>
            </w:r>
            <w:r w:rsidR="00CB2A90">
              <w:rPr>
                <w:rFonts w:asciiTheme="minorHAnsi" w:eastAsiaTheme="minorEastAsia" w:hAnsiTheme="minorHAnsi" w:cstheme="minorBidi"/>
                <w:smallCaps w:val="0"/>
                <w:noProof/>
                <w:color w:val="auto"/>
                <w:sz w:val="22"/>
                <w:szCs w:val="22"/>
                <w:lang w:val="en-US"/>
              </w:rPr>
              <w:tab/>
            </w:r>
            <w:r w:rsidR="00CB2A90" w:rsidRPr="00AB3352">
              <w:rPr>
                <w:rStyle w:val="Hipervnculo"/>
                <w:noProof/>
              </w:rPr>
              <w:t>GRUPO SANGUÍNEO Y RH</w:t>
            </w:r>
            <w:r w:rsidR="00CB2A90">
              <w:rPr>
                <w:noProof/>
                <w:webHidden/>
              </w:rPr>
              <w:tab/>
            </w:r>
            <w:r w:rsidR="00CB2A90">
              <w:rPr>
                <w:noProof/>
                <w:webHidden/>
              </w:rPr>
              <w:fldChar w:fldCharType="begin"/>
            </w:r>
            <w:r w:rsidR="00CB2A90">
              <w:rPr>
                <w:noProof/>
                <w:webHidden/>
              </w:rPr>
              <w:instrText xml:space="preserve"> PAGEREF _Toc184317272 \h </w:instrText>
            </w:r>
            <w:r w:rsidR="00CB2A90">
              <w:rPr>
                <w:noProof/>
                <w:webHidden/>
              </w:rPr>
            </w:r>
            <w:r w:rsidR="00CB2A90">
              <w:rPr>
                <w:noProof/>
                <w:webHidden/>
              </w:rPr>
              <w:fldChar w:fldCharType="separate"/>
            </w:r>
            <w:r w:rsidR="00CB2A90">
              <w:rPr>
                <w:noProof/>
                <w:webHidden/>
              </w:rPr>
              <w:t>20</w:t>
            </w:r>
            <w:r w:rsidR="00CB2A90">
              <w:rPr>
                <w:noProof/>
                <w:webHidden/>
              </w:rPr>
              <w:fldChar w:fldCharType="end"/>
            </w:r>
          </w:hyperlink>
        </w:p>
        <w:p w14:paraId="468EA83F" w14:textId="6484ADBF" w:rsidR="00CB2A90" w:rsidRDefault="005D31C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7273" w:history="1">
            <w:r w:rsidR="00CB2A90" w:rsidRPr="00AB3352">
              <w:rPr>
                <w:rStyle w:val="Hipervnculo"/>
                <w:noProof/>
              </w:rPr>
              <w:t>5.11</w:t>
            </w:r>
            <w:r w:rsidR="00CB2A90">
              <w:rPr>
                <w:rFonts w:asciiTheme="minorHAnsi" w:eastAsiaTheme="minorEastAsia" w:hAnsiTheme="minorHAnsi" w:cstheme="minorBidi"/>
                <w:smallCaps w:val="0"/>
                <w:noProof/>
                <w:color w:val="auto"/>
                <w:sz w:val="22"/>
                <w:szCs w:val="22"/>
                <w:lang w:val="en-US"/>
              </w:rPr>
              <w:tab/>
            </w:r>
            <w:r w:rsidR="00CB2A90" w:rsidRPr="00AB3352">
              <w:rPr>
                <w:rStyle w:val="Hipervnculo"/>
                <w:noProof/>
              </w:rPr>
              <w:t>ADICCIONES</w:t>
            </w:r>
            <w:r w:rsidR="00CB2A90">
              <w:rPr>
                <w:noProof/>
                <w:webHidden/>
              </w:rPr>
              <w:tab/>
            </w:r>
            <w:r w:rsidR="00CB2A90">
              <w:rPr>
                <w:noProof/>
                <w:webHidden/>
              </w:rPr>
              <w:fldChar w:fldCharType="begin"/>
            </w:r>
            <w:r w:rsidR="00CB2A90">
              <w:rPr>
                <w:noProof/>
                <w:webHidden/>
              </w:rPr>
              <w:instrText xml:space="preserve"> PAGEREF _Toc184317273 \h </w:instrText>
            </w:r>
            <w:r w:rsidR="00CB2A90">
              <w:rPr>
                <w:noProof/>
                <w:webHidden/>
              </w:rPr>
            </w:r>
            <w:r w:rsidR="00CB2A90">
              <w:rPr>
                <w:noProof/>
                <w:webHidden/>
              </w:rPr>
              <w:fldChar w:fldCharType="separate"/>
            </w:r>
            <w:r w:rsidR="00CB2A90">
              <w:rPr>
                <w:noProof/>
                <w:webHidden/>
              </w:rPr>
              <w:t>20</w:t>
            </w:r>
            <w:r w:rsidR="00CB2A90">
              <w:rPr>
                <w:noProof/>
                <w:webHidden/>
              </w:rPr>
              <w:fldChar w:fldCharType="end"/>
            </w:r>
          </w:hyperlink>
        </w:p>
        <w:p w14:paraId="69D9416A" w14:textId="29F9BBD0" w:rsidR="00CB2A90" w:rsidRDefault="005D31C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7274" w:history="1">
            <w:r w:rsidR="00CB2A90" w:rsidRPr="00AB3352">
              <w:rPr>
                <w:rStyle w:val="Hipervnculo"/>
                <w:noProof/>
              </w:rPr>
              <w:t>5.12</w:t>
            </w:r>
            <w:r w:rsidR="00CB2A90">
              <w:rPr>
                <w:rFonts w:asciiTheme="minorHAnsi" w:eastAsiaTheme="minorEastAsia" w:hAnsiTheme="minorHAnsi" w:cstheme="minorBidi"/>
                <w:smallCaps w:val="0"/>
                <w:noProof/>
                <w:color w:val="auto"/>
                <w:sz w:val="22"/>
                <w:szCs w:val="22"/>
                <w:lang w:val="en-US"/>
              </w:rPr>
              <w:tab/>
            </w:r>
            <w:r w:rsidR="00CB2A90" w:rsidRPr="00AB3352">
              <w:rPr>
                <w:rStyle w:val="Hipervnculo"/>
                <w:noProof/>
              </w:rPr>
              <w:t>SALUD BUCAL DURANTE EL EMBARAZO</w:t>
            </w:r>
            <w:r w:rsidR="00CB2A90">
              <w:rPr>
                <w:noProof/>
                <w:webHidden/>
              </w:rPr>
              <w:tab/>
            </w:r>
            <w:r w:rsidR="00CB2A90">
              <w:rPr>
                <w:noProof/>
                <w:webHidden/>
              </w:rPr>
              <w:fldChar w:fldCharType="begin"/>
            </w:r>
            <w:r w:rsidR="00CB2A90">
              <w:rPr>
                <w:noProof/>
                <w:webHidden/>
              </w:rPr>
              <w:instrText xml:space="preserve"> PAGEREF _Toc184317274 \h </w:instrText>
            </w:r>
            <w:r w:rsidR="00CB2A90">
              <w:rPr>
                <w:noProof/>
                <w:webHidden/>
              </w:rPr>
            </w:r>
            <w:r w:rsidR="00CB2A90">
              <w:rPr>
                <w:noProof/>
                <w:webHidden/>
              </w:rPr>
              <w:fldChar w:fldCharType="separate"/>
            </w:r>
            <w:r w:rsidR="00CB2A90">
              <w:rPr>
                <w:noProof/>
                <w:webHidden/>
              </w:rPr>
              <w:t>21</w:t>
            </w:r>
            <w:r w:rsidR="00CB2A90">
              <w:rPr>
                <w:noProof/>
                <w:webHidden/>
              </w:rPr>
              <w:fldChar w:fldCharType="end"/>
            </w:r>
          </w:hyperlink>
        </w:p>
        <w:p w14:paraId="4EAF791E" w14:textId="2ED319A4" w:rsidR="00CB2A90" w:rsidRDefault="005D31C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7275" w:history="1">
            <w:r w:rsidR="00CB2A90" w:rsidRPr="00AB3352">
              <w:rPr>
                <w:rStyle w:val="Hipervnculo"/>
                <w:noProof/>
              </w:rPr>
              <w:t>5.13</w:t>
            </w:r>
            <w:r w:rsidR="00CB2A90">
              <w:rPr>
                <w:rFonts w:asciiTheme="minorHAnsi" w:eastAsiaTheme="minorEastAsia" w:hAnsiTheme="minorHAnsi" w:cstheme="minorBidi"/>
                <w:smallCaps w:val="0"/>
                <w:noProof/>
                <w:color w:val="auto"/>
                <w:sz w:val="22"/>
                <w:szCs w:val="22"/>
                <w:lang w:val="en-US"/>
              </w:rPr>
              <w:tab/>
            </w:r>
            <w:r w:rsidR="00CB2A90" w:rsidRPr="00AB3352">
              <w:rPr>
                <w:rStyle w:val="Hipervnculo"/>
                <w:noProof/>
              </w:rPr>
              <w:t>VALORACIÓN NUTRICIONAL</w:t>
            </w:r>
            <w:r w:rsidR="00CB2A90">
              <w:rPr>
                <w:noProof/>
                <w:webHidden/>
              </w:rPr>
              <w:tab/>
            </w:r>
            <w:r w:rsidR="00CB2A90">
              <w:rPr>
                <w:noProof/>
                <w:webHidden/>
              </w:rPr>
              <w:fldChar w:fldCharType="begin"/>
            </w:r>
            <w:r w:rsidR="00CB2A90">
              <w:rPr>
                <w:noProof/>
                <w:webHidden/>
              </w:rPr>
              <w:instrText xml:space="preserve"> PAGEREF _Toc184317275 \h </w:instrText>
            </w:r>
            <w:r w:rsidR="00CB2A90">
              <w:rPr>
                <w:noProof/>
                <w:webHidden/>
              </w:rPr>
            </w:r>
            <w:r w:rsidR="00CB2A90">
              <w:rPr>
                <w:noProof/>
                <w:webHidden/>
              </w:rPr>
              <w:fldChar w:fldCharType="separate"/>
            </w:r>
            <w:r w:rsidR="00CB2A90">
              <w:rPr>
                <w:noProof/>
                <w:webHidden/>
              </w:rPr>
              <w:t>21</w:t>
            </w:r>
            <w:r w:rsidR="00CB2A90">
              <w:rPr>
                <w:noProof/>
                <w:webHidden/>
              </w:rPr>
              <w:fldChar w:fldCharType="end"/>
            </w:r>
          </w:hyperlink>
        </w:p>
        <w:p w14:paraId="3CC6462C" w14:textId="73B6A8E1" w:rsidR="00CB2A90" w:rsidRDefault="005D31C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7276" w:history="1">
            <w:r w:rsidR="00CB2A90" w:rsidRPr="00AB3352">
              <w:rPr>
                <w:rStyle w:val="Hipervnculo"/>
                <w:noProof/>
              </w:rPr>
              <w:t>5.14</w:t>
            </w:r>
            <w:r w:rsidR="00CB2A90">
              <w:rPr>
                <w:rFonts w:asciiTheme="minorHAnsi" w:eastAsiaTheme="minorEastAsia" w:hAnsiTheme="minorHAnsi" w:cstheme="minorBidi"/>
                <w:smallCaps w:val="0"/>
                <w:noProof/>
                <w:color w:val="auto"/>
                <w:sz w:val="22"/>
                <w:szCs w:val="22"/>
                <w:lang w:val="en-US"/>
              </w:rPr>
              <w:tab/>
            </w:r>
            <w:r w:rsidR="00CB2A90" w:rsidRPr="00AB3352">
              <w:rPr>
                <w:rStyle w:val="Hipervnculo"/>
                <w:noProof/>
              </w:rPr>
              <w:t>DETECCIONES EN LA EMBARAZADA</w:t>
            </w:r>
            <w:r w:rsidR="00CB2A90">
              <w:rPr>
                <w:noProof/>
                <w:webHidden/>
              </w:rPr>
              <w:tab/>
            </w:r>
            <w:r w:rsidR="00CB2A90">
              <w:rPr>
                <w:noProof/>
                <w:webHidden/>
              </w:rPr>
              <w:fldChar w:fldCharType="begin"/>
            </w:r>
            <w:r w:rsidR="00CB2A90">
              <w:rPr>
                <w:noProof/>
                <w:webHidden/>
              </w:rPr>
              <w:instrText xml:space="preserve"> PAGEREF _Toc184317276 \h </w:instrText>
            </w:r>
            <w:r w:rsidR="00CB2A90">
              <w:rPr>
                <w:noProof/>
                <w:webHidden/>
              </w:rPr>
            </w:r>
            <w:r w:rsidR="00CB2A90">
              <w:rPr>
                <w:noProof/>
                <w:webHidden/>
              </w:rPr>
              <w:fldChar w:fldCharType="separate"/>
            </w:r>
            <w:r w:rsidR="00CB2A90">
              <w:rPr>
                <w:noProof/>
                <w:webHidden/>
              </w:rPr>
              <w:t>21</w:t>
            </w:r>
            <w:r w:rsidR="00CB2A90">
              <w:rPr>
                <w:noProof/>
                <w:webHidden/>
              </w:rPr>
              <w:fldChar w:fldCharType="end"/>
            </w:r>
          </w:hyperlink>
        </w:p>
        <w:p w14:paraId="1D7ECA65" w14:textId="3148464B" w:rsidR="00CB2A90" w:rsidRDefault="005D31C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7277" w:history="1">
            <w:r w:rsidR="00CB2A90" w:rsidRPr="00AB3352">
              <w:rPr>
                <w:rStyle w:val="Hipervnculo"/>
                <w:noProof/>
              </w:rPr>
              <w:t>5.15</w:t>
            </w:r>
            <w:r w:rsidR="00CB2A90">
              <w:rPr>
                <w:rFonts w:asciiTheme="minorHAnsi" w:eastAsiaTheme="minorEastAsia" w:hAnsiTheme="minorHAnsi" w:cstheme="minorBidi"/>
                <w:smallCaps w:val="0"/>
                <w:noProof/>
                <w:color w:val="auto"/>
                <w:sz w:val="22"/>
                <w:szCs w:val="22"/>
                <w:lang w:val="en-US"/>
              </w:rPr>
              <w:tab/>
            </w:r>
            <w:r w:rsidR="00CB2A90" w:rsidRPr="00AB3352">
              <w:rPr>
                <w:rStyle w:val="Hipervnculo"/>
                <w:noProof/>
              </w:rPr>
              <w:t>CONFIRMACIÓN DE DIABETES GESTACIONAL</w:t>
            </w:r>
            <w:r w:rsidR="00CB2A90">
              <w:rPr>
                <w:noProof/>
                <w:webHidden/>
              </w:rPr>
              <w:tab/>
            </w:r>
            <w:r w:rsidR="00CB2A90">
              <w:rPr>
                <w:noProof/>
                <w:webHidden/>
              </w:rPr>
              <w:fldChar w:fldCharType="begin"/>
            </w:r>
            <w:r w:rsidR="00CB2A90">
              <w:rPr>
                <w:noProof/>
                <w:webHidden/>
              </w:rPr>
              <w:instrText xml:space="preserve"> PAGEREF _Toc184317277 \h </w:instrText>
            </w:r>
            <w:r w:rsidR="00CB2A90">
              <w:rPr>
                <w:noProof/>
                <w:webHidden/>
              </w:rPr>
            </w:r>
            <w:r w:rsidR="00CB2A90">
              <w:rPr>
                <w:noProof/>
                <w:webHidden/>
              </w:rPr>
              <w:fldChar w:fldCharType="separate"/>
            </w:r>
            <w:r w:rsidR="00CB2A90">
              <w:rPr>
                <w:noProof/>
                <w:webHidden/>
              </w:rPr>
              <w:t>22</w:t>
            </w:r>
            <w:r w:rsidR="00CB2A90">
              <w:rPr>
                <w:noProof/>
                <w:webHidden/>
              </w:rPr>
              <w:fldChar w:fldCharType="end"/>
            </w:r>
          </w:hyperlink>
        </w:p>
        <w:p w14:paraId="24275850" w14:textId="10626939" w:rsidR="00CB2A90" w:rsidRDefault="005D31C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7278" w:history="1">
            <w:r w:rsidR="00CB2A90" w:rsidRPr="00AB3352">
              <w:rPr>
                <w:rStyle w:val="Hipervnculo"/>
                <w:noProof/>
              </w:rPr>
              <w:t>5.16</w:t>
            </w:r>
            <w:r w:rsidR="00CB2A90">
              <w:rPr>
                <w:rFonts w:asciiTheme="minorHAnsi" w:eastAsiaTheme="minorEastAsia" w:hAnsiTheme="minorHAnsi" w:cstheme="minorBidi"/>
                <w:smallCaps w:val="0"/>
                <w:noProof/>
                <w:color w:val="auto"/>
                <w:sz w:val="22"/>
                <w:szCs w:val="22"/>
                <w:lang w:val="en-US"/>
              </w:rPr>
              <w:tab/>
            </w:r>
            <w:r w:rsidR="00CB2A90" w:rsidRPr="00AB3352">
              <w:rPr>
                <w:rStyle w:val="Hipervnculo"/>
                <w:noProof/>
              </w:rPr>
              <w:t>SEGUIMIENTO DE CITAS PRENATALES</w:t>
            </w:r>
            <w:r w:rsidR="00CB2A90">
              <w:rPr>
                <w:noProof/>
                <w:webHidden/>
              </w:rPr>
              <w:tab/>
            </w:r>
            <w:r w:rsidR="00CB2A90">
              <w:rPr>
                <w:noProof/>
                <w:webHidden/>
              </w:rPr>
              <w:fldChar w:fldCharType="begin"/>
            </w:r>
            <w:r w:rsidR="00CB2A90">
              <w:rPr>
                <w:noProof/>
                <w:webHidden/>
              </w:rPr>
              <w:instrText xml:space="preserve"> PAGEREF _Toc184317278 \h </w:instrText>
            </w:r>
            <w:r w:rsidR="00CB2A90">
              <w:rPr>
                <w:noProof/>
                <w:webHidden/>
              </w:rPr>
            </w:r>
            <w:r w:rsidR="00CB2A90">
              <w:rPr>
                <w:noProof/>
                <w:webHidden/>
              </w:rPr>
              <w:fldChar w:fldCharType="separate"/>
            </w:r>
            <w:r w:rsidR="00CB2A90">
              <w:rPr>
                <w:noProof/>
                <w:webHidden/>
              </w:rPr>
              <w:t>22</w:t>
            </w:r>
            <w:r w:rsidR="00CB2A90">
              <w:rPr>
                <w:noProof/>
                <w:webHidden/>
              </w:rPr>
              <w:fldChar w:fldCharType="end"/>
            </w:r>
          </w:hyperlink>
        </w:p>
        <w:p w14:paraId="1473C3D1" w14:textId="4996F805" w:rsidR="00CB2A90" w:rsidRDefault="005D31C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7279" w:history="1">
            <w:r w:rsidR="00CB2A90" w:rsidRPr="00AB3352">
              <w:rPr>
                <w:rStyle w:val="Hipervnculo"/>
                <w:noProof/>
              </w:rPr>
              <w:t>5.17</w:t>
            </w:r>
            <w:r w:rsidR="00CB2A90">
              <w:rPr>
                <w:rFonts w:asciiTheme="minorHAnsi" w:eastAsiaTheme="minorEastAsia" w:hAnsiTheme="minorHAnsi" w:cstheme="minorBidi"/>
                <w:smallCaps w:val="0"/>
                <w:noProof/>
                <w:color w:val="auto"/>
                <w:sz w:val="22"/>
                <w:szCs w:val="22"/>
                <w:lang w:val="en-US"/>
              </w:rPr>
              <w:tab/>
            </w:r>
            <w:r w:rsidR="00CB2A90" w:rsidRPr="00AB3352">
              <w:rPr>
                <w:rStyle w:val="Hipervnculo"/>
                <w:noProof/>
              </w:rPr>
              <w:t>VISITAS DOMICILIARIAS</w:t>
            </w:r>
            <w:r w:rsidR="00CB2A90">
              <w:rPr>
                <w:noProof/>
                <w:webHidden/>
              </w:rPr>
              <w:tab/>
            </w:r>
            <w:r w:rsidR="00CB2A90">
              <w:rPr>
                <w:noProof/>
                <w:webHidden/>
              </w:rPr>
              <w:fldChar w:fldCharType="begin"/>
            </w:r>
            <w:r w:rsidR="00CB2A90">
              <w:rPr>
                <w:noProof/>
                <w:webHidden/>
              </w:rPr>
              <w:instrText xml:space="preserve"> PAGEREF _Toc184317279 \h </w:instrText>
            </w:r>
            <w:r w:rsidR="00CB2A90">
              <w:rPr>
                <w:noProof/>
                <w:webHidden/>
              </w:rPr>
            </w:r>
            <w:r w:rsidR="00CB2A90">
              <w:rPr>
                <w:noProof/>
                <w:webHidden/>
              </w:rPr>
              <w:fldChar w:fldCharType="separate"/>
            </w:r>
            <w:r w:rsidR="00CB2A90">
              <w:rPr>
                <w:noProof/>
                <w:webHidden/>
              </w:rPr>
              <w:t>23</w:t>
            </w:r>
            <w:r w:rsidR="00CB2A90">
              <w:rPr>
                <w:noProof/>
                <w:webHidden/>
              </w:rPr>
              <w:fldChar w:fldCharType="end"/>
            </w:r>
          </w:hyperlink>
        </w:p>
        <w:p w14:paraId="382BD8BB" w14:textId="6B4F312C" w:rsidR="00CB2A90" w:rsidRDefault="005D31C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7280" w:history="1">
            <w:r w:rsidR="00CB2A90" w:rsidRPr="00AB3352">
              <w:rPr>
                <w:rStyle w:val="Hipervnculo"/>
                <w:noProof/>
              </w:rPr>
              <w:t>5.18</w:t>
            </w:r>
            <w:r w:rsidR="00CB2A90">
              <w:rPr>
                <w:rFonts w:asciiTheme="minorHAnsi" w:eastAsiaTheme="minorEastAsia" w:hAnsiTheme="minorHAnsi" w:cstheme="minorBidi"/>
                <w:smallCaps w:val="0"/>
                <w:noProof/>
                <w:color w:val="auto"/>
                <w:sz w:val="22"/>
                <w:szCs w:val="22"/>
                <w:lang w:val="en-US"/>
              </w:rPr>
              <w:tab/>
            </w:r>
            <w:r w:rsidR="00CB2A90" w:rsidRPr="00AB3352">
              <w:rPr>
                <w:rStyle w:val="Hipervnculo"/>
                <w:noProof/>
              </w:rPr>
              <w:t>BAJA DE PERIODO DEL EMBARAZO</w:t>
            </w:r>
            <w:r w:rsidR="00CB2A90">
              <w:rPr>
                <w:noProof/>
                <w:webHidden/>
              </w:rPr>
              <w:tab/>
            </w:r>
            <w:r w:rsidR="00CB2A90">
              <w:rPr>
                <w:noProof/>
                <w:webHidden/>
              </w:rPr>
              <w:fldChar w:fldCharType="begin"/>
            </w:r>
            <w:r w:rsidR="00CB2A90">
              <w:rPr>
                <w:noProof/>
                <w:webHidden/>
              </w:rPr>
              <w:instrText xml:space="preserve"> PAGEREF _Toc184317280 \h </w:instrText>
            </w:r>
            <w:r w:rsidR="00CB2A90">
              <w:rPr>
                <w:noProof/>
                <w:webHidden/>
              </w:rPr>
            </w:r>
            <w:r w:rsidR="00CB2A90">
              <w:rPr>
                <w:noProof/>
                <w:webHidden/>
              </w:rPr>
              <w:fldChar w:fldCharType="separate"/>
            </w:r>
            <w:r w:rsidR="00CB2A90">
              <w:rPr>
                <w:noProof/>
                <w:webHidden/>
              </w:rPr>
              <w:t>23</w:t>
            </w:r>
            <w:r w:rsidR="00CB2A90">
              <w:rPr>
                <w:noProof/>
                <w:webHidden/>
              </w:rPr>
              <w:fldChar w:fldCharType="end"/>
            </w:r>
          </w:hyperlink>
        </w:p>
        <w:p w14:paraId="0526536E" w14:textId="04B5A717" w:rsidR="00CB2A90" w:rsidRDefault="005D31C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7281" w:history="1">
            <w:r w:rsidR="00CB2A90" w:rsidRPr="00AB3352">
              <w:rPr>
                <w:rStyle w:val="Hipervnculo"/>
                <w:noProof/>
              </w:rPr>
              <w:t>5.19</w:t>
            </w:r>
            <w:r w:rsidR="00CB2A90">
              <w:rPr>
                <w:rFonts w:asciiTheme="minorHAnsi" w:eastAsiaTheme="minorEastAsia" w:hAnsiTheme="minorHAnsi" w:cstheme="minorBidi"/>
                <w:smallCaps w:val="0"/>
                <w:noProof/>
                <w:color w:val="auto"/>
                <w:sz w:val="22"/>
                <w:szCs w:val="22"/>
                <w:lang w:val="en-US"/>
              </w:rPr>
              <w:tab/>
            </w:r>
            <w:r w:rsidR="00CB2A90" w:rsidRPr="00AB3352">
              <w:rPr>
                <w:rStyle w:val="Hipervnculo"/>
                <w:noProof/>
              </w:rPr>
              <w:t>REVERSO</w:t>
            </w:r>
            <w:r w:rsidR="00CB2A90">
              <w:rPr>
                <w:noProof/>
                <w:webHidden/>
              </w:rPr>
              <w:tab/>
            </w:r>
            <w:r w:rsidR="00CB2A90">
              <w:rPr>
                <w:noProof/>
                <w:webHidden/>
              </w:rPr>
              <w:fldChar w:fldCharType="begin"/>
            </w:r>
            <w:r w:rsidR="00CB2A90">
              <w:rPr>
                <w:noProof/>
                <w:webHidden/>
              </w:rPr>
              <w:instrText xml:space="preserve"> PAGEREF _Toc184317281 \h </w:instrText>
            </w:r>
            <w:r w:rsidR="00CB2A90">
              <w:rPr>
                <w:noProof/>
                <w:webHidden/>
              </w:rPr>
            </w:r>
            <w:r w:rsidR="00CB2A90">
              <w:rPr>
                <w:noProof/>
                <w:webHidden/>
              </w:rPr>
              <w:fldChar w:fldCharType="separate"/>
            </w:r>
            <w:r w:rsidR="00CB2A90">
              <w:rPr>
                <w:noProof/>
                <w:webHidden/>
              </w:rPr>
              <w:t>23</w:t>
            </w:r>
            <w:r w:rsidR="00CB2A90">
              <w:rPr>
                <w:noProof/>
                <w:webHidden/>
              </w:rPr>
              <w:fldChar w:fldCharType="end"/>
            </w:r>
          </w:hyperlink>
        </w:p>
        <w:p w14:paraId="2A5B601B" w14:textId="78D42120" w:rsidR="00CB2A90" w:rsidRDefault="005D31C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7282" w:history="1">
            <w:r w:rsidR="00CB2A90" w:rsidRPr="00AB3352">
              <w:rPr>
                <w:rStyle w:val="Hipervnculo"/>
                <w:noProof/>
              </w:rPr>
              <w:t>5.20</w:t>
            </w:r>
            <w:r w:rsidR="00CB2A90">
              <w:rPr>
                <w:rFonts w:asciiTheme="minorHAnsi" w:eastAsiaTheme="minorEastAsia" w:hAnsiTheme="minorHAnsi" w:cstheme="minorBidi"/>
                <w:smallCaps w:val="0"/>
                <w:noProof/>
                <w:color w:val="auto"/>
                <w:sz w:val="22"/>
                <w:szCs w:val="22"/>
                <w:lang w:val="en-US"/>
              </w:rPr>
              <w:tab/>
            </w:r>
            <w:r w:rsidR="00CB2A90" w:rsidRPr="00AB3352">
              <w:rPr>
                <w:rStyle w:val="Hipervnculo"/>
                <w:noProof/>
              </w:rPr>
              <w:t>DATOS DE LA ATENCIÓN OBSTÉTRICA Y DEL(LOS) PRODUCTO(S) DEL EMBARAZO QUE ESTUVO EN ATENCIÓN PRENATAL</w:t>
            </w:r>
            <w:r w:rsidR="00CB2A90">
              <w:rPr>
                <w:noProof/>
                <w:webHidden/>
              </w:rPr>
              <w:tab/>
            </w:r>
            <w:r w:rsidR="00CB2A90">
              <w:rPr>
                <w:noProof/>
                <w:webHidden/>
              </w:rPr>
              <w:fldChar w:fldCharType="begin"/>
            </w:r>
            <w:r w:rsidR="00CB2A90">
              <w:rPr>
                <w:noProof/>
                <w:webHidden/>
              </w:rPr>
              <w:instrText xml:space="preserve"> PAGEREF _Toc184317282 \h </w:instrText>
            </w:r>
            <w:r w:rsidR="00CB2A90">
              <w:rPr>
                <w:noProof/>
                <w:webHidden/>
              </w:rPr>
            </w:r>
            <w:r w:rsidR="00CB2A90">
              <w:rPr>
                <w:noProof/>
                <w:webHidden/>
              </w:rPr>
              <w:fldChar w:fldCharType="separate"/>
            </w:r>
            <w:r w:rsidR="00CB2A90">
              <w:rPr>
                <w:noProof/>
                <w:webHidden/>
              </w:rPr>
              <w:t>23</w:t>
            </w:r>
            <w:r w:rsidR="00CB2A90">
              <w:rPr>
                <w:noProof/>
                <w:webHidden/>
              </w:rPr>
              <w:fldChar w:fldCharType="end"/>
            </w:r>
          </w:hyperlink>
        </w:p>
        <w:p w14:paraId="0E82A7AE" w14:textId="05775546" w:rsidR="00CB2A90" w:rsidRDefault="005D31C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7283" w:history="1">
            <w:r w:rsidR="00CB2A90" w:rsidRPr="00AB3352">
              <w:rPr>
                <w:rStyle w:val="Hipervnculo"/>
                <w:noProof/>
              </w:rPr>
              <w:t>5.21</w:t>
            </w:r>
            <w:r w:rsidR="00CB2A90">
              <w:rPr>
                <w:rFonts w:asciiTheme="minorHAnsi" w:eastAsiaTheme="minorEastAsia" w:hAnsiTheme="minorHAnsi" w:cstheme="minorBidi"/>
                <w:smallCaps w:val="0"/>
                <w:noProof/>
                <w:color w:val="auto"/>
                <w:sz w:val="22"/>
                <w:szCs w:val="22"/>
                <w:lang w:val="en-US"/>
              </w:rPr>
              <w:tab/>
            </w:r>
            <w:r w:rsidR="00CB2A90" w:rsidRPr="00AB3352">
              <w:rPr>
                <w:rStyle w:val="Hipervnculo"/>
                <w:noProof/>
              </w:rPr>
              <w:t>ATENCIÓN EN EL PERIODO DE PUERPERIO</w:t>
            </w:r>
            <w:r w:rsidR="00CB2A90">
              <w:rPr>
                <w:noProof/>
                <w:webHidden/>
              </w:rPr>
              <w:tab/>
            </w:r>
            <w:r w:rsidR="00CB2A90">
              <w:rPr>
                <w:noProof/>
                <w:webHidden/>
              </w:rPr>
              <w:fldChar w:fldCharType="begin"/>
            </w:r>
            <w:r w:rsidR="00CB2A90">
              <w:rPr>
                <w:noProof/>
                <w:webHidden/>
              </w:rPr>
              <w:instrText xml:space="preserve"> PAGEREF _Toc184317283 \h </w:instrText>
            </w:r>
            <w:r w:rsidR="00CB2A90">
              <w:rPr>
                <w:noProof/>
                <w:webHidden/>
              </w:rPr>
            </w:r>
            <w:r w:rsidR="00CB2A90">
              <w:rPr>
                <w:noProof/>
                <w:webHidden/>
              </w:rPr>
              <w:fldChar w:fldCharType="separate"/>
            </w:r>
            <w:r w:rsidR="00CB2A90">
              <w:rPr>
                <w:noProof/>
                <w:webHidden/>
              </w:rPr>
              <w:t>24</w:t>
            </w:r>
            <w:r w:rsidR="00CB2A90">
              <w:rPr>
                <w:noProof/>
                <w:webHidden/>
              </w:rPr>
              <w:fldChar w:fldCharType="end"/>
            </w:r>
          </w:hyperlink>
        </w:p>
        <w:p w14:paraId="456776B5" w14:textId="3C04728A" w:rsidR="00CB2A90" w:rsidRDefault="005D31C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7284" w:history="1">
            <w:r w:rsidR="00CB2A90" w:rsidRPr="00AB3352">
              <w:rPr>
                <w:rStyle w:val="Hipervnculo"/>
                <w:noProof/>
              </w:rPr>
              <w:t>5.22</w:t>
            </w:r>
            <w:r w:rsidR="00CB2A90">
              <w:rPr>
                <w:rFonts w:asciiTheme="minorHAnsi" w:eastAsiaTheme="minorEastAsia" w:hAnsiTheme="minorHAnsi" w:cstheme="minorBidi"/>
                <w:smallCaps w:val="0"/>
                <w:noProof/>
                <w:color w:val="auto"/>
                <w:sz w:val="22"/>
                <w:szCs w:val="22"/>
                <w:lang w:val="en-US"/>
              </w:rPr>
              <w:tab/>
            </w:r>
            <w:r w:rsidR="00CB2A90" w:rsidRPr="00AB3352">
              <w:rPr>
                <w:rStyle w:val="Hipervnculo"/>
                <w:noProof/>
              </w:rPr>
              <w:t>ATENCIÓN EN EL PERIODO DE LACTANCIA</w:t>
            </w:r>
            <w:r w:rsidR="00CB2A90">
              <w:rPr>
                <w:noProof/>
                <w:webHidden/>
              </w:rPr>
              <w:tab/>
            </w:r>
            <w:r w:rsidR="00CB2A90">
              <w:rPr>
                <w:noProof/>
                <w:webHidden/>
              </w:rPr>
              <w:fldChar w:fldCharType="begin"/>
            </w:r>
            <w:r w:rsidR="00CB2A90">
              <w:rPr>
                <w:noProof/>
                <w:webHidden/>
              </w:rPr>
              <w:instrText xml:space="preserve"> PAGEREF _Toc184317284 \h </w:instrText>
            </w:r>
            <w:r w:rsidR="00CB2A90">
              <w:rPr>
                <w:noProof/>
                <w:webHidden/>
              </w:rPr>
            </w:r>
            <w:r w:rsidR="00CB2A90">
              <w:rPr>
                <w:noProof/>
                <w:webHidden/>
              </w:rPr>
              <w:fldChar w:fldCharType="separate"/>
            </w:r>
            <w:r w:rsidR="00CB2A90">
              <w:rPr>
                <w:noProof/>
                <w:webHidden/>
              </w:rPr>
              <w:t>25</w:t>
            </w:r>
            <w:r w:rsidR="00CB2A90">
              <w:rPr>
                <w:noProof/>
                <w:webHidden/>
              </w:rPr>
              <w:fldChar w:fldCharType="end"/>
            </w:r>
          </w:hyperlink>
        </w:p>
        <w:p w14:paraId="2D41D5F2" w14:textId="1434E995" w:rsidR="00CB2A90" w:rsidRDefault="005D31C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7285" w:history="1">
            <w:r w:rsidR="00CB2A90" w:rsidRPr="00AB3352">
              <w:rPr>
                <w:rStyle w:val="Hipervnculo"/>
                <w:noProof/>
              </w:rPr>
              <w:t>5.23</w:t>
            </w:r>
            <w:r w:rsidR="00CB2A90">
              <w:rPr>
                <w:rFonts w:asciiTheme="minorHAnsi" w:eastAsiaTheme="minorEastAsia" w:hAnsiTheme="minorHAnsi" w:cstheme="minorBidi"/>
                <w:smallCaps w:val="0"/>
                <w:noProof/>
                <w:color w:val="auto"/>
                <w:sz w:val="22"/>
                <w:szCs w:val="22"/>
                <w:lang w:val="en-US"/>
              </w:rPr>
              <w:tab/>
            </w:r>
            <w:r w:rsidR="00CB2A90" w:rsidRPr="00AB3352">
              <w:rPr>
                <w:rStyle w:val="Hipervnculo"/>
                <w:noProof/>
              </w:rPr>
              <w:t>BAJA DEL PERIODO DE LACTANCIA</w:t>
            </w:r>
            <w:r w:rsidR="00CB2A90">
              <w:rPr>
                <w:noProof/>
                <w:webHidden/>
              </w:rPr>
              <w:tab/>
            </w:r>
            <w:r w:rsidR="00CB2A90">
              <w:rPr>
                <w:noProof/>
                <w:webHidden/>
              </w:rPr>
              <w:fldChar w:fldCharType="begin"/>
            </w:r>
            <w:r w:rsidR="00CB2A90">
              <w:rPr>
                <w:noProof/>
                <w:webHidden/>
              </w:rPr>
              <w:instrText xml:space="preserve"> PAGEREF _Toc184317285 \h </w:instrText>
            </w:r>
            <w:r w:rsidR="00CB2A90">
              <w:rPr>
                <w:noProof/>
                <w:webHidden/>
              </w:rPr>
            </w:r>
            <w:r w:rsidR="00CB2A90">
              <w:rPr>
                <w:noProof/>
                <w:webHidden/>
              </w:rPr>
              <w:fldChar w:fldCharType="separate"/>
            </w:r>
            <w:r w:rsidR="00CB2A90">
              <w:rPr>
                <w:noProof/>
                <w:webHidden/>
              </w:rPr>
              <w:t>25</w:t>
            </w:r>
            <w:r w:rsidR="00CB2A90">
              <w:rPr>
                <w:noProof/>
                <w:webHidden/>
              </w:rPr>
              <w:fldChar w:fldCharType="end"/>
            </w:r>
          </w:hyperlink>
        </w:p>
        <w:p w14:paraId="51B976BC" w14:textId="36ED3DC6" w:rsidR="00CB2A90" w:rsidRDefault="005D31C8">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17286" w:history="1">
            <w:r w:rsidR="00CB2A90" w:rsidRPr="00AB3352">
              <w:rPr>
                <w:rStyle w:val="Hipervnculo"/>
                <w:noProof/>
              </w:rPr>
              <w:t>6</w:t>
            </w:r>
            <w:r w:rsidR="00CB2A90">
              <w:rPr>
                <w:rFonts w:asciiTheme="minorHAnsi" w:eastAsiaTheme="minorEastAsia" w:hAnsiTheme="minorHAnsi" w:cstheme="minorBidi"/>
                <w:bCs w:val="0"/>
                <w:caps w:val="0"/>
                <w:noProof/>
                <w:color w:val="auto"/>
                <w:sz w:val="22"/>
                <w:szCs w:val="22"/>
                <w:lang w:val="en-US"/>
              </w:rPr>
              <w:tab/>
            </w:r>
            <w:r w:rsidR="00CB2A90" w:rsidRPr="00AB3352">
              <w:rPr>
                <w:rStyle w:val="Hipervnculo"/>
                <w:noProof/>
              </w:rPr>
              <w:t>Instrucciones de llenado DE LA TARJETA DE ATENCIÓN INTEGRAL DEL EMBARAZO, PUERPERIO Y PERIODO DE LACTANCIA (SINBA-SIS-38-P)</w:t>
            </w:r>
            <w:r w:rsidR="00CB2A90">
              <w:rPr>
                <w:noProof/>
                <w:webHidden/>
              </w:rPr>
              <w:tab/>
            </w:r>
            <w:r w:rsidR="00CB2A90">
              <w:rPr>
                <w:noProof/>
                <w:webHidden/>
              </w:rPr>
              <w:fldChar w:fldCharType="begin"/>
            </w:r>
            <w:r w:rsidR="00CB2A90">
              <w:rPr>
                <w:noProof/>
                <w:webHidden/>
              </w:rPr>
              <w:instrText xml:space="preserve"> PAGEREF _Toc184317286 \h </w:instrText>
            </w:r>
            <w:r w:rsidR="00CB2A90">
              <w:rPr>
                <w:noProof/>
                <w:webHidden/>
              </w:rPr>
            </w:r>
            <w:r w:rsidR="00CB2A90">
              <w:rPr>
                <w:noProof/>
                <w:webHidden/>
              </w:rPr>
              <w:fldChar w:fldCharType="separate"/>
            </w:r>
            <w:r w:rsidR="00CB2A90">
              <w:rPr>
                <w:noProof/>
                <w:webHidden/>
              </w:rPr>
              <w:t>26</w:t>
            </w:r>
            <w:r w:rsidR="00CB2A90">
              <w:rPr>
                <w:noProof/>
                <w:webHidden/>
              </w:rPr>
              <w:fldChar w:fldCharType="end"/>
            </w:r>
          </w:hyperlink>
        </w:p>
        <w:p w14:paraId="530CF19F" w14:textId="37CD3712" w:rsidR="00CB2A90" w:rsidRDefault="005D31C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7287" w:history="1">
            <w:r w:rsidR="00CB2A90" w:rsidRPr="00AB3352">
              <w:rPr>
                <w:rStyle w:val="Hipervnculo"/>
                <w:noProof/>
              </w:rPr>
              <w:t>6.1</w:t>
            </w:r>
            <w:r w:rsidR="00CB2A90">
              <w:rPr>
                <w:rFonts w:asciiTheme="minorHAnsi" w:eastAsiaTheme="minorEastAsia" w:hAnsiTheme="minorHAnsi" w:cstheme="minorBidi"/>
                <w:smallCaps w:val="0"/>
                <w:noProof/>
                <w:color w:val="auto"/>
                <w:sz w:val="22"/>
                <w:szCs w:val="22"/>
                <w:lang w:val="en-US"/>
              </w:rPr>
              <w:tab/>
            </w:r>
            <w:r w:rsidR="00CB2A90" w:rsidRPr="00AB3352">
              <w:rPr>
                <w:rStyle w:val="Hipervnculo"/>
                <w:noProof/>
              </w:rPr>
              <w:t>INSTRUCCIONES GENERALES</w:t>
            </w:r>
            <w:r w:rsidR="00CB2A90">
              <w:rPr>
                <w:noProof/>
                <w:webHidden/>
              </w:rPr>
              <w:tab/>
            </w:r>
            <w:r w:rsidR="00CB2A90">
              <w:rPr>
                <w:noProof/>
                <w:webHidden/>
              </w:rPr>
              <w:fldChar w:fldCharType="begin"/>
            </w:r>
            <w:r w:rsidR="00CB2A90">
              <w:rPr>
                <w:noProof/>
                <w:webHidden/>
              </w:rPr>
              <w:instrText xml:space="preserve"> PAGEREF _Toc184317287 \h </w:instrText>
            </w:r>
            <w:r w:rsidR="00CB2A90">
              <w:rPr>
                <w:noProof/>
                <w:webHidden/>
              </w:rPr>
            </w:r>
            <w:r w:rsidR="00CB2A90">
              <w:rPr>
                <w:noProof/>
                <w:webHidden/>
              </w:rPr>
              <w:fldChar w:fldCharType="separate"/>
            </w:r>
            <w:r w:rsidR="00CB2A90">
              <w:rPr>
                <w:noProof/>
                <w:webHidden/>
              </w:rPr>
              <w:t>26</w:t>
            </w:r>
            <w:r w:rsidR="00CB2A90">
              <w:rPr>
                <w:noProof/>
                <w:webHidden/>
              </w:rPr>
              <w:fldChar w:fldCharType="end"/>
            </w:r>
          </w:hyperlink>
        </w:p>
        <w:p w14:paraId="329E4D1C" w14:textId="71CF113A" w:rsidR="00CB2A90" w:rsidRDefault="005D31C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7288" w:history="1">
            <w:r w:rsidR="00CB2A90" w:rsidRPr="00AB3352">
              <w:rPr>
                <w:rStyle w:val="Hipervnculo"/>
                <w:noProof/>
              </w:rPr>
              <w:t>6.2</w:t>
            </w:r>
            <w:r w:rsidR="00CB2A90">
              <w:rPr>
                <w:rFonts w:asciiTheme="minorHAnsi" w:eastAsiaTheme="minorEastAsia" w:hAnsiTheme="minorHAnsi" w:cstheme="minorBidi"/>
                <w:smallCaps w:val="0"/>
                <w:noProof/>
                <w:color w:val="auto"/>
                <w:sz w:val="22"/>
                <w:szCs w:val="22"/>
                <w:lang w:val="en-US"/>
              </w:rPr>
              <w:tab/>
            </w:r>
            <w:r w:rsidR="00CB2A90" w:rsidRPr="00AB3352">
              <w:rPr>
                <w:rStyle w:val="Hipervnculo"/>
                <w:noProof/>
              </w:rPr>
              <w:t>DATOS DE IDENTIFICACIÓN DE LA UNIDAD</w:t>
            </w:r>
            <w:r w:rsidR="00CB2A90">
              <w:rPr>
                <w:noProof/>
                <w:webHidden/>
              </w:rPr>
              <w:tab/>
            </w:r>
            <w:r w:rsidR="00CB2A90">
              <w:rPr>
                <w:noProof/>
                <w:webHidden/>
              </w:rPr>
              <w:fldChar w:fldCharType="begin"/>
            </w:r>
            <w:r w:rsidR="00CB2A90">
              <w:rPr>
                <w:noProof/>
                <w:webHidden/>
              </w:rPr>
              <w:instrText xml:space="preserve"> PAGEREF _Toc184317288 \h </w:instrText>
            </w:r>
            <w:r w:rsidR="00CB2A90">
              <w:rPr>
                <w:noProof/>
                <w:webHidden/>
              </w:rPr>
            </w:r>
            <w:r w:rsidR="00CB2A90">
              <w:rPr>
                <w:noProof/>
                <w:webHidden/>
              </w:rPr>
              <w:fldChar w:fldCharType="separate"/>
            </w:r>
            <w:r w:rsidR="00CB2A90">
              <w:rPr>
                <w:noProof/>
                <w:webHidden/>
              </w:rPr>
              <w:t>26</w:t>
            </w:r>
            <w:r w:rsidR="00CB2A90">
              <w:rPr>
                <w:noProof/>
                <w:webHidden/>
              </w:rPr>
              <w:fldChar w:fldCharType="end"/>
            </w:r>
          </w:hyperlink>
        </w:p>
        <w:p w14:paraId="7E00F7AC" w14:textId="4A62A842" w:rsidR="00CB2A90" w:rsidRDefault="005D31C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7289" w:history="1">
            <w:r w:rsidR="00CB2A90" w:rsidRPr="00AB3352">
              <w:rPr>
                <w:rStyle w:val="Hipervnculo"/>
                <w:noProof/>
              </w:rPr>
              <w:t>6.3</w:t>
            </w:r>
            <w:r w:rsidR="00CB2A90">
              <w:rPr>
                <w:rFonts w:asciiTheme="minorHAnsi" w:eastAsiaTheme="minorEastAsia" w:hAnsiTheme="minorHAnsi" w:cstheme="minorBidi"/>
                <w:smallCaps w:val="0"/>
                <w:noProof/>
                <w:color w:val="auto"/>
                <w:sz w:val="22"/>
                <w:szCs w:val="22"/>
                <w:lang w:val="en-US"/>
              </w:rPr>
              <w:tab/>
            </w:r>
            <w:r w:rsidR="00CB2A90" w:rsidRPr="00AB3352">
              <w:rPr>
                <w:rStyle w:val="Hipervnculo"/>
                <w:noProof/>
              </w:rPr>
              <w:t>DATOS DE IDENTIFICACIÓN DEL PRESTADOR DE SERVICIOS</w:t>
            </w:r>
            <w:r w:rsidR="00CB2A90">
              <w:rPr>
                <w:noProof/>
                <w:webHidden/>
              </w:rPr>
              <w:tab/>
            </w:r>
            <w:r w:rsidR="00CB2A90">
              <w:rPr>
                <w:noProof/>
                <w:webHidden/>
              </w:rPr>
              <w:fldChar w:fldCharType="begin"/>
            </w:r>
            <w:r w:rsidR="00CB2A90">
              <w:rPr>
                <w:noProof/>
                <w:webHidden/>
              </w:rPr>
              <w:instrText xml:space="preserve"> PAGEREF _Toc184317289 \h </w:instrText>
            </w:r>
            <w:r w:rsidR="00CB2A90">
              <w:rPr>
                <w:noProof/>
                <w:webHidden/>
              </w:rPr>
            </w:r>
            <w:r w:rsidR="00CB2A90">
              <w:rPr>
                <w:noProof/>
                <w:webHidden/>
              </w:rPr>
              <w:fldChar w:fldCharType="separate"/>
            </w:r>
            <w:r w:rsidR="00CB2A90">
              <w:rPr>
                <w:noProof/>
                <w:webHidden/>
              </w:rPr>
              <w:t>27</w:t>
            </w:r>
            <w:r w:rsidR="00CB2A90">
              <w:rPr>
                <w:noProof/>
                <w:webHidden/>
              </w:rPr>
              <w:fldChar w:fldCharType="end"/>
            </w:r>
          </w:hyperlink>
        </w:p>
        <w:p w14:paraId="062A6CC9" w14:textId="50F163B4" w:rsidR="00CB2A90" w:rsidRDefault="005D31C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7290" w:history="1">
            <w:r w:rsidR="00CB2A90" w:rsidRPr="00AB3352">
              <w:rPr>
                <w:rStyle w:val="Hipervnculo"/>
                <w:noProof/>
              </w:rPr>
              <w:t>6.4</w:t>
            </w:r>
            <w:r w:rsidR="00CB2A90">
              <w:rPr>
                <w:rFonts w:asciiTheme="minorHAnsi" w:eastAsiaTheme="minorEastAsia" w:hAnsiTheme="minorHAnsi" w:cstheme="minorBidi"/>
                <w:smallCaps w:val="0"/>
                <w:noProof/>
                <w:color w:val="auto"/>
                <w:sz w:val="22"/>
                <w:szCs w:val="22"/>
                <w:lang w:val="en-US"/>
              </w:rPr>
              <w:tab/>
            </w:r>
            <w:r w:rsidR="00CB2A90" w:rsidRPr="00AB3352">
              <w:rPr>
                <w:rStyle w:val="Hipervnculo"/>
                <w:noProof/>
              </w:rPr>
              <w:t>IDENTIFICACIÓN DE LA USUARIA</w:t>
            </w:r>
            <w:r w:rsidR="00CB2A90">
              <w:rPr>
                <w:noProof/>
                <w:webHidden/>
              </w:rPr>
              <w:tab/>
            </w:r>
            <w:r w:rsidR="00CB2A90">
              <w:rPr>
                <w:noProof/>
                <w:webHidden/>
              </w:rPr>
              <w:fldChar w:fldCharType="begin"/>
            </w:r>
            <w:r w:rsidR="00CB2A90">
              <w:rPr>
                <w:noProof/>
                <w:webHidden/>
              </w:rPr>
              <w:instrText xml:space="preserve"> PAGEREF _Toc184317290 \h </w:instrText>
            </w:r>
            <w:r w:rsidR="00CB2A90">
              <w:rPr>
                <w:noProof/>
                <w:webHidden/>
              </w:rPr>
            </w:r>
            <w:r w:rsidR="00CB2A90">
              <w:rPr>
                <w:noProof/>
                <w:webHidden/>
              </w:rPr>
              <w:fldChar w:fldCharType="separate"/>
            </w:r>
            <w:r w:rsidR="00CB2A90">
              <w:rPr>
                <w:noProof/>
                <w:webHidden/>
              </w:rPr>
              <w:t>28</w:t>
            </w:r>
            <w:r w:rsidR="00CB2A90">
              <w:rPr>
                <w:noProof/>
                <w:webHidden/>
              </w:rPr>
              <w:fldChar w:fldCharType="end"/>
            </w:r>
          </w:hyperlink>
        </w:p>
        <w:p w14:paraId="249C12B1" w14:textId="6FE220A1" w:rsidR="00CB2A90" w:rsidRDefault="005D31C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7291" w:history="1">
            <w:r w:rsidR="00CB2A90" w:rsidRPr="00AB3352">
              <w:rPr>
                <w:rStyle w:val="Hipervnculo"/>
                <w:noProof/>
              </w:rPr>
              <w:t>6.5</w:t>
            </w:r>
            <w:r w:rsidR="00CB2A90">
              <w:rPr>
                <w:rFonts w:asciiTheme="minorHAnsi" w:eastAsiaTheme="minorEastAsia" w:hAnsiTheme="minorHAnsi" w:cstheme="minorBidi"/>
                <w:smallCaps w:val="0"/>
                <w:noProof/>
                <w:color w:val="auto"/>
                <w:sz w:val="22"/>
                <w:szCs w:val="22"/>
                <w:lang w:val="en-US"/>
              </w:rPr>
              <w:tab/>
            </w:r>
            <w:r w:rsidR="00CB2A90" w:rsidRPr="00AB3352">
              <w:rPr>
                <w:rStyle w:val="Hipervnculo"/>
                <w:noProof/>
              </w:rPr>
              <w:t>INGRESO A SEGUIMIENTO DE ATENCIÓN INTEGRAL</w:t>
            </w:r>
            <w:r w:rsidR="00CB2A90">
              <w:rPr>
                <w:noProof/>
                <w:webHidden/>
              </w:rPr>
              <w:tab/>
            </w:r>
            <w:r w:rsidR="00CB2A90">
              <w:rPr>
                <w:noProof/>
                <w:webHidden/>
              </w:rPr>
              <w:fldChar w:fldCharType="begin"/>
            </w:r>
            <w:r w:rsidR="00CB2A90">
              <w:rPr>
                <w:noProof/>
                <w:webHidden/>
              </w:rPr>
              <w:instrText xml:space="preserve"> PAGEREF _Toc184317291 \h </w:instrText>
            </w:r>
            <w:r w:rsidR="00CB2A90">
              <w:rPr>
                <w:noProof/>
                <w:webHidden/>
              </w:rPr>
            </w:r>
            <w:r w:rsidR="00CB2A90">
              <w:rPr>
                <w:noProof/>
                <w:webHidden/>
              </w:rPr>
              <w:fldChar w:fldCharType="separate"/>
            </w:r>
            <w:r w:rsidR="00CB2A90">
              <w:rPr>
                <w:noProof/>
                <w:webHidden/>
              </w:rPr>
              <w:t>31</w:t>
            </w:r>
            <w:r w:rsidR="00CB2A90">
              <w:rPr>
                <w:noProof/>
                <w:webHidden/>
              </w:rPr>
              <w:fldChar w:fldCharType="end"/>
            </w:r>
          </w:hyperlink>
        </w:p>
        <w:p w14:paraId="1285E892" w14:textId="4FC4FE05" w:rsidR="00CB2A90" w:rsidRDefault="005D31C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7292" w:history="1">
            <w:r w:rsidR="00CB2A90" w:rsidRPr="00AB3352">
              <w:rPr>
                <w:rStyle w:val="Hipervnculo"/>
                <w:noProof/>
              </w:rPr>
              <w:t>6.6</w:t>
            </w:r>
            <w:r w:rsidR="00CB2A90">
              <w:rPr>
                <w:rFonts w:asciiTheme="minorHAnsi" w:eastAsiaTheme="minorEastAsia" w:hAnsiTheme="minorHAnsi" w:cstheme="minorBidi"/>
                <w:smallCaps w:val="0"/>
                <w:noProof/>
                <w:color w:val="auto"/>
                <w:sz w:val="22"/>
                <w:szCs w:val="22"/>
                <w:lang w:val="en-US"/>
              </w:rPr>
              <w:tab/>
            </w:r>
            <w:r w:rsidR="00CB2A90" w:rsidRPr="00AB3352">
              <w:rPr>
                <w:rStyle w:val="Hipervnculo"/>
                <w:noProof/>
              </w:rPr>
              <w:t>ANTECEDENTES FAMILIARES*</w:t>
            </w:r>
            <w:r w:rsidR="00CB2A90">
              <w:rPr>
                <w:noProof/>
                <w:webHidden/>
              </w:rPr>
              <w:tab/>
            </w:r>
            <w:r w:rsidR="00CB2A90">
              <w:rPr>
                <w:noProof/>
                <w:webHidden/>
              </w:rPr>
              <w:fldChar w:fldCharType="begin"/>
            </w:r>
            <w:r w:rsidR="00CB2A90">
              <w:rPr>
                <w:noProof/>
                <w:webHidden/>
              </w:rPr>
              <w:instrText xml:space="preserve"> PAGEREF _Toc184317292 \h </w:instrText>
            </w:r>
            <w:r w:rsidR="00CB2A90">
              <w:rPr>
                <w:noProof/>
                <w:webHidden/>
              </w:rPr>
            </w:r>
            <w:r w:rsidR="00CB2A90">
              <w:rPr>
                <w:noProof/>
                <w:webHidden/>
              </w:rPr>
              <w:fldChar w:fldCharType="separate"/>
            </w:r>
            <w:r w:rsidR="00CB2A90">
              <w:rPr>
                <w:noProof/>
                <w:webHidden/>
              </w:rPr>
              <w:t>32</w:t>
            </w:r>
            <w:r w:rsidR="00CB2A90">
              <w:rPr>
                <w:noProof/>
                <w:webHidden/>
              </w:rPr>
              <w:fldChar w:fldCharType="end"/>
            </w:r>
          </w:hyperlink>
        </w:p>
        <w:p w14:paraId="3637DB77" w14:textId="67728753" w:rsidR="00CB2A90" w:rsidRDefault="005D31C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7293" w:history="1">
            <w:r w:rsidR="00CB2A90" w:rsidRPr="00AB3352">
              <w:rPr>
                <w:rStyle w:val="Hipervnculo"/>
                <w:noProof/>
              </w:rPr>
              <w:t>6.7</w:t>
            </w:r>
            <w:r w:rsidR="00CB2A90">
              <w:rPr>
                <w:rFonts w:asciiTheme="minorHAnsi" w:eastAsiaTheme="minorEastAsia" w:hAnsiTheme="minorHAnsi" w:cstheme="minorBidi"/>
                <w:smallCaps w:val="0"/>
                <w:noProof/>
                <w:color w:val="auto"/>
                <w:sz w:val="22"/>
                <w:szCs w:val="22"/>
                <w:lang w:val="en-US"/>
              </w:rPr>
              <w:tab/>
            </w:r>
            <w:r w:rsidR="00CB2A90" w:rsidRPr="00AB3352">
              <w:rPr>
                <w:rStyle w:val="Hipervnculo"/>
                <w:noProof/>
              </w:rPr>
              <w:t>ANTECEDENTES PERSONALES PATOLÓGICOS*</w:t>
            </w:r>
            <w:r w:rsidR="00CB2A90">
              <w:rPr>
                <w:noProof/>
                <w:webHidden/>
              </w:rPr>
              <w:tab/>
            </w:r>
            <w:r w:rsidR="00CB2A90">
              <w:rPr>
                <w:noProof/>
                <w:webHidden/>
              </w:rPr>
              <w:fldChar w:fldCharType="begin"/>
            </w:r>
            <w:r w:rsidR="00CB2A90">
              <w:rPr>
                <w:noProof/>
                <w:webHidden/>
              </w:rPr>
              <w:instrText xml:space="preserve"> PAGEREF _Toc184317293 \h </w:instrText>
            </w:r>
            <w:r w:rsidR="00CB2A90">
              <w:rPr>
                <w:noProof/>
                <w:webHidden/>
              </w:rPr>
            </w:r>
            <w:r w:rsidR="00CB2A90">
              <w:rPr>
                <w:noProof/>
                <w:webHidden/>
              </w:rPr>
              <w:fldChar w:fldCharType="separate"/>
            </w:r>
            <w:r w:rsidR="00CB2A90">
              <w:rPr>
                <w:noProof/>
                <w:webHidden/>
              </w:rPr>
              <w:t>32</w:t>
            </w:r>
            <w:r w:rsidR="00CB2A90">
              <w:rPr>
                <w:noProof/>
                <w:webHidden/>
              </w:rPr>
              <w:fldChar w:fldCharType="end"/>
            </w:r>
          </w:hyperlink>
        </w:p>
        <w:p w14:paraId="17EB4770" w14:textId="0FAA939F" w:rsidR="00CB2A90" w:rsidRDefault="005D31C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7294" w:history="1">
            <w:r w:rsidR="00CB2A90" w:rsidRPr="00AB3352">
              <w:rPr>
                <w:rStyle w:val="Hipervnculo"/>
                <w:noProof/>
              </w:rPr>
              <w:t>6.8</w:t>
            </w:r>
            <w:r w:rsidR="00CB2A90">
              <w:rPr>
                <w:rFonts w:asciiTheme="minorHAnsi" w:eastAsiaTheme="minorEastAsia" w:hAnsiTheme="minorHAnsi" w:cstheme="minorBidi"/>
                <w:smallCaps w:val="0"/>
                <w:noProof/>
                <w:color w:val="auto"/>
                <w:sz w:val="22"/>
                <w:szCs w:val="22"/>
                <w:lang w:val="en-US"/>
              </w:rPr>
              <w:tab/>
            </w:r>
            <w:r w:rsidR="00CB2A90" w:rsidRPr="00AB3352">
              <w:rPr>
                <w:rStyle w:val="Hipervnculo"/>
                <w:noProof/>
              </w:rPr>
              <w:t>ATENCIÓN PREGESTACIONAL</w:t>
            </w:r>
            <w:r w:rsidR="00CB2A90">
              <w:rPr>
                <w:noProof/>
                <w:webHidden/>
              </w:rPr>
              <w:tab/>
            </w:r>
            <w:r w:rsidR="00CB2A90">
              <w:rPr>
                <w:noProof/>
                <w:webHidden/>
              </w:rPr>
              <w:fldChar w:fldCharType="begin"/>
            </w:r>
            <w:r w:rsidR="00CB2A90">
              <w:rPr>
                <w:noProof/>
                <w:webHidden/>
              </w:rPr>
              <w:instrText xml:space="preserve"> PAGEREF _Toc184317294 \h </w:instrText>
            </w:r>
            <w:r w:rsidR="00CB2A90">
              <w:rPr>
                <w:noProof/>
                <w:webHidden/>
              </w:rPr>
            </w:r>
            <w:r w:rsidR="00CB2A90">
              <w:rPr>
                <w:noProof/>
                <w:webHidden/>
              </w:rPr>
              <w:fldChar w:fldCharType="separate"/>
            </w:r>
            <w:r w:rsidR="00CB2A90">
              <w:rPr>
                <w:noProof/>
                <w:webHidden/>
              </w:rPr>
              <w:t>32</w:t>
            </w:r>
            <w:r w:rsidR="00CB2A90">
              <w:rPr>
                <w:noProof/>
                <w:webHidden/>
              </w:rPr>
              <w:fldChar w:fldCharType="end"/>
            </w:r>
          </w:hyperlink>
        </w:p>
        <w:p w14:paraId="38205A0C" w14:textId="7D527668" w:rsidR="00CB2A90" w:rsidRDefault="005D31C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7295" w:history="1">
            <w:r w:rsidR="00CB2A90" w:rsidRPr="00AB3352">
              <w:rPr>
                <w:rStyle w:val="Hipervnculo"/>
                <w:noProof/>
              </w:rPr>
              <w:t>6.9</w:t>
            </w:r>
            <w:r w:rsidR="00CB2A90">
              <w:rPr>
                <w:rFonts w:asciiTheme="minorHAnsi" w:eastAsiaTheme="minorEastAsia" w:hAnsiTheme="minorHAnsi" w:cstheme="minorBidi"/>
                <w:smallCaps w:val="0"/>
                <w:noProof/>
                <w:color w:val="auto"/>
                <w:sz w:val="22"/>
                <w:szCs w:val="22"/>
                <w:lang w:val="en-US"/>
              </w:rPr>
              <w:tab/>
            </w:r>
            <w:r w:rsidR="00CB2A90" w:rsidRPr="00AB3352">
              <w:rPr>
                <w:rStyle w:val="Hipervnculo"/>
                <w:noProof/>
              </w:rPr>
              <w:t>ANTECEDENTES GINECOOBSTÉTRICOS</w:t>
            </w:r>
            <w:r w:rsidR="00CB2A90">
              <w:rPr>
                <w:noProof/>
                <w:webHidden/>
              </w:rPr>
              <w:tab/>
            </w:r>
            <w:r w:rsidR="00CB2A90">
              <w:rPr>
                <w:noProof/>
                <w:webHidden/>
              </w:rPr>
              <w:fldChar w:fldCharType="begin"/>
            </w:r>
            <w:r w:rsidR="00CB2A90">
              <w:rPr>
                <w:noProof/>
                <w:webHidden/>
              </w:rPr>
              <w:instrText xml:space="preserve"> PAGEREF _Toc184317295 \h </w:instrText>
            </w:r>
            <w:r w:rsidR="00CB2A90">
              <w:rPr>
                <w:noProof/>
                <w:webHidden/>
              </w:rPr>
            </w:r>
            <w:r w:rsidR="00CB2A90">
              <w:rPr>
                <w:noProof/>
                <w:webHidden/>
              </w:rPr>
              <w:fldChar w:fldCharType="separate"/>
            </w:r>
            <w:r w:rsidR="00CB2A90">
              <w:rPr>
                <w:noProof/>
                <w:webHidden/>
              </w:rPr>
              <w:t>33</w:t>
            </w:r>
            <w:r w:rsidR="00CB2A90">
              <w:rPr>
                <w:noProof/>
                <w:webHidden/>
              </w:rPr>
              <w:fldChar w:fldCharType="end"/>
            </w:r>
          </w:hyperlink>
        </w:p>
        <w:p w14:paraId="4C2B4757" w14:textId="3E97543C" w:rsidR="00CB2A90" w:rsidRDefault="005D31C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7296" w:history="1">
            <w:r w:rsidR="00CB2A90" w:rsidRPr="00AB3352">
              <w:rPr>
                <w:rStyle w:val="Hipervnculo"/>
                <w:noProof/>
              </w:rPr>
              <w:t>6.10</w:t>
            </w:r>
            <w:r w:rsidR="00CB2A90">
              <w:rPr>
                <w:rFonts w:asciiTheme="minorHAnsi" w:eastAsiaTheme="minorEastAsia" w:hAnsiTheme="minorHAnsi" w:cstheme="minorBidi"/>
                <w:smallCaps w:val="0"/>
                <w:noProof/>
                <w:color w:val="auto"/>
                <w:sz w:val="22"/>
                <w:szCs w:val="22"/>
                <w:lang w:val="en-US"/>
              </w:rPr>
              <w:tab/>
            </w:r>
            <w:r w:rsidR="00CB2A90" w:rsidRPr="00AB3352">
              <w:rPr>
                <w:rStyle w:val="Hipervnculo"/>
                <w:noProof/>
              </w:rPr>
              <w:t>APLICACIÓN DE BIOLÓGICOS</w:t>
            </w:r>
            <w:r w:rsidR="00CB2A90">
              <w:rPr>
                <w:noProof/>
                <w:webHidden/>
              </w:rPr>
              <w:tab/>
            </w:r>
            <w:r w:rsidR="00CB2A90">
              <w:rPr>
                <w:noProof/>
                <w:webHidden/>
              </w:rPr>
              <w:fldChar w:fldCharType="begin"/>
            </w:r>
            <w:r w:rsidR="00CB2A90">
              <w:rPr>
                <w:noProof/>
                <w:webHidden/>
              </w:rPr>
              <w:instrText xml:space="preserve"> PAGEREF _Toc184317296 \h </w:instrText>
            </w:r>
            <w:r w:rsidR="00CB2A90">
              <w:rPr>
                <w:noProof/>
                <w:webHidden/>
              </w:rPr>
            </w:r>
            <w:r w:rsidR="00CB2A90">
              <w:rPr>
                <w:noProof/>
                <w:webHidden/>
              </w:rPr>
              <w:fldChar w:fldCharType="separate"/>
            </w:r>
            <w:r w:rsidR="00CB2A90">
              <w:rPr>
                <w:noProof/>
                <w:webHidden/>
              </w:rPr>
              <w:t>34</w:t>
            </w:r>
            <w:r w:rsidR="00CB2A90">
              <w:rPr>
                <w:noProof/>
                <w:webHidden/>
              </w:rPr>
              <w:fldChar w:fldCharType="end"/>
            </w:r>
          </w:hyperlink>
        </w:p>
        <w:p w14:paraId="335CAB4C" w14:textId="53B99818" w:rsidR="00CB2A90" w:rsidRDefault="005D31C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7297" w:history="1">
            <w:r w:rsidR="00CB2A90" w:rsidRPr="00AB3352">
              <w:rPr>
                <w:rStyle w:val="Hipervnculo"/>
                <w:noProof/>
              </w:rPr>
              <w:t>6.11</w:t>
            </w:r>
            <w:r w:rsidR="00CB2A90">
              <w:rPr>
                <w:rFonts w:asciiTheme="minorHAnsi" w:eastAsiaTheme="minorEastAsia" w:hAnsiTheme="minorHAnsi" w:cstheme="minorBidi"/>
                <w:smallCaps w:val="0"/>
                <w:noProof/>
                <w:color w:val="auto"/>
                <w:sz w:val="22"/>
                <w:szCs w:val="22"/>
                <w:lang w:val="en-US"/>
              </w:rPr>
              <w:tab/>
            </w:r>
            <w:r w:rsidR="00CB2A90" w:rsidRPr="00AB3352">
              <w:rPr>
                <w:rStyle w:val="Hipervnculo"/>
                <w:noProof/>
              </w:rPr>
              <w:t>GRUPO Y RH SANGUÍNEO:</w:t>
            </w:r>
            <w:r w:rsidR="00CB2A90">
              <w:rPr>
                <w:noProof/>
                <w:webHidden/>
              </w:rPr>
              <w:tab/>
            </w:r>
            <w:r w:rsidR="00CB2A90">
              <w:rPr>
                <w:noProof/>
                <w:webHidden/>
              </w:rPr>
              <w:fldChar w:fldCharType="begin"/>
            </w:r>
            <w:r w:rsidR="00CB2A90">
              <w:rPr>
                <w:noProof/>
                <w:webHidden/>
              </w:rPr>
              <w:instrText xml:space="preserve"> PAGEREF _Toc184317297 \h </w:instrText>
            </w:r>
            <w:r w:rsidR="00CB2A90">
              <w:rPr>
                <w:noProof/>
                <w:webHidden/>
              </w:rPr>
            </w:r>
            <w:r w:rsidR="00CB2A90">
              <w:rPr>
                <w:noProof/>
                <w:webHidden/>
              </w:rPr>
              <w:fldChar w:fldCharType="separate"/>
            </w:r>
            <w:r w:rsidR="00CB2A90">
              <w:rPr>
                <w:noProof/>
                <w:webHidden/>
              </w:rPr>
              <w:t>35</w:t>
            </w:r>
            <w:r w:rsidR="00CB2A90">
              <w:rPr>
                <w:noProof/>
                <w:webHidden/>
              </w:rPr>
              <w:fldChar w:fldCharType="end"/>
            </w:r>
          </w:hyperlink>
        </w:p>
        <w:p w14:paraId="05246286" w14:textId="4E286885" w:rsidR="00CB2A90" w:rsidRDefault="005D31C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7298" w:history="1">
            <w:r w:rsidR="00CB2A90" w:rsidRPr="00AB3352">
              <w:rPr>
                <w:rStyle w:val="Hipervnculo"/>
                <w:noProof/>
              </w:rPr>
              <w:t>6.12</w:t>
            </w:r>
            <w:r w:rsidR="00CB2A90">
              <w:rPr>
                <w:rFonts w:asciiTheme="minorHAnsi" w:eastAsiaTheme="minorEastAsia" w:hAnsiTheme="minorHAnsi" w:cstheme="minorBidi"/>
                <w:smallCaps w:val="0"/>
                <w:noProof/>
                <w:color w:val="auto"/>
                <w:sz w:val="22"/>
                <w:szCs w:val="22"/>
                <w:lang w:val="en-US"/>
              </w:rPr>
              <w:tab/>
            </w:r>
            <w:r w:rsidR="00CB2A90" w:rsidRPr="00AB3352">
              <w:rPr>
                <w:rStyle w:val="Hipervnculo"/>
                <w:noProof/>
              </w:rPr>
              <w:t>ADICCIONES</w:t>
            </w:r>
            <w:r w:rsidR="00CB2A90">
              <w:rPr>
                <w:noProof/>
                <w:webHidden/>
              </w:rPr>
              <w:tab/>
            </w:r>
            <w:r w:rsidR="00CB2A90">
              <w:rPr>
                <w:noProof/>
                <w:webHidden/>
              </w:rPr>
              <w:fldChar w:fldCharType="begin"/>
            </w:r>
            <w:r w:rsidR="00CB2A90">
              <w:rPr>
                <w:noProof/>
                <w:webHidden/>
              </w:rPr>
              <w:instrText xml:space="preserve"> PAGEREF _Toc184317298 \h </w:instrText>
            </w:r>
            <w:r w:rsidR="00CB2A90">
              <w:rPr>
                <w:noProof/>
                <w:webHidden/>
              </w:rPr>
            </w:r>
            <w:r w:rsidR="00CB2A90">
              <w:rPr>
                <w:noProof/>
                <w:webHidden/>
              </w:rPr>
              <w:fldChar w:fldCharType="separate"/>
            </w:r>
            <w:r w:rsidR="00CB2A90">
              <w:rPr>
                <w:noProof/>
                <w:webHidden/>
              </w:rPr>
              <w:t>36</w:t>
            </w:r>
            <w:r w:rsidR="00CB2A90">
              <w:rPr>
                <w:noProof/>
                <w:webHidden/>
              </w:rPr>
              <w:fldChar w:fldCharType="end"/>
            </w:r>
          </w:hyperlink>
        </w:p>
        <w:p w14:paraId="5FE44EF9" w14:textId="02328E34" w:rsidR="00CB2A90" w:rsidRDefault="005D31C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7299" w:history="1">
            <w:r w:rsidR="00CB2A90" w:rsidRPr="00AB3352">
              <w:rPr>
                <w:rStyle w:val="Hipervnculo"/>
                <w:noProof/>
              </w:rPr>
              <w:t>6.13</w:t>
            </w:r>
            <w:r w:rsidR="00CB2A90">
              <w:rPr>
                <w:rFonts w:asciiTheme="minorHAnsi" w:eastAsiaTheme="minorEastAsia" w:hAnsiTheme="minorHAnsi" w:cstheme="minorBidi"/>
                <w:smallCaps w:val="0"/>
                <w:noProof/>
                <w:color w:val="auto"/>
                <w:sz w:val="22"/>
                <w:szCs w:val="22"/>
                <w:lang w:val="en-US"/>
              </w:rPr>
              <w:tab/>
            </w:r>
            <w:r w:rsidR="00CB2A90" w:rsidRPr="00AB3352">
              <w:rPr>
                <w:rStyle w:val="Hipervnculo"/>
                <w:noProof/>
              </w:rPr>
              <w:t>SALUD BUCAL DURANTE EL EMBARAZO</w:t>
            </w:r>
            <w:r w:rsidR="00CB2A90">
              <w:rPr>
                <w:noProof/>
                <w:webHidden/>
              </w:rPr>
              <w:tab/>
            </w:r>
            <w:r w:rsidR="00CB2A90">
              <w:rPr>
                <w:noProof/>
                <w:webHidden/>
              </w:rPr>
              <w:fldChar w:fldCharType="begin"/>
            </w:r>
            <w:r w:rsidR="00CB2A90">
              <w:rPr>
                <w:noProof/>
                <w:webHidden/>
              </w:rPr>
              <w:instrText xml:space="preserve"> PAGEREF _Toc184317299 \h </w:instrText>
            </w:r>
            <w:r w:rsidR="00CB2A90">
              <w:rPr>
                <w:noProof/>
                <w:webHidden/>
              </w:rPr>
            </w:r>
            <w:r w:rsidR="00CB2A90">
              <w:rPr>
                <w:noProof/>
                <w:webHidden/>
              </w:rPr>
              <w:fldChar w:fldCharType="separate"/>
            </w:r>
            <w:r w:rsidR="00CB2A90">
              <w:rPr>
                <w:noProof/>
                <w:webHidden/>
              </w:rPr>
              <w:t>36</w:t>
            </w:r>
            <w:r w:rsidR="00CB2A90">
              <w:rPr>
                <w:noProof/>
                <w:webHidden/>
              </w:rPr>
              <w:fldChar w:fldCharType="end"/>
            </w:r>
          </w:hyperlink>
        </w:p>
        <w:p w14:paraId="54B68B4F" w14:textId="06EAC225" w:rsidR="00CB2A90" w:rsidRDefault="005D31C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7300" w:history="1">
            <w:r w:rsidR="00CB2A90" w:rsidRPr="00AB3352">
              <w:rPr>
                <w:rStyle w:val="Hipervnculo"/>
                <w:noProof/>
              </w:rPr>
              <w:t>6.14</w:t>
            </w:r>
            <w:r w:rsidR="00CB2A90">
              <w:rPr>
                <w:rFonts w:asciiTheme="minorHAnsi" w:eastAsiaTheme="minorEastAsia" w:hAnsiTheme="minorHAnsi" w:cstheme="minorBidi"/>
                <w:smallCaps w:val="0"/>
                <w:noProof/>
                <w:color w:val="auto"/>
                <w:sz w:val="22"/>
                <w:szCs w:val="22"/>
                <w:lang w:val="en-US"/>
              </w:rPr>
              <w:tab/>
            </w:r>
            <w:r w:rsidR="00CB2A90" w:rsidRPr="00AB3352">
              <w:rPr>
                <w:rStyle w:val="Hipervnculo"/>
                <w:noProof/>
              </w:rPr>
              <w:t>VALORACIÓN NUTRICIONAL</w:t>
            </w:r>
            <w:r w:rsidR="00CB2A90">
              <w:rPr>
                <w:noProof/>
                <w:webHidden/>
              </w:rPr>
              <w:tab/>
            </w:r>
            <w:r w:rsidR="00CB2A90">
              <w:rPr>
                <w:noProof/>
                <w:webHidden/>
              </w:rPr>
              <w:fldChar w:fldCharType="begin"/>
            </w:r>
            <w:r w:rsidR="00CB2A90">
              <w:rPr>
                <w:noProof/>
                <w:webHidden/>
              </w:rPr>
              <w:instrText xml:space="preserve"> PAGEREF _Toc184317300 \h </w:instrText>
            </w:r>
            <w:r w:rsidR="00CB2A90">
              <w:rPr>
                <w:noProof/>
                <w:webHidden/>
              </w:rPr>
            </w:r>
            <w:r w:rsidR="00CB2A90">
              <w:rPr>
                <w:noProof/>
                <w:webHidden/>
              </w:rPr>
              <w:fldChar w:fldCharType="separate"/>
            </w:r>
            <w:r w:rsidR="00CB2A90">
              <w:rPr>
                <w:noProof/>
                <w:webHidden/>
              </w:rPr>
              <w:t>36</w:t>
            </w:r>
            <w:r w:rsidR="00CB2A90">
              <w:rPr>
                <w:noProof/>
                <w:webHidden/>
              </w:rPr>
              <w:fldChar w:fldCharType="end"/>
            </w:r>
          </w:hyperlink>
        </w:p>
        <w:p w14:paraId="7A0B4244" w14:textId="197644BB" w:rsidR="00CB2A90" w:rsidRDefault="005D31C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7301" w:history="1">
            <w:r w:rsidR="00CB2A90" w:rsidRPr="00AB3352">
              <w:rPr>
                <w:rStyle w:val="Hipervnculo"/>
                <w:noProof/>
              </w:rPr>
              <w:t>6.15</w:t>
            </w:r>
            <w:r w:rsidR="00CB2A90">
              <w:rPr>
                <w:rFonts w:asciiTheme="minorHAnsi" w:eastAsiaTheme="minorEastAsia" w:hAnsiTheme="minorHAnsi" w:cstheme="minorBidi"/>
                <w:smallCaps w:val="0"/>
                <w:noProof/>
                <w:color w:val="auto"/>
                <w:sz w:val="22"/>
                <w:szCs w:val="22"/>
                <w:lang w:val="en-US"/>
              </w:rPr>
              <w:tab/>
            </w:r>
            <w:r w:rsidR="00CB2A90" w:rsidRPr="00AB3352">
              <w:rPr>
                <w:rStyle w:val="Hipervnculo"/>
                <w:noProof/>
              </w:rPr>
              <w:t>DETECCIONES EN LA EMBARAZADA</w:t>
            </w:r>
            <w:r w:rsidR="00CB2A90">
              <w:rPr>
                <w:noProof/>
                <w:webHidden/>
              </w:rPr>
              <w:tab/>
            </w:r>
            <w:r w:rsidR="00CB2A90">
              <w:rPr>
                <w:noProof/>
                <w:webHidden/>
              </w:rPr>
              <w:fldChar w:fldCharType="begin"/>
            </w:r>
            <w:r w:rsidR="00CB2A90">
              <w:rPr>
                <w:noProof/>
                <w:webHidden/>
              </w:rPr>
              <w:instrText xml:space="preserve"> PAGEREF _Toc184317301 \h </w:instrText>
            </w:r>
            <w:r w:rsidR="00CB2A90">
              <w:rPr>
                <w:noProof/>
                <w:webHidden/>
              </w:rPr>
            </w:r>
            <w:r w:rsidR="00CB2A90">
              <w:rPr>
                <w:noProof/>
                <w:webHidden/>
              </w:rPr>
              <w:fldChar w:fldCharType="separate"/>
            </w:r>
            <w:r w:rsidR="00CB2A90">
              <w:rPr>
                <w:noProof/>
                <w:webHidden/>
              </w:rPr>
              <w:t>37</w:t>
            </w:r>
            <w:r w:rsidR="00CB2A90">
              <w:rPr>
                <w:noProof/>
                <w:webHidden/>
              </w:rPr>
              <w:fldChar w:fldCharType="end"/>
            </w:r>
          </w:hyperlink>
        </w:p>
        <w:p w14:paraId="1CFA327A" w14:textId="3CF22636" w:rsidR="00CB2A90" w:rsidRDefault="005D31C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7302" w:history="1">
            <w:r w:rsidR="00CB2A90" w:rsidRPr="00AB3352">
              <w:rPr>
                <w:rStyle w:val="Hipervnculo"/>
                <w:noProof/>
              </w:rPr>
              <w:t>6.16</w:t>
            </w:r>
            <w:r w:rsidR="00CB2A90">
              <w:rPr>
                <w:rFonts w:asciiTheme="minorHAnsi" w:eastAsiaTheme="minorEastAsia" w:hAnsiTheme="minorHAnsi" w:cstheme="minorBidi"/>
                <w:smallCaps w:val="0"/>
                <w:noProof/>
                <w:color w:val="auto"/>
                <w:sz w:val="22"/>
                <w:szCs w:val="22"/>
                <w:lang w:val="en-US"/>
              </w:rPr>
              <w:tab/>
            </w:r>
            <w:r w:rsidR="00CB2A90" w:rsidRPr="00AB3352">
              <w:rPr>
                <w:rStyle w:val="Hipervnculo"/>
                <w:noProof/>
              </w:rPr>
              <w:t>CONFIRMACIÓN DE DIABETES GESTACIONAL</w:t>
            </w:r>
            <w:r w:rsidR="00CB2A90">
              <w:rPr>
                <w:noProof/>
                <w:webHidden/>
              </w:rPr>
              <w:tab/>
            </w:r>
            <w:r w:rsidR="00CB2A90">
              <w:rPr>
                <w:noProof/>
                <w:webHidden/>
              </w:rPr>
              <w:fldChar w:fldCharType="begin"/>
            </w:r>
            <w:r w:rsidR="00CB2A90">
              <w:rPr>
                <w:noProof/>
                <w:webHidden/>
              </w:rPr>
              <w:instrText xml:space="preserve"> PAGEREF _Toc184317302 \h </w:instrText>
            </w:r>
            <w:r w:rsidR="00CB2A90">
              <w:rPr>
                <w:noProof/>
                <w:webHidden/>
              </w:rPr>
            </w:r>
            <w:r w:rsidR="00CB2A90">
              <w:rPr>
                <w:noProof/>
                <w:webHidden/>
              </w:rPr>
              <w:fldChar w:fldCharType="separate"/>
            </w:r>
            <w:r w:rsidR="00CB2A90">
              <w:rPr>
                <w:noProof/>
                <w:webHidden/>
              </w:rPr>
              <w:t>38</w:t>
            </w:r>
            <w:r w:rsidR="00CB2A90">
              <w:rPr>
                <w:noProof/>
                <w:webHidden/>
              </w:rPr>
              <w:fldChar w:fldCharType="end"/>
            </w:r>
          </w:hyperlink>
        </w:p>
        <w:p w14:paraId="456F2AE4" w14:textId="74CFAAFE" w:rsidR="00CB2A90" w:rsidRDefault="005D31C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7303" w:history="1">
            <w:r w:rsidR="00CB2A90" w:rsidRPr="00AB3352">
              <w:rPr>
                <w:rStyle w:val="Hipervnculo"/>
                <w:noProof/>
              </w:rPr>
              <w:t>6.17</w:t>
            </w:r>
            <w:r w:rsidR="00CB2A90">
              <w:rPr>
                <w:rFonts w:asciiTheme="minorHAnsi" w:eastAsiaTheme="minorEastAsia" w:hAnsiTheme="minorHAnsi" w:cstheme="minorBidi"/>
                <w:smallCaps w:val="0"/>
                <w:noProof/>
                <w:color w:val="auto"/>
                <w:sz w:val="22"/>
                <w:szCs w:val="22"/>
                <w:lang w:val="en-US"/>
              </w:rPr>
              <w:tab/>
            </w:r>
            <w:r w:rsidR="00CB2A90" w:rsidRPr="00AB3352">
              <w:rPr>
                <w:rStyle w:val="Hipervnculo"/>
                <w:noProof/>
              </w:rPr>
              <w:t>ATENCIÓN PRENATAL</w:t>
            </w:r>
            <w:r w:rsidR="00CB2A90">
              <w:rPr>
                <w:noProof/>
                <w:webHidden/>
              </w:rPr>
              <w:tab/>
            </w:r>
            <w:r w:rsidR="00CB2A90">
              <w:rPr>
                <w:noProof/>
                <w:webHidden/>
              </w:rPr>
              <w:fldChar w:fldCharType="begin"/>
            </w:r>
            <w:r w:rsidR="00CB2A90">
              <w:rPr>
                <w:noProof/>
                <w:webHidden/>
              </w:rPr>
              <w:instrText xml:space="preserve"> PAGEREF _Toc184317303 \h </w:instrText>
            </w:r>
            <w:r w:rsidR="00CB2A90">
              <w:rPr>
                <w:noProof/>
                <w:webHidden/>
              </w:rPr>
            </w:r>
            <w:r w:rsidR="00CB2A90">
              <w:rPr>
                <w:noProof/>
                <w:webHidden/>
              </w:rPr>
              <w:fldChar w:fldCharType="separate"/>
            </w:r>
            <w:r w:rsidR="00CB2A90">
              <w:rPr>
                <w:noProof/>
                <w:webHidden/>
              </w:rPr>
              <w:t>39</w:t>
            </w:r>
            <w:r w:rsidR="00CB2A90">
              <w:rPr>
                <w:noProof/>
                <w:webHidden/>
              </w:rPr>
              <w:fldChar w:fldCharType="end"/>
            </w:r>
          </w:hyperlink>
        </w:p>
        <w:p w14:paraId="54CD4BFC" w14:textId="555A3C3B" w:rsidR="00CB2A90" w:rsidRDefault="005D31C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7304" w:history="1">
            <w:r w:rsidR="00CB2A90" w:rsidRPr="00AB3352">
              <w:rPr>
                <w:rStyle w:val="Hipervnculo"/>
                <w:noProof/>
              </w:rPr>
              <w:t>6.18</w:t>
            </w:r>
            <w:r w:rsidR="00CB2A90">
              <w:rPr>
                <w:rFonts w:asciiTheme="minorHAnsi" w:eastAsiaTheme="minorEastAsia" w:hAnsiTheme="minorHAnsi" w:cstheme="minorBidi"/>
                <w:smallCaps w:val="0"/>
                <w:noProof/>
                <w:color w:val="auto"/>
                <w:sz w:val="22"/>
                <w:szCs w:val="22"/>
                <w:lang w:val="en-US"/>
              </w:rPr>
              <w:tab/>
            </w:r>
            <w:r w:rsidR="00CB2A90" w:rsidRPr="00AB3352">
              <w:rPr>
                <w:rStyle w:val="Hipervnculo"/>
                <w:noProof/>
              </w:rPr>
              <w:t>CITAS PRENATALES</w:t>
            </w:r>
            <w:r w:rsidR="00CB2A90">
              <w:rPr>
                <w:noProof/>
                <w:webHidden/>
              </w:rPr>
              <w:tab/>
            </w:r>
            <w:r w:rsidR="00CB2A90">
              <w:rPr>
                <w:noProof/>
                <w:webHidden/>
              </w:rPr>
              <w:fldChar w:fldCharType="begin"/>
            </w:r>
            <w:r w:rsidR="00CB2A90">
              <w:rPr>
                <w:noProof/>
                <w:webHidden/>
              </w:rPr>
              <w:instrText xml:space="preserve"> PAGEREF _Toc184317304 \h </w:instrText>
            </w:r>
            <w:r w:rsidR="00CB2A90">
              <w:rPr>
                <w:noProof/>
                <w:webHidden/>
              </w:rPr>
            </w:r>
            <w:r w:rsidR="00CB2A90">
              <w:rPr>
                <w:noProof/>
                <w:webHidden/>
              </w:rPr>
              <w:fldChar w:fldCharType="separate"/>
            </w:r>
            <w:r w:rsidR="00CB2A90">
              <w:rPr>
                <w:noProof/>
                <w:webHidden/>
              </w:rPr>
              <w:t>39</w:t>
            </w:r>
            <w:r w:rsidR="00CB2A90">
              <w:rPr>
                <w:noProof/>
                <w:webHidden/>
              </w:rPr>
              <w:fldChar w:fldCharType="end"/>
            </w:r>
          </w:hyperlink>
        </w:p>
        <w:p w14:paraId="62E8F69C" w14:textId="1BBF26B2" w:rsidR="00CB2A90" w:rsidRDefault="005D31C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7305" w:history="1">
            <w:r w:rsidR="00CB2A90" w:rsidRPr="00AB3352">
              <w:rPr>
                <w:rStyle w:val="Hipervnculo"/>
                <w:noProof/>
              </w:rPr>
              <w:t>6.19</w:t>
            </w:r>
            <w:r w:rsidR="00CB2A90">
              <w:rPr>
                <w:rFonts w:asciiTheme="minorHAnsi" w:eastAsiaTheme="minorEastAsia" w:hAnsiTheme="minorHAnsi" w:cstheme="minorBidi"/>
                <w:smallCaps w:val="0"/>
                <w:noProof/>
                <w:color w:val="auto"/>
                <w:sz w:val="22"/>
                <w:szCs w:val="22"/>
                <w:lang w:val="en-US"/>
              </w:rPr>
              <w:tab/>
            </w:r>
            <w:r w:rsidR="00CB2A90" w:rsidRPr="00AB3352">
              <w:rPr>
                <w:rStyle w:val="Hipervnculo"/>
                <w:noProof/>
              </w:rPr>
              <w:t>VISITAS DOMICILIARIAS</w:t>
            </w:r>
            <w:r w:rsidR="00CB2A90">
              <w:rPr>
                <w:noProof/>
                <w:webHidden/>
              </w:rPr>
              <w:tab/>
            </w:r>
            <w:r w:rsidR="00CB2A90">
              <w:rPr>
                <w:noProof/>
                <w:webHidden/>
              </w:rPr>
              <w:fldChar w:fldCharType="begin"/>
            </w:r>
            <w:r w:rsidR="00CB2A90">
              <w:rPr>
                <w:noProof/>
                <w:webHidden/>
              </w:rPr>
              <w:instrText xml:space="preserve"> PAGEREF _Toc184317305 \h </w:instrText>
            </w:r>
            <w:r w:rsidR="00CB2A90">
              <w:rPr>
                <w:noProof/>
                <w:webHidden/>
              </w:rPr>
            </w:r>
            <w:r w:rsidR="00CB2A90">
              <w:rPr>
                <w:noProof/>
                <w:webHidden/>
              </w:rPr>
              <w:fldChar w:fldCharType="separate"/>
            </w:r>
            <w:r w:rsidR="00CB2A90">
              <w:rPr>
                <w:noProof/>
                <w:webHidden/>
              </w:rPr>
              <w:t>41</w:t>
            </w:r>
            <w:r w:rsidR="00CB2A90">
              <w:rPr>
                <w:noProof/>
                <w:webHidden/>
              </w:rPr>
              <w:fldChar w:fldCharType="end"/>
            </w:r>
          </w:hyperlink>
        </w:p>
        <w:p w14:paraId="1E49A660" w14:textId="53648F81" w:rsidR="00CB2A90" w:rsidRDefault="005D31C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7306" w:history="1">
            <w:r w:rsidR="00CB2A90" w:rsidRPr="00AB3352">
              <w:rPr>
                <w:rStyle w:val="Hipervnculo"/>
                <w:noProof/>
              </w:rPr>
              <w:t>6.20</w:t>
            </w:r>
            <w:r w:rsidR="00CB2A90">
              <w:rPr>
                <w:rFonts w:asciiTheme="minorHAnsi" w:eastAsiaTheme="minorEastAsia" w:hAnsiTheme="minorHAnsi" w:cstheme="minorBidi"/>
                <w:smallCaps w:val="0"/>
                <w:noProof/>
                <w:color w:val="auto"/>
                <w:sz w:val="22"/>
                <w:szCs w:val="22"/>
                <w:lang w:val="en-US"/>
              </w:rPr>
              <w:tab/>
            </w:r>
            <w:r w:rsidR="00CB2A90" w:rsidRPr="00AB3352">
              <w:rPr>
                <w:rStyle w:val="Hipervnculo"/>
                <w:noProof/>
              </w:rPr>
              <w:t>BAJA DE EMBARAZO: MOTIVO Y FECHA</w:t>
            </w:r>
            <w:r w:rsidR="00CB2A90">
              <w:rPr>
                <w:noProof/>
                <w:webHidden/>
              </w:rPr>
              <w:tab/>
            </w:r>
            <w:r w:rsidR="00CB2A90">
              <w:rPr>
                <w:noProof/>
                <w:webHidden/>
              </w:rPr>
              <w:fldChar w:fldCharType="begin"/>
            </w:r>
            <w:r w:rsidR="00CB2A90">
              <w:rPr>
                <w:noProof/>
                <w:webHidden/>
              </w:rPr>
              <w:instrText xml:space="preserve"> PAGEREF _Toc184317306 \h </w:instrText>
            </w:r>
            <w:r w:rsidR="00CB2A90">
              <w:rPr>
                <w:noProof/>
                <w:webHidden/>
              </w:rPr>
            </w:r>
            <w:r w:rsidR="00CB2A90">
              <w:rPr>
                <w:noProof/>
                <w:webHidden/>
              </w:rPr>
              <w:fldChar w:fldCharType="separate"/>
            </w:r>
            <w:r w:rsidR="00CB2A90">
              <w:rPr>
                <w:noProof/>
                <w:webHidden/>
              </w:rPr>
              <w:t>42</w:t>
            </w:r>
            <w:r w:rsidR="00CB2A90">
              <w:rPr>
                <w:noProof/>
                <w:webHidden/>
              </w:rPr>
              <w:fldChar w:fldCharType="end"/>
            </w:r>
          </w:hyperlink>
        </w:p>
        <w:p w14:paraId="0A807357" w14:textId="6F1D19C2" w:rsidR="00CB2A90" w:rsidRDefault="005D31C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7307" w:history="1">
            <w:r w:rsidR="00CB2A90" w:rsidRPr="00AB3352">
              <w:rPr>
                <w:rStyle w:val="Hipervnculo"/>
                <w:noProof/>
              </w:rPr>
              <w:t>6.21</w:t>
            </w:r>
            <w:r w:rsidR="00CB2A90">
              <w:rPr>
                <w:rFonts w:asciiTheme="minorHAnsi" w:eastAsiaTheme="minorEastAsia" w:hAnsiTheme="minorHAnsi" w:cstheme="minorBidi"/>
                <w:smallCaps w:val="0"/>
                <w:noProof/>
                <w:color w:val="auto"/>
                <w:sz w:val="22"/>
                <w:szCs w:val="22"/>
                <w:lang w:val="en-US"/>
              </w:rPr>
              <w:tab/>
            </w:r>
            <w:r w:rsidR="00CB2A90" w:rsidRPr="00AB3352">
              <w:rPr>
                <w:rStyle w:val="Hipervnculo"/>
                <w:noProof/>
              </w:rPr>
              <w:t>REVERSO</w:t>
            </w:r>
            <w:r w:rsidR="00CB2A90">
              <w:rPr>
                <w:noProof/>
                <w:webHidden/>
              </w:rPr>
              <w:tab/>
            </w:r>
            <w:r w:rsidR="00CB2A90">
              <w:rPr>
                <w:noProof/>
                <w:webHidden/>
              </w:rPr>
              <w:fldChar w:fldCharType="begin"/>
            </w:r>
            <w:r w:rsidR="00CB2A90">
              <w:rPr>
                <w:noProof/>
                <w:webHidden/>
              </w:rPr>
              <w:instrText xml:space="preserve"> PAGEREF _Toc184317307 \h </w:instrText>
            </w:r>
            <w:r w:rsidR="00CB2A90">
              <w:rPr>
                <w:noProof/>
                <w:webHidden/>
              </w:rPr>
            </w:r>
            <w:r w:rsidR="00CB2A90">
              <w:rPr>
                <w:noProof/>
                <w:webHidden/>
              </w:rPr>
              <w:fldChar w:fldCharType="separate"/>
            </w:r>
            <w:r w:rsidR="00CB2A90">
              <w:rPr>
                <w:noProof/>
                <w:webHidden/>
              </w:rPr>
              <w:t>42</w:t>
            </w:r>
            <w:r w:rsidR="00CB2A90">
              <w:rPr>
                <w:noProof/>
                <w:webHidden/>
              </w:rPr>
              <w:fldChar w:fldCharType="end"/>
            </w:r>
          </w:hyperlink>
        </w:p>
        <w:p w14:paraId="7CD58880" w14:textId="60084756" w:rsidR="00CB2A90" w:rsidRDefault="005D31C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7308" w:history="1">
            <w:r w:rsidR="00CB2A90" w:rsidRPr="00AB3352">
              <w:rPr>
                <w:rStyle w:val="Hipervnculo"/>
                <w:noProof/>
              </w:rPr>
              <w:t>6.22</w:t>
            </w:r>
            <w:r w:rsidR="00CB2A90">
              <w:rPr>
                <w:rFonts w:asciiTheme="minorHAnsi" w:eastAsiaTheme="minorEastAsia" w:hAnsiTheme="minorHAnsi" w:cstheme="minorBidi"/>
                <w:smallCaps w:val="0"/>
                <w:noProof/>
                <w:color w:val="auto"/>
                <w:sz w:val="22"/>
                <w:szCs w:val="22"/>
                <w:lang w:val="en-US"/>
              </w:rPr>
              <w:tab/>
            </w:r>
            <w:r w:rsidR="00CB2A90" w:rsidRPr="00AB3352">
              <w:rPr>
                <w:rStyle w:val="Hipervnculo"/>
                <w:noProof/>
              </w:rPr>
              <w:t>DATOS DE LA ATENCIÓN OBSTÉTRICA Y DEL PRODUCTO DEL EMBARAZO QUE ESTUVO EN SEGUIMIENTO PRENATAL</w:t>
            </w:r>
            <w:r w:rsidR="00CB2A90">
              <w:rPr>
                <w:noProof/>
                <w:webHidden/>
              </w:rPr>
              <w:tab/>
            </w:r>
            <w:r w:rsidR="00CB2A90">
              <w:rPr>
                <w:noProof/>
                <w:webHidden/>
              </w:rPr>
              <w:fldChar w:fldCharType="begin"/>
            </w:r>
            <w:r w:rsidR="00CB2A90">
              <w:rPr>
                <w:noProof/>
                <w:webHidden/>
              </w:rPr>
              <w:instrText xml:space="preserve"> PAGEREF _Toc184317308 \h </w:instrText>
            </w:r>
            <w:r w:rsidR="00CB2A90">
              <w:rPr>
                <w:noProof/>
                <w:webHidden/>
              </w:rPr>
            </w:r>
            <w:r w:rsidR="00CB2A90">
              <w:rPr>
                <w:noProof/>
                <w:webHidden/>
              </w:rPr>
              <w:fldChar w:fldCharType="separate"/>
            </w:r>
            <w:r w:rsidR="00CB2A90">
              <w:rPr>
                <w:noProof/>
                <w:webHidden/>
              </w:rPr>
              <w:t>42</w:t>
            </w:r>
            <w:r w:rsidR="00CB2A90">
              <w:rPr>
                <w:noProof/>
                <w:webHidden/>
              </w:rPr>
              <w:fldChar w:fldCharType="end"/>
            </w:r>
          </w:hyperlink>
        </w:p>
        <w:p w14:paraId="26E283AC" w14:textId="42B14886" w:rsidR="00CB2A90" w:rsidRDefault="005D31C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7309" w:history="1">
            <w:r w:rsidR="00CB2A90" w:rsidRPr="00AB3352">
              <w:rPr>
                <w:rStyle w:val="Hipervnculo"/>
                <w:noProof/>
              </w:rPr>
              <w:t>6.23</w:t>
            </w:r>
            <w:r w:rsidR="00CB2A90">
              <w:rPr>
                <w:rFonts w:asciiTheme="minorHAnsi" w:eastAsiaTheme="minorEastAsia" w:hAnsiTheme="minorHAnsi" w:cstheme="minorBidi"/>
                <w:smallCaps w:val="0"/>
                <w:noProof/>
                <w:color w:val="auto"/>
                <w:sz w:val="22"/>
                <w:szCs w:val="22"/>
                <w:lang w:val="en-US"/>
              </w:rPr>
              <w:tab/>
            </w:r>
            <w:r w:rsidR="00CB2A90" w:rsidRPr="00AB3352">
              <w:rPr>
                <w:rStyle w:val="Hipervnculo"/>
                <w:noProof/>
              </w:rPr>
              <w:t>ATENCIÓN EN EL PERIODO DEL PUERPERIO</w:t>
            </w:r>
            <w:r w:rsidR="00CB2A90">
              <w:rPr>
                <w:noProof/>
                <w:webHidden/>
              </w:rPr>
              <w:tab/>
            </w:r>
            <w:r w:rsidR="00CB2A90">
              <w:rPr>
                <w:noProof/>
                <w:webHidden/>
              </w:rPr>
              <w:fldChar w:fldCharType="begin"/>
            </w:r>
            <w:r w:rsidR="00CB2A90">
              <w:rPr>
                <w:noProof/>
                <w:webHidden/>
              </w:rPr>
              <w:instrText xml:space="preserve"> PAGEREF _Toc184317309 \h </w:instrText>
            </w:r>
            <w:r w:rsidR="00CB2A90">
              <w:rPr>
                <w:noProof/>
                <w:webHidden/>
              </w:rPr>
            </w:r>
            <w:r w:rsidR="00CB2A90">
              <w:rPr>
                <w:noProof/>
                <w:webHidden/>
              </w:rPr>
              <w:fldChar w:fldCharType="separate"/>
            </w:r>
            <w:r w:rsidR="00CB2A90">
              <w:rPr>
                <w:noProof/>
                <w:webHidden/>
              </w:rPr>
              <w:t>45</w:t>
            </w:r>
            <w:r w:rsidR="00CB2A90">
              <w:rPr>
                <w:noProof/>
                <w:webHidden/>
              </w:rPr>
              <w:fldChar w:fldCharType="end"/>
            </w:r>
          </w:hyperlink>
        </w:p>
        <w:p w14:paraId="5AE229FC" w14:textId="72AB0EA6" w:rsidR="00CB2A90" w:rsidRDefault="005D31C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7310" w:history="1">
            <w:r w:rsidR="00CB2A90" w:rsidRPr="00AB3352">
              <w:rPr>
                <w:rStyle w:val="Hipervnculo"/>
                <w:noProof/>
              </w:rPr>
              <w:t>6.24</w:t>
            </w:r>
            <w:r w:rsidR="00CB2A90">
              <w:rPr>
                <w:rFonts w:asciiTheme="minorHAnsi" w:eastAsiaTheme="minorEastAsia" w:hAnsiTheme="minorHAnsi" w:cstheme="minorBidi"/>
                <w:smallCaps w:val="0"/>
                <w:noProof/>
                <w:color w:val="auto"/>
                <w:sz w:val="22"/>
                <w:szCs w:val="22"/>
                <w:lang w:val="en-US"/>
              </w:rPr>
              <w:tab/>
            </w:r>
            <w:r w:rsidR="00CB2A90" w:rsidRPr="00AB3352">
              <w:rPr>
                <w:rStyle w:val="Hipervnculo"/>
                <w:noProof/>
              </w:rPr>
              <w:t>ATENCIÓN EN EL PERIODO DE LACTANCIA</w:t>
            </w:r>
            <w:r w:rsidR="00CB2A90">
              <w:rPr>
                <w:noProof/>
                <w:webHidden/>
              </w:rPr>
              <w:tab/>
            </w:r>
            <w:r w:rsidR="00CB2A90">
              <w:rPr>
                <w:noProof/>
                <w:webHidden/>
              </w:rPr>
              <w:fldChar w:fldCharType="begin"/>
            </w:r>
            <w:r w:rsidR="00CB2A90">
              <w:rPr>
                <w:noProof/>
                <w:webHidden/>
              </w:rPr>
              <w:instrText xml:space="preserve"> PAGEREF _Toc184317310 \h </w:instrText>
            </w:r>
            <w:r w:rsidR="00CB2A90">
              <w:rPr>
                <w:noProof/>
                <w:webHidden/>
              </w:rPr>
            </w:r>
            <w:r w:rsidR="00CB2A90">
              <w:rPr>
                <w:noProof/>
                <w:webHidden/>
              </w:rPr>
              <w:fldChar w:fldCharType="separate"/>
            </w:r>
            <w:r w:rsidR="00CB2A90">
              <w:rPr>
                <w:noProof/>
                <w:webHidden/>
              </w:rPr>
              <w:t>46</w:t>
            </w:r>
            <w:r w:rsidR="00CB2A90">
              <w:rPr>
                <w:noProof/>
                <w:webHidden/>
              </w:rPr>
              <w:fldChar w:fldCharType="end"/>
            </w:r>
          </w:hyperlink>
        </w:p>
        <w:p w14:paraId="317193D8" w14:textId="4B85A342" w:rsidR="00CB2A90" w:rsidRDefault="005D31C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7311" w:history="1">
            <w:r w:rsidR="00CB2A90" w:rsidRPr="00AB3352">
              <w:rPr>
                <w:rStyle w:val="Hipervnculo"/>
                <w:noProof/>
              </w:rPr>
              <w:t>6.25</w:t>
            </w:r>
            <w:r w:rsidR="00CB2A90">
              <w:rPr>
                <w:rFonts w:asciiTheme="minorHAnsi" w:eastAsiaTheme="minorEastAsia" w:hAnsiTheme="minorHAnsi" w:cstheme="minorBidi"/>
                <w:smallCaps w:val="0"/>
                <w:noProof/>
                <w:color w:val="auto"/>
                <w:sz w:val="22"/>
                <w:szCs w:val="22"/>
                <w:lang w:val="en-US"/>
              </w:rPr>
              <w:tab/>
            </w:r>
            <w:r w:rsidR="00CB2A90" w:rsidRPr="00AB3352">
              <w:rPr>
                <w:rStyle w:val="Hipervnculo"/>
                <w:noProof/>
              </w:rPr>
              <w:t>BAJA</w:t>
            </w:r>
            <w:r w:rsidR="00CB2A90">
              <w:rPr>
                <w:noProof/>
                <w:webHidden/>
              </w:rPr>
              <w:tab/>
            </w:r>
            <w:r w:rsidR="00CB2A90">
              <w:rPr>
                <w:noProof/>
                <w:webHidden/>
              </w:rPr>
              <w:fldChar w:fldCharType="begin"/>
            </w:r>
            <w:r w:rsidR="00CB2A90">
              <w:rPr>
                <w:noProof/>
                <w:webHidden/>
              </w:rPr>
              <w:instrText xml:space="preserve"> PAGEREF _Toc184317311 \h </w:instrText>
            </w:r>
            <w:r w:rsidR="00CB2A90">
              <w:rPr>
                <w:noProof/>
                <w:webHidden/>
              </w:rPr>
            </w:r>
            <w:r w:rsidR="00CB2A90">
              <w:rPr>
                <w:noProof/>
                <w:webHidden/>
              </w:rPr>
              <w:fldChar w:fldCharType="separate"/>
            </w:r>
            <w:r w:rsidR="00CB2A90">
              <w:rPr>
                <w:noProof/>
                <w:webHidden/>
              </w:rPr>
              <w:t>47</w:t>
            </w:r>
            <w:r w:rsidR="00CB2A90">
              <w:rPr>
                <w:noProof/>
                <w:webHidden/>
              </w:rPr>
              <w:fldChar w:fldCharType="end"/>
            </w:r>
          </w:hyperlink>
        </w:p>
        <w:p w14:paraId="351C0454" w14:textId="4CAA6D85" w:rsidR="00CB4662" w:rsidRDefault="00CB4662" w:rsidP="00CB4662">
          <w:pPr>
            <w:spacing w:after="160" w:line="360" w:lineRule="auto"/>
            <w:rPr>
              <w:b/>
              <w:bCs/>
            </w:rPr>
          </w:pPr>
          <w:r w:rsidRPr="000D511F">
            <w:rPr>
              <w:rFonts w:ascii="Montserrat SemiBold" w:hAnsi="Montserrat SemiBold"/>
              <w:b/>
              <w:szCs w:val="20"/>
              <w:lang w:val="es-ES"/>
            </w:rPr>
            <w:fldChar w:fldCharType="end"/>
          </w:r>
        </w:p>
      </w:sdtContent>
    </w:sdt>
    <w:p w14:paraId="3E36FD24" w14:textId="62A891FC" w:rsidR="00E600E2" w:rsidRDefault="00E600E2" w:rsidP="00E600E2">
      <w:pPr>
        <w:rPr>
          <w:b/>
          <w:bCs/>
        </w:rPr>
      </w:pPr>
    </w:p>
    <w:p w14:paraId="6CD066F7" w14:textId="77777777" w:rsidR="00E600E2" w:rsidRDefault="00E600E2" w:rsidP="004632F7">
      <w:pPr>
        <w:rPr>
          <w:lang w:val="es-ES"/>
        </w:rPr>
      </w:pPr>
    </w:p>
    <w:p w14:paraId="4C5A6800" w14:textId="77777777" w:rsidR="00E600E2" w:rsidRDefault="00E600E2" w:rsidP="004632F7">
      <w:pPr>
        <w:rPr>
          <w:lang w:val="es-ES"/>
        </w:rPr>
      </w:pPr>
    </w:p>
    <w:p w14:paraId="22023912" w14:textId="77777777" w:rsidR="00E600E2" w:rsidRDefault="00E600E2" w:rsidP="004632F7">
      <w:pPr>
        <w:rPr>
          <w:lang w:val="es-ES"/>
        </w:rPr>
      </w:pPr>
    </w:p>
    <w:p w14:paraId="1B12924C" w14:textId="77777777" w:rsidR="00E600E2" w:rsidRDefault="00E600E2" w:rsidP="004632F7">
      <w:pPr>
        <w:rPr>
          <w:lang w:val="es-ES"/>
        </w:rPr>
      </w:pPr>
    </w:p>
    <w:p w14:paraId="60A5B021" w14:textId="4A543218" w:rsidR="00E600E2" w:rsidRDefault="00E600E2" w:rsidP="004632F7">
      <w:pPr>
        <w:rPr>
          <w:lang w:val="es-ES"/>
        </w:rPr>
        <w:sectPr w:rsidR="00E600E2" w:rsidSect="00E14A2A">
          <w:pgSz w:w="12240" w:h="15840"/>
          <w:pgMar w:top="2342" w:right="1701" w:bottom="1418" w:left="1701" w:header="709" w:footer="709" w:gutter="0"/>
          <w:cols w:space="708"/>
          <w:docGrid w:linePitch="360"/>
        </w:sectPr>
      </w:pPr>
    </w:p>
    <w:p w14:paraId="48913650" w14:textId="01A94A98" w:rsidR="00AF719A" w:rsidRPr="00B92D23" w:rsidRDefault="0095739F" w:rsidP="00D60A70">
      <w:pPr>
        <w:pStyle w:val="Ttulo1"/>
        <w:rPr>
          <w:lang w:val="es-ES"/>
        </w:rPr>
      </w:pPr>
      <w:bookmarkStart w:id="5" w:name="_Toc183445950"/>
      <w:bookmarkStart w:id="6" w:name="_Toc184317247"/>
      <w:bookmarkEnd w:id="2"/>
      <w:r w:rsidRPr="00B92D23">
        <w:rPr>
          <w:lang w:val="es-ES"/>
        </w:rPr>
        <w:lastRenderedPageBreak/>
        <w:t>PRESENTACIÓN DEL INSTRUCTIVO</w:t>
      </w:r>
      <w:bookmarkEnd w:id="5"/>
      <w:bookmarkEnd w:id="6"/>
    </w:p>
    <w:p w14:paraId="451EAD0D" w14:textId="77777777" w:rsidR="00232F36" w:rsidRPr="00B92D23" w:rsidRDefault="00232F36" w:rsidP="003B2B8F">
      <w:pPr>
        <w:pStyle w:val="Ttulo2"/>
      </w:pPr>
      <w:bookmarkStart w:id="7" w:name="_Toc183445951"/>
      <w:bookmarkStart w:id="8" w:name="_Toc184317248"/>
      <w:r w:rsidRPr="00B92D23">
        <w:t>Introducción y Marco normativo</w:t>
      </w:r>
      <w:bookmarkEnd w:id="7"/>
      <w:bookmarkEnd w:id="8"/>
    </w:p>
    <w:p w14:paraId="3BC69F72" w14:textId="77777777" w:rsidR="000D52DD" w:rsidRPr="000D52DD" w:rsidRDefault="000D52DD" w:rsidP="000D52DD">
      <w:pPr>
        <w:rPr>
          <w:rFonts w:cs="Noto Sans"/>
          <w:color w:val="000000" w:themeColor="text1"/>
          <w:szCs w:val="18"/>
          <w:lang w:val="es-ES_tradnl"/>
        </w:rPr>
      </w:pPr>
      <w:r w:rsidRPr="000D52DD">
        <w:rPr>
          <w:rFonts w:cs="Noto Sans"/>
          <w:color w:val="000000" w:themeColor="text1"/>
          <w:szCs w:val="18"/>
          <w:lang w:val="es-ES_tradnl"/>
        </w:rPr>
        <w:t>De conformidad con el artículo 7, fracción X de la Ley General de Salud le corresponde a la Secretaría de Salud promover el establecimiento del Sistema Nacional de Información Básica en Materia de Salud.</w:t>
      </w:r>
    </w:p>
    <w:p w14:paraId="4DDFB76C" w14:textId="77777777" w:rsidR="000D52DD" w:rsidRPr="000D52DD" w:rsidRDefault="000D52DD" w:rsidP="000D52DD">
      <w:pPr>
        <w:rPr>
          <w:rFonts w:cs="Noto Sans"/>
          <w:color w:val="000000" w:themeColor="text1"/>
          <w:szCs w:val="18"/>
          <w:lang w:val="es-ES_tradnl"/>
        </w:rPr>
      </w:pPr>
    </w:p>
    <w:p w14:paraId="1A8C905D" w14:textId="77777777" w:rsidR="000D52DD" w:rsidRPr="000D52DD" w:rsidRDefault="000D52DD" w:rsidP="000D52DD">
      <w:pPr>
        <w:rPr>
          <w:rFonts w:cs="Noto Sans"/>
          <w:color w:val="000000" w:themeColor="text1"/>
          <w:szCs w:val="18"/>
          <w:lang w:val="es-ES_tradnl"/>
        </w:rPr>
      </w:pPr>
      <w:r w:rsidRPr="000D52DD">
        <w:rPr>
          <w:rFonts w:cs="Noto Sans"/>
          <w:color w:val="000000" w:themeColor="text1"/>
          <w:szCs w:val="18"/>
          <w:lang w:val="es-ES_tradnl"/>
        </w:rPr>
        <w:t>En ese sentido, la Norma Oficial Mexicana NOM-035-SSA3-2012 en Materia de Información en Salud, la cual tiene por objeto establecer los criterios y procedimientos que se deben seguir para producir, captar, integrar, procesar, sistematizar, evaluar y divulgar la Información en Salud y, en el numeral 6.1 prevé que la Secretaría de Salud es el órgano normativo y rector del Sistema Nacional de Información en Salud (SINAIS) y del Sistema Nacional de Información Básica en Materia de Salud (SNIBMS) y, dentro sus atribuciones, tiene la facultad de fungir como el concentrador de toda la información que agrupan y difunden dichos Sistemas.</w:t>
      </w:r>
    </w:p>
    <w:p w14:paraId="1D8B095E" w14:textId="77777777" w:rsidR="000D52DD" w:rsidRPr="000D52DD" w:rsidRDefault="000D52DD" w:rsidP="000D52DD">
      <w:pPr>
        <w:rPr>
          <w:rFonts w:cs="Noto Sans"/>
          <w:color w:val="000000" w:themeColor="text1"/>
          <w:szCs w:val="18"/>
          <w:lang w:val="es-ES_tradnl"/>
        </w:rPr>
      </w:pPr>
    </w:p>
    <w:p w14:paraId="79F31CDB" w14:textId="77777777" w:rsidR="000D52DD" w:rsidRPr="000D52DD" w:rsidRDefault="000D52DD" w:rsidP="000D52DD">
      <w:pPr>
        <w:rPr>
          <w:rFonts w:cs="Noto Sans"/>
          <w:color w:val="000000" w:themeColor="text1"/>
          <w:szCs w:val="18"/>
          <w:lang w:val="es-ES_tradnl"/>
        </w:rPr>
      </w:pPr>
      <w:r w:rsidRPr="000D52DD">
        <w:rPr>
          <w:rFonts w:cs="Noto Sans"/>
          <w:color w:val="000000" w:themeColor="text1"/>
          <w:szCs w:val="18"/>
          <w:lang w:val="es-ES_tradnl"/>
        </w:rPr>
        <w:t>Por lo anterior, las y los integrantes del Sistema Nacional de Salud (SNS), deben generar, integrar y entregar la Información en Salud de acuerdo a lo establecido de conformidad con las disposiciones jurídicas aplicables, entregar en tiempo y forma la información estadística y documentación base en los formatos y/o procedimientos determinados por la DGIS y por los Servicios Estatales de Salud (SESA), los cuales deben alinearse al uso de los catálogos de las clasificaciones nacionales e internacionales.</w:t>
      </w:r>
    </w:p>
    <w:p w14:paraId="7EA70939" w14:textId="77777777" w:rsidR="000D52DD" w:rsidRPr="000D52DD" w:rsidRDefault="000D52DD" w:rsidP="000D52DD">
      <w:pPr>
        <w:rPr>
          <w:rFonts w:cs="Noto Sans"/>
          <w:color w:val="000000" w:themeColor="text1"/>
          <w:szCs w:val="18"/>
          <w:lang w:val="es-ES_tradnl"/>
        </w:rPr>
      </w:pPr>
    </w:p>
    <w:p w14:paraId="6919BFB9" w14:textId="77777777" w:rsidR="000D52DD" w:rsidRPr="000D52DD" w:rsidRDefault="000D52DD" w:rsidP="000D52DD">
      <w:pPr>
        <w:rPr>
          <w:rFonts w:cs="Noto Sans"/>
          <w:color w:val="000000" w:themeColor="text1"/>
          <w:szCs w:val="18"/>
          <w:lang w:val="es-ES_tradnl"/>
        </w:rPr>
      </w:pPr>
      <w:r w:rsidRPr="000D52DD">
        <w:rPr>
          <w:rFonts w:cs="Noto Sans"/>
          <w:color w:val="000000" w:themeColor="text1"/>
          <w:szCs w:val="18"/>
          <w:lang w:val="es-ES_tradnl"/>
        </w:rPr>
        <w:t xml:space="preserve">Contando con la validación y en su caso concentración para los componentes del SINAIS que así lo requieran por parte de los Servicios Estatales de Salud para su envío a la DGIS. </w:t>
      </w:r>
    </w:p>
    <w:p w14:paraId="1BDD0B54" w14:textId="77777777" w:rsidR="000D52DD" w:rsidRPr="000D52DD" w:rsidRDefault="000D52DD" w:rsidP="000D52DD">
      <w:pPr>
        <w:rPr>
          <w:rFonts w:cs="Noto Sans"/>
          <w:color w:val="000000" w:themeColor="text1"/>
          <w:szCs w:val="18"/>
          <w:lang w:val="es-ES_tradnl"/>
        </w:rPr>
      </w:pPr>
    </w:p>
    <w:p w14:paraId="0A08574E" w14:textId="77777777" w:rsidR="000D52DD" w:rsidRPr="000D52DD" w:rsidRDefault="000D52DD" w:rsidP="000D52DD">
      <w:pPr>
        <w:rPr>
          <w:rFonts w:cs="Noto Sans"/>
          <w:color w:val="000000" w:themeColor="text1"/>
          <w:szCs w:val="18"/>
          <w:lang w:val="es-ES_tradnl"/>
        </w:rPr>
      </w:pPr>
      <w:r w:rsidRPr="000D52DD">
        <w:rPr>
          <w:rFonts w:cs="Noto Sans"/>
          <w:color w:val="000000" w:themeColor="text1"/>
          <w:szCs w:val="18"/>
          <w:lang w:val="es-ES_tradnl"/>
        </w:rPr>
        <w:t>La coordinación de dichas funciones se ejerce por conducto de la DGIS y para la información de vigilancia epidemiológica, por conducto de la Dirección General de Epidemiología, de conformidad con las disposiciones jurídicas aplicables, impulsando la coordinación de las y los integrantes del SNS.</w:t>
      </w:r>
    </w:p>
    <w:p w14:paraId="7D0A113E" w14:textId="77777777" w:rsidR="000D52DD" w:rsidRPr="000D52DD" w:rsidRDefault="000D52DD" w:rsidP="000D52DD">
      <w:pPr>
        <w:rPr>
          <w:rFonts w:cs="Noto Sans"/>
          <w:color w:val="000000" w:themeColor="text1"/>
          <w:szCs w:val="18"/>
          <w:lang w:val="es-ES_tradnl"/>
        </w:rPr>
      </w:pPr>
    </w:p>
    <w:p w14:paraId="627CCEC6" w14:textId="0644636D" w:rsidR="00E600E2" w:rsidRPr="001E5AC4" w:rsidRDefault="000D52DD" w:rsidP="000D52DD">
      <w:pPr>
        <w:rPr>
          <w:rFonts w:cs="Noto Sans"/>
          <w:szCs w:val="18"/>
        </w:rPr>
      </w:pPr>
      <w:r w:rsidRPr="000D52DD">
        <w:rPr>
          <w:rFonts w:cs="Noto Sans"/>
          <w:color w:val="000000" w:themeColor="text1"/>
          <w:szCs w:val="18"/>
          <w:lang w:val="es-ES_tradnl"/>
        </w:rPr>
        <w:t>Por otro lado, la Norma Oficial Mexicana NOM-024-SSA3-2012 Sistemas de Registro Electrónico para la Salud. Intercambio de Información en Salud, tiene por objeto regular los Sistemas de Información de Registro Electrónico para la Salud, así como definir los mecanismos para que las personas Prestadoras de Servicios de Salud del Sistema Nacional de Salud registren, intercambien y consoliden información, la cual debe aplicarse de manera obligatoria en todo el territorio nacional para todos los establecimientos que presten servicios de atención médica que formen parte del Sistema Nacional de Salud que adopten un Sistema de Información de Registro Electrónico para la Salud (SIRES), garantizando la confidencialidad de la identidad de las y los usuarias así como la integridad y confiabilidad de la información clínica, por lo que las personas prestadoras de salud que utilicen SIRES deben tomar las medidas de seguridad (acciones, actividades, controles o mecanismos administrativos, técnicos y físicos) necesarias que garanticen la protección y confidencialidad de los datos personales y datos personales sensibles de las y los usuarias a fin de evitar el uso ilícito o ilegítimo que pueda lesionar la esfera jurídica del titular de la información, cumpliendo también con lo señalado en el primer capítulo de la Ley Federal de Transparencia y Acceso a la Información Pública Gubernamental y en la Ley General de Protección de Datos Personales en Posesión de Sujetos Obligados y demás normatividad aplicable en la materia</w:t>
      </w:r>
      <w:r w:rsidR="00E600E2" w:rsidRPr="001E5AC4">
        <w:rPr>
          <w:rFonts w:cs="Noto Sans"/>
          <w:szCs w:val="18"/>
        </w:rPr>
        <w:t>.</w:t>
      </w:r>
    </w:p>
    <w:p w14:paraId="69155F5D" w14:textId="77777777" w:rsidR="00E600E2" w:rsidRPr="001E5AC4" w:rsidRDefault="00E600E2" w:rsidP="00E600E2">
      <w:pPr>
        <w:rPr>
          <w:rFonts w:cs="Noto Sans"/>
          <w:szCs w:val="18"/>
          <w:lang w:val="es-ES_tradnl"/>
        </w:rPr>
      </w:pPr>
    </w:p>
    <w:p w14:paraId="73F86007" w14:textId="77777777" w:rsidR="00E600E2" w:rsidRPr="001E5AC4" w:rsidRDefault="00E600E2" w:rsidP="00E600E2">
      <w:pPr>
        <w:pStyle w:val="Ttulo2"/>
      </w:pPr>
      <w:bookmarkStart w:id="9" w:name="_Toc165567568"/>
      <w:bookmarkStart w:id="10" w:name="_Toc182303630"/>
      <w:bookmarkStart w:id="11" w:name="_Toc183445952"/>
      <w:bookmarkStart w:id="12" w:name="_Toc184317249"/>
      <w:r w:rsidRPr="001E5AC4">
        <w:lastRenderedPageBreak/>
        <w:t>Objetivos</w:t>
      </w:r>
      <w:bookmarkEnd w:id="9"/>
      <w:bookmarkEnd w:id="10"/>
      <w:bookmarkEnd w:id="11"/>
      <w:bookmarkEnd w:id="12"/>
    </w:p>
    <w:p w14:paraId="5E26C253" w14:textId="1ED304D5" w:rsidR="00825EFA" w:rsidRPr="00825EFA" w:rsidRDefault="00825EFA" w:rsidP="00825EFA">
      <w:pPr>
        <w:pStyle w:val="Prrafodelista"/>
        <w:widowControl w:val="0"/>
        <w:numPr>
          <w:ilvl w:val="0"/>
          <w:numId w:val="3"/>
        </w:numPr>
        <w:spacing w:after="0" w:line="240" w:lineRule="atLeast"/>
        <w:rPr>
          <w:rFonts w:cs="Noto Sans"/>
          <w:szCs w:val="18"/>
        </w:rPr>
      </w:pPr>
      <w:r w:rsidRPr="00825EFA">
        <w:rPr>
          <w:rFonts w:cs="Noto Sans"/>
          <w:szCs w:val="18"/>
        </w:rPr>
        <w:t xml:space="preserve">Mostrar las definiciones operativas, así como las instrucciones para el registro de información de las atenciones que se otorgan en la consulta externa </w:t>
      </w:r>
      <w:r>
        <w:rPr>
          <w:rFonts w:cs="Noto Sans"/>
          <w:szCs w:val="18"/>
        </w:rPr>
        <w:t xml:space="preserve">para el monitoreo </w:t>
      </w:r>
      <w:r w:rsidR="000D52DD">
        <w:rPr>
          <w:rFonts w:cs="Noto Sans"/>
          <w:szCs w:val="18"/>
        </w:rPr>
        <w:t xml:space="preserve">de la evolución del embarazo, puerperio y periodo de </w:t>
      </w:r>
      <w:r w:rsidR="00F35FEE">
        <w:rPr>
          <w:rFonts w:cs="Noto Sans"/>
          <w:szCs w:val="18"/>
        </w:rPr>
        <w:t>lactancia</w:t>
      </w:r>
      <w:r>
        <w:rPr>
          <w:rFonts w:cs="Noto Sans"/>
          <w:szCs w:val="18"/>
        </w:rPr>
        <w:t xml:space="preserve">, </w:t>
      </w:r>
      <w:r w:rsidRPr="00825EFA">
        <w:rPr>
          <w:rFonts w:cs="Noto Sans"/>
          <w:szCs w:val="18"/>
        </w:rPr>
        <w:t xml:space="preserve">con el fin de mejorar la calidad de la información registrada. </w:t>
      </w:r>
    </w:p>
    <w:p w14:paraId="10F7F842" w14:textId="0FF9DE4B" w:rsidR="00E600E2" w:rsidRPr="001E5AC4" w:rsidRDefault="00825EFA" w:rsidP="00825EFA">
      <w:pPr>
        <w:pStyle w:val="Prrafodelista"/>
        <w:widowControl w:val="0"/>
        <w:numPr>
          <w:ilvl w:val="0"/>
          <w:numId w:val="3"/>
        </w:numPr>
        <w:spacing w:after="0" w:line="240" w:lineRule="atLeast"/>
        <w:jc w:val="both"/>
        <w:rPr>
          <w:rFonts w:cs="Noto Sans"/>
          <w:szCs w:val="18"/>
        </w:rPr>
      </w:pPr>
      <w:r w:rsidRPr="00825EFA">
        <w:rPr>
          <w:rFonts w:cs="Noto Sans"/>
          <w:szCs w:val="18"/>
        </w:rPr>
        <w:t>Guiar al personal de nuevo ingreso durante el periodo de familiarización con el SIS para que resuelvan las dudas que surjan durante la jornada laboral</w:t>
      </w:r>
      <w:r w:rsidR="00E600E2" w:rsidRPr="001E5AC4">
        <w:rPr>
          <w:rFonts w:cs="Noto Sans"/>
          <w:szCs w:val="18"/>
        </w:rPr>
        <w:t>.</w:t>
      </w:r>
    </w:p>
    <w:p w14:paraId="13FBBF1E" w14:textId="77777777" w:rsidR="00E600E2" w:rsidRPr="001E5AC4" w:rsidRDefault="00E600E2" w:rsidP="00E600E2">
      <w:pPr>
        <w:pStyle w:val="Ttulo2"/>
      </w:pPr>
      <w:bookmarkStart w:id="13" w:name="_Toc165567569"/>
      <w:bookmarkStart w:id="14" w:name="_Toc182303631"/>
      <w:bookmarkStart w:id="15" w:name="_Toc183445953"/>
      <w:bookmarkStart w:id="16" w:name="_Toc184317250"/>
      <w:r w:rsidRPr="001E5AC4">
        <w:t>Audiencia</w:t>
      </w:r>
      <w:bookmarkEnd w:id="13"/>
      <w:bookmarkEnd w:id="14"/>
      <w:bookmarkEnd w:id="15"/>
      <w:bookmarkEnd w:id="16"/>
    </w:p>
    <w:p w14:paraId="3BDF8BC9" w14:textId="04AB08C4" w:rsidR="00E600E2" w:rsidRPr="001E5AC4" w:rsidRDefault="000D52DD" w:rsidP="00E600E2">
      <w:pPr>
        <w:rPr>
          <w:rFonts w:cs="Noto Sans"/>
          <w:color w:val="000000" w:themeColor="text1"/>
          <w:szCs w:val="18"/>
        </w:rPr>
      </w:pPr>
      <w:r w:rsidRPr="000D52DD">
        <w:rPr>
          <w:rFonts w:cs="Noto Sans"/>
          <w:color w:val="000000" w:themeColor="text1"/>
          <w:szCs w:val="18"/>
        </w:rPr>
        <w:t>Este documento está dirigido al personal Prestador de los Servicios de Salud del Sistema Nacional de Salud en México que intervienen en alguna etapa del proceso de registro, captura y utilización de los datos estadísticos procedentes del SIS, específicamente el personal responsable de otorgar la atención, realizar y verificar el adecuado llenado de la Tarjeta de Atención Integral del Embarazo, Puerperio y Periodo de Lactancia</w:t>
      </w:r>
      <w:r w:rsidR="00E600E2" w:rsidRPr="001E5AC4">
        <w:rPr>
          <w:rFonts w:cs="Noto Sans"/>
          <w:color w:val="000000" w:themeColor="text1"/>
          <w:szCs w:val="18"/>
        </w:rPr>
        <w:t>.</w:t>
      </w:r>
    </w:p>
    <w:p w14:paraId="0A02661B" w14:textId="77777777" w:rsidR="00E600E2" w:rsidRPr="001E5AC4" w:rsidRDefault="00E600E2" w:rsidP="00E600E2">
      <w:pPr>
        <w:pStyle w:val="Ttulo2"/>
      </w:pPr>
      <w:bookmarkStart w:id="17" w:name="_Toc165567570"/>
      <w:bookmarkStart w:id="18" w:name="_Toc182303632"/>
      <w:bookmarkStart w:id="19" w:name="_Toc183445954"/>
      <w:bookmarkStart w:id="20" w:name="_Toc184317251"/>
      <w:r w:rsidRPr="001E5AC4">
        <w:t>Alcance</w:t>
      </w:r>
      <w:bookmarkEnd w:id="17"/>
      <w:bookmarkEnd w:id="18"/>
      <w:bookmarkEnd w:id="19"/>
      <w:bookmarkEnd w:id="20"/>
    </w:p>
    <w:p w14:paraId="09AF5B89" w14:textId="77777777" w:rsidR="000D52DD" w:rsidRPr="000D52DD" w:rsidRDefault="000D52DD" w:rsidP="000D52DD">
      <w:pPr>
        <w:rPr>
          <w:rFonts w:cs="Noto Sans"/>
          <w:color w:val="000000" w:themeColor="text1"/>
          <w:szCs w:val="18"/>
        </w:rPr>
      </w:pPr>
      <w:r w:rsidRPr="000D52DD">
        <w:rPr>
          <w:rFonts w:cs="Noto Sans"/>
          <w:color w:val="000000" w:themeColor="text1"/>
          <w:szCs w:val="18"/>
        </w:rPr>
        <w:t>Disponer de información sobre la forma en que se presentan y atienden los distintos episodios de atención en el área de consulta externa en los establecimientos de salud, consolidándola para la toma de decisiones en las distintas áreas dentro y fuera de la institución, desde la cobertura geográfica de cada unidad médica hasta el nivel nacional o internacional.</w:t>
      </w:r>
    </w:p>
    <w:p w14:paraId="2757502B" w14:textId="77777777" w:rsidR="000D52DD" w:rsidRPr="000D52DD" w:rsidRDefault="000D52DD" w:rsidP="000D52DD">
      <w:pPr>
        <w:rPr>
          <w:rFonts w:cs="Noto Sans"/>
          <w:color w:val="000000" w:themeColor="text1"/>
          <w:szCs w:val="18"/>
        </w:rPr>
      </w:pPr>
    </w:p>
    <w:p w14:paraId="1913C33F" w14:textId="5BAB3A57" w:rsidR="00E600E2" w:rsidRPr="001E5AC4" w:rsidRDefault="000D52DD" w:rsidP="000D52DD">
      <w:pPr>
        <w:rPr>
          <w:rFonts w:cs="Noto Sans"/>
          <w:color w:val="000000" w:themeColor="text1"/>
          <w:szCs w:val="18"/>
        </w:rPr>
      </w:pPr>
      <w:r w:rsidRPr="000D52DD">
        <w:rPr>
          <w:rFonts w:cs="Noto Sans"/>
          <w:color w:val="000000" w:themeColor="text1"/>
          <w:szCs w:val="18"/>
        </w:rPr>
        <w:t>Este instructivo está dirigido al personal de los Servicios de Salud del Sistema Nacional de Salud en México que intervienen en la etapa del proceso de registro de la información obtenida a través de la Tarjeta de Atención Integral del Embarazo, Puerperio y Periodo de Lactancia</w:t>
      </w:r>
      <w:r w:rsidR="00E600E2" w:rsidRPr="001E5AC4">
        <w:rPr>
          <w:rFonts w:cs="Noto Sans"/>
          <w:color w:val="000000" w:themeColor="text1"/>
          <w:szCs w:val="18"/>
        </w:rPr>
        <w:t>.</w:t>
      </w:r>
    </w:p>
    <w:p w14:paraId="26360C86" w14:textId="77777777" w:rsidR="00E600E2" w:rsidRPr="001E5AC4" w:rsidRDefault="00E600E2" w:rsidP="00E600E2">
      <w:pPr>
        <w:rPr>
          <w:rFonts w:cs="Noto Sans"/>
          <w:color w:val="000000" w:themeColor="text1"/>
          <w:szCs w:val="18"/>
          <w:lang w:val="es-ES_tradnl"/>
        </w:rPr>
      </w:pPr>
    </w:p>
    <w:p w14:paraId="028B32D8" w14:textId="678E3B79" w:rsidR="00E600E2" w:rsidRPr="001E5AC4" w:rsidRDefault="00E600E2" w:rsidP="00E600E2">
      <w:pPr>
        <w:rPr>
          <w:rFonts w:cs="Noto Sans"/>
          <w:szCs w:val="18"/>
          <w:lang w:val="es-ES_tradnl"/>
        </w:rPr>
      </w:pPr>
      <w:r w:rsidRPr="001E5AC4">
        <w:rPr>
          <w:rFonts w:cs="Noto Sans"/>
          <w:color w:val="000000" w:themeColor="text1"/>
          <w:szCs w:val="18"/>
          <w:lang w:val="es-ES_tradnl"/>
        </w:rPr>
        <w:t xml:space="preserve">La utilización de este formato se </w:t>
      </w:r>
      <w:r w:rsidRPr="001E5AC4">
        <w:rPr>
          <w:rFonts w:cs="Noto Sans"/>
          <w:szCs w:val="18"/>
          <w:lang w:val="es-ES_tradnl"/>
        </w:rPr>
        <w:t xml:space="preserve">aplicará con base </w:t>
      </w:r>
      <w:r w:rsidRPr="001E5AC4">
        <w:rPr>
          <w:rFonts w:cs="Noto Sans"/>
          <w:strike/>
          <w:szCs w:val="18"/>
          <w:lang w:val="es-ES_tradnl"/>
        </w:rPr>
        <w:t>a</w:t>
      </w:r>
      <w:r w:rsidRPr="001E5AC4">
        <w:rPr>
          <w:rFonts w:cs="Noto Sans"/>
          <w:szCs w:val="18"/>
          <w:lang w:val="es-ES_tradnl"/>
        </w:rPr>
        <w:t xml:space="preserve"> en los Tipos de Unidad que se encuentran en la siguiente tabla, la cual es enunciativa y no limitativa:</w:t>
      </w:r>
    </w:p>
    <w:p w14:paraId="6BF56986" w14:textId="0639561A" w:rsidR="00E600E2" w:rsidRDefault="00E600E2" w:rsidP="00E600E2">
      <w:pPr>
        <w:rPr>
          <w:rFonts w:cs="Noto Sans"/>
          <w:color w:val="000000" w:themeColor="text1"/>
          <w:szCs w:val="18"/>
          <w:lang w:val="es-ES_tradnl"/>
        </w:rPr>
      </w:pPr>
    </w:p>
    <w:tbl>
      <w:tblPr>
        <w:tblStyle w:val="2024-2030"/>
        <w:tblW w:w="9356" w:type="dxa"/>
        <w:tblLayout w:type="fixed"/>
        <w:tblLook w:val="0420" w:firstRow="1" w:lastRow="0" w:firstColumn="0" w:lastColumn="0" w:noHBand="0" w:noVBand="1"/>
      </w:tblPr>
      <w:tblGrid>
        <w:gridCol w:w="1143"/>
        <w:gridCol w:w="695"/>
        <w:gridCol w:w="1559"/>
        <w:gridCol w:w="993"/>
        <w:gridCol w:w="1275"/>
        <w:gridCol w:w="1276"/>
        <w:gridCol w:w="2415"/>
      </w:tblGrid>
      <w:tr w:rsidR="005002AD" w:rsidRPr="00906002" w14:paraId="512EB25C" w14:textId="77777777" w:rsidTr="00825EFA">
        <w:trPr>
          <w:cnfStyle w:val="100000000000" w:firstRow="1" w:lastRow="0" w:firstColumn="0" w:lastColumn="0" w:oddVBand="0" w:evenVBand="0" w:oddHBand="0" w:evenHBand="0" w:firstRowFirstColumn="0" w:firstRowLastColumn="0" w:lastRowFirstColumn="0" w:lastRowLastColumn="0"/>
          <w:cantSplit/>
          <w:trHeight w:val="182"/>
        </w:trPr>
        <w:tc>
          <w:tcPr>
            <w:tcW w:w="1143" w:type="dxa"/>
            <w:vMerge w:val="restart"/>
            <w:shd w:val="clear" w:color="auto" w:fill="9C2348"/>
          </w:tcPr>
          <w:p w14:paraId="1F82D4AE" w14:textId="114303BD" w:rsidR="005002AD" w:rsidRPr="00906002" w:rsidRDefault="005002AD" w:rsidP="00D3059D">
            <w:pPr>
              <w:jc w:val="center"/>
              <w:rPr>
                <w:rFonts w:cs="Noto Sans"/>
                <w:b/>
                <w:bCs/>
                <w:color w:val="FFFFFF" w:themeColor="background1"/>
                <w:sz w:val="14"/>
                <w:szCs w:val="14"/>
              </w:rPr>
            </w:pPr>
            <w:r w:rsidRPr="00906002">
              <w:rPr>
                <w:rFonts w:cs="Noto Sans"/>
                <w:b/>
                <w:bCs/>
                <w:color w:val="FFFFFF" w:themeColor="background1"/>
                <w:sz w:val="14"/>
                <w:szCs w:val="14"/>
              </w:rPr>
              <w:t>CLAVE DE LA INSTITUCION</w:t>
            </w:r>
          </w:p>
        </w:tc>
        <w:tc>
          <w:tcPr>
            <w:tcW w:w="2254" w:type="dxa"/>
            <w:gridSpan w:val="2"/>
            <w:shd w:val="clear" w:color="auto" w:fill="9C2348"/>
          </w:tcPr>
          <w:p w14:paraId="3D5E6B43" w14:textId="67FC7A29" w:rsidR="005002AD" w:rsidRPr="00906002" w:rsidRDefault="005002AD" w:rsidP="00D3059D">
            <w:pPr>
              <w:jc w:val="center"/>
              <w:rPr>
                <w:rFonts w:cs="Noto Sans"/>
                <w:b/>
                <w:bCs/>
                <w:color w:val="FFFFFF" w:themeColor="background1"/>
                <w:sz w:val="14"/>
                <w:szCs w:val="14"/>
              </w:rPr>
            </w:pPr>
            <w:r w:rsidRPr="00906002">
              <w:rPr>
                <w:rFonts w:cs="Noto Sans"/>
                <w:b/>
                <w:bCs/>
                <w:color w:val="FFFFFF" w:themeColor="background1"/>
                <w:sz w:val="14"/>
                <w:szCs w:val="14"/>
              </w:rPr>
              <w:t>TIPO DE ESTABLECIMIENTO</w:t>
            </w:r>
          </w:p>
        </w:tc>
        <w:tc>
          <w:tcPr>
            <w:tcW w:w="993" w:type="dxa"/>
            <w:vMerge w:val="restart"/>
            <w:shd w:val="clear" w:color="auto" w:fill="9C2348"/>
          </w:tcPr>
          <w:p w14:paraId="6A45AF19" w14:textId="76D93E84" w:rsidR="005002AD" w:rsidRPr="00906002" w:rsidRDefault="005002AD" w:rsidP="00D3059D">
            <w:pPr>
              <w:jc w:val="center"/>
              <w:rPr>
                <w:rFonts w:cs="Noto Sans"/>
                <w:b/>
                <w:bCs/>
                <w:color w:val="FFFFFF" w:themeColor="background1"/>
                <w:sz w:val="14"/>
                <w:szCs w:val="14"/>
              </w:rPr>
            </w:pPr>
            <w:r w:rsidRPr="00906002">
              <w:rPr>
                <w:rFonts w:cs="Noto Sans"/>
                <w:b/>
                <w:bCs/>
                <w:color w:val="FFFFFF" w:themeColor="background1"/>
                <w:sz w:val="14"/>
                <w:szCs w:val="14"/>
              </w:rPr>
              <w:t>CLAVE DE TIPOLOGIA</w:t>
            </w:r>
          </w:p>
        </w:tc>
        <w:tc>
          <w:tcPr>
            <w:tcW w:w="1275" w:type="dxa"/>
            <w:vMerge w:val="restart"/>
            <w:shd w:val="clear" w:color="auto" w:fill="9C2348"/>
          </w:tcPr>
          <w:p w14:paraId="0E5B300C" w14:textId="5A63E0FF" w:rsidR="005002AD" w:rsidRPr="00906002" w:rsidRDefault="005002AD" w:rsidP="00D3059D">
            <w:pPr>
              <w:jc w:val="center"/>
              <w:rPr>
                <w:rFonts w:cs="Noto Sans"/>
                <w:b/>
                <w:bCs/>
                <w:color w:val="FFFFFF" w:themeColor="background1"/>
                <w:sz w:val="14"/>
                <w:szCs w:val="14"/>
              </w:rPr>
            </w:pPr>
            <w:r w:rsidRPr="00906002">
              <w:rPr>
                <w:rFonts w:cs="Noto Sans"/>
                <w:b/>
                <w:bCs/>
                <w:color w:val="FFFFFF" w:themeColor="background1"/>
                <w:sz w:val="14"/>
                <w:szCs w:val="14"/>
              </w:rPr>
              <w:t>NOMBRE DE TIPOLOGIA</w:t>
            </w:r>
          </w:p>
        </w:tc>
        <w:tc>
          <w:tcPr>
            <w:tcW w:w="1276" w:type="dxa"/>
            <w:vMerge w:val="restart"/>
            <w:shd w:val="clear" w:color="auto" w:fill="9C2348"/>
          </w:tcPr>
          <w:p w14:paraId="5B4EE74B" w14:textId="71F6BBD0" w:rsidR="005002AD" w:rsidRPr="00906002" w:rsidRDefault="005002AD" w:rsidP="00D3059D">
            <w:pPr>
              <w:jc w:val="center"/>
              <w:rPr>
                <w:rFonts w:cs="Noto Sans"/>
                <w:b/>
                <w:bCs/>
                <w:color w:val="FFFFFF" w:themeColor="background1"/>
                <w:sz w:val="14"/>
                <w:szCs w:val="14"/>
              </w:rPr>
            </w:pPr>
            <w:r w:rsidRPr="00906002">
              <w:rPr>
                <w:rFonts w:cs="Noto Sans"/>
                <w:b/>
                <w:bCs/>
                <w:color w:val="FFFFFF" w:themeColor="background1"/>
                <w:sz w:val="14"/>
                <w:szCs w:val="14"/>
              </w:rPr>
              <w:t>CLAVE DE SUBTIPOLOGIA</w:t>
            </w:r>
          </w:p>
        </w:tc>
        <w:tc>
          <w:tcPr>
            <w:tcW w:w="2415" w:type="dxa"/>
            <w:vMerge w:val="restart"/>
            <w:shd w:val="clear" w:color="auto" w:fill="9C2348"/>
            <w:noWrap/>
          </w:tcPr>
          <w:p w14:paraId="7D0C0527" w14:textId="49D4CEDC" w:rsidR="005002AD" w:rsidRPr="00906002" w:rsidRDefault="005002AD" w:rsidP="00D3059D">
            <w:pPr>
              <w:jc w:val="center"/>
              <w:rPr>
                <w:rFonts w:cs="Noto Sans"/>
                <w:b/>
                <w:bCs/>
                <w:color w:val="FFFFFF" w:themeColor="background1"/>
                <w:sz w:val="14"/>
                <w:szCs w:val="14"/>
              </w:rPr>
            </w:pPr>
            <w:r w:rsidRPr="00906002">
              <w:rPr>
                <w:rFonts w:cs="Noto Sans"/>
                <w:b/>
                <w:bCs/>
                <w:color w:val="FFFFFF" w:themeColor="background1"/>
                <w:sz w:val="14"/>
                <w:szCs w:val="14"/>
              </w:rPr>
              <w:t>NOMBRE DE SUBTIPOLOGIA</w:t>
            </w:r>
          </w:p>
        </w:tc>
      </w:tr>
      <w:tr w:rsidR="005002AD" w:rsidRPr="00906002" w14:paraId="3EA348C6" w14:textId="77777777" w:rsidTr="00825EFA">
        <w:trPr>
          <w:cnfStyle w:val="000000100000" w:firstRow="0" w:lastRow="0" w:firstColumn="0" w:lastColumn="0" w:oddVBand="0" w:evenVBand="0" w:oddHBand="1" w:evenHBand="0" w:firstRowFirstColumn="0" w:firstRowLastColumn="0" w:lastRowFirstColumn="0" w:lastRowLastColumn="0"/>
          <w:cantSplit/>
          <w:trHeight w:val="259"/>
        </w:trPr>
        <w:tc>
          <w:tcPr>
            <w:tcW w:w="1143" w:type="dxa"/>
            <w:vMerge/>
            <w:shd w:val="clear" w:color="auto" w:fill="9C2348"/>
            <w:hideMark/>
          </w:tcPr>
          <w:p w14:paraId="39D6FBDB" w14:textId="001DC609" w:rsidR="005002AD" w:rsidRPr="00906002" w:rsidRDefault="005002AD" w:rsidP="00D3059D">
            <w:pPr>
              <w:jc w:val="center"/>
              <w:rPr>
                <w:rFonts w:cs="Noto Sans"/>
                <w:b/>
                <w:bCs/>
                <w:color w:val="FFFFFF" w:themeColor="background1"/>
                <w:sz w:val="14"/>
                <w:szCs w:val="14"/>
              </w:rPr>
            </w:pPr>
          </w:p>
        </w:tc>
        <w:tc>
          <w:tcPr>
            <w:tcW w:w="695" w:type="dxa"/>
            <w:shd w:val="clear" w:color="auto" w:fill="9C2348"/>
            <w:hideMark/>
          </w:tcPr>
          <w:p w14:paraId="0788C173" w14:textId="573CEEEE" w:rsidR="005002AD" w:rsidRPr="00906002" w:rsidRDefault="005002AD" w:rsidP="00D3059D">
            <w:pPr>
              <w:jc w:val="center"/>
              <w:rPr>
                <w:rFonts w:cs="Noto Sans"/>
                <w:b/>
                <w:bCs/>
                <w:color w:val="FFFFFF" w:themeColor="background1"/>
                <w:sz w:val="14"/>
                <w:szCs w:val="14"/>
              </w:rPr>
            </w:pPr>
            <w:r w:rsidRPr="00906002">
              <w:rPr>
                <w:rFonts w:cs="Noto Sans"/>
                <w:b/>
                <w:bCs/>
                <w:color w:val="FFFFFF" w:themeColor="background1"/>
                <w:sz w:val="14"/>
                <w:szCs w:val="14"/>
              </w:rPr>
              <w:t>CLAVE</w:t>
            </w:r>
          </w:p>
        </w:tc>
        <w:tc>
          <w:tcPr>
            <w:tcW w:w="1559" w:type="dxa"/>
            <w:shd w:val="clear" w:color="auto" w:fill="9C2348"/>
            <w:hideMark/>
          </w:tcPr>
          <w:p w14:paraId="247217CB" w14:textId="14BDFA6D" w:rsidR="005002AD" w:rsidRPr="00906002" w:rsidRDefault="005002AD" w:rsidP="00D3059D">
            <w:pPr>
              <w:jc w:val="center"/>
              <w:rPr>
                <w:rFonts w:cs="Noto Sans"/>
                <w:b/>
                <w:bCs/>
                <w:color w:val="FFFFFF" w:themeColor="background1"/>
                <w:sz w:val="14"/>
                <w:szCs w:val="14"/>
              </w:rPr>
            </w:pPr>
            <w:r w:rsidRPr="00906002">
              <w:rPr>
                <w:rFonts w:cs="Noto Sans"/>
                <w:b/>
                <w:bCs/>
                <w:color w:val="FFFFFF" w:themeColor="background1"/>
                <w:sz w:val="14"/>
                <w:szCs w:val="14"/>
              </w:rPr>
              <w:t>NOMBRE</w:t>
            </w:r>
          </w:p>
        </w:tc>
        <w:tc>
          <w:tcPr>
            <w:tcW w:w="993" w:type="dxa"/>
            <w:vMerge/>
            <w:shd w:val="clear" w:color="auto" w:fill="9C2348"/>
            <w:hideMark/>
          </w:tcPr>
          <w:p w14:paraId="4807975E" w14:textId="51EC71DE" w:rsidR="005002AD" w:rsidRPr="00906002" w:rsidRDefault="005002AD" w:rsidP="00D3059D">
            <w:pPr>
              <w:jc w:val="center"/>
              <w:rPr>
                <w:rFonts w:cs="Noto Sans"/>
                <w:b/>
                <w:bCs/>
                <w:color w:val="FFFFFF" w:themeColor="background1"/>
                <w:sz w:val="14"/>
                <w:szCs w:val="14"/>
              </w:rPr>
            </w:pPr>
          </w:p>
        </w:tc>
        <w:tc>
          <w:tcPr>
            <w:tcW w:w="1275" w:type="dxa"/>
            <w:vMerge/>
            <w:shd w:val="clear" w:color="auto" w:fill="9C2348"/>
            <w:hideMark/>
          </w:tcPr>
          <w:p w14:paraId="6646DC12" w14:textId="5B39FB20" w:rsidR="005002AD" w:rsidRPr="00906002" w:rsidRDefault="005002AD" w:rsidP="00D3059D">
            <w:pPr>
              <w:jc w:val="center"/>
              <w:rPr>
                <w:rFonts w:cs="Noto Sans"/>
                <w:b/>
                <w:bCs/>
                <w:color w:val="FFFFFF" w:themeColor="background1"/>
                <w:sz w:val="14"/>
                <w:szCs w:val="14"/>
              </w:rPr>
            </w:pPr>
          </w:p>
        </w:tc>
        <w:tc>
          <w:tcPr>
            <w:tcW w:w="1276" w:type="dxa"/>
            <w:vMerge/>
            <w:shd w:val="clear" w:color="auto" w:fill="9C2348"/>
            <w:hideMark/>
          </w:tcPr>
          <w:p w14:paraId="47758018" w14:textId="16B32748" w:rsidR="005002AD" w:rsidRPr="00906002" w:rsidRDefault="005002AD" w:rsidP="00D3059D">
            <w:pPr>
              <w:jc w:val="center"/>
              <w:rPr>
                <w:rFonts w:cs="Noto Sans"/>
                <w:b/>
                <w:bCs/>
                <w:color w:val="FFFFFF" w:themeColor="background1"/>
                <w:sz w:val="14"/>
                <w:szCs w:val="14"/>
              </w:rPr>
            </w:pPr>
          </w:p>
        </w:tc>
        <w:tc>
          <w:tcPr>
            <w:tcW w:w="2415" w:type="dxa"/>
            <w:vMerge/>
            <w:shd w:val="clear" w:color="auto" w:fill="9C2348"/>
            <w:noWrap/>
            <w:hideMark/>
          </w:tcPr>
          <w:p w14:paraId="01C00598" w14:textId="34AF72D3" w:rsidR="005002AD" w:rsidRPr="00906002" w:rsidRDefault="005002AD" w:rsidP="00D3059D">
            <w:pPr>
              <w:jc w:val="center"/>
              <w:rPr>
                <w:rFonts w:cs="Noto Sans"/>
                <w:b/>
                <w:bCs/>
                <w:color w:val="FFFFFF" w:themeColor="background1"/>
                <w:sz w:val="14"/>
                <w:szCs w:val="14"/>
              </w:rPr>
            </w:pPr>
          </w:p>
        </w:tc>
      </w:tr>
      <w:tr w:rsidR="005002AD" w:rsidRPr="00906002" w14:paraId="5D38FCAC" w14:textId="77777777" w:rsidTr="00825EFA">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92BA262"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3A015AE6"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61090677"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3249E610" w14:textId="77777777" w:rsidR="00E600E2" w:rsidRPr="00906002" w:rsidRDefault="00E600E2" w:rsidP="00D3059D">
            <w:pPr>
              <w:jc w:val="center"/>
              <w:rPr>
                <w:rFonts w:cs="Noto Sans"/>
                <w:sz w:val="14"/>
                <w:szCs w:val="14"/>
              </w:rPr>
            </w:pPr>
            <w:r w:rsidRPr="00906002">
              <w:rPr>
                <w:rFonts w:cs="Noto Sans"/>
                <w:sz w:val="14"/>
                <w:szCs w:val="14"/>
              </w:rPr>
              <w:t>A</w:t>
            </w:r>
          </w:p>
        </w:tc>
        <w:tc>
          <w:tcPr>
            <w:tcW w:w="1275" w:type="dxa"/>
            <w:noWrap/>
            <w:hideMark/>
          </w:tcPr>
          <w:p w14:paraId="580BBDB1" w14:textId="4DC160F5" w:rsidR="00E600E2" w:rsidRPr="00906002" w:rsidRDefault="00E600E2" w:rsidP="00D3059D">
            <w:pPr>
              <w:jc w:val="center"/>
              <w:rPr>
                <w:rFonts w:cs="Noto Sans"/>
                <w:sz w:val="14"/>
                <w:szCs w:val="14"/>
              </w:rPr>
            </w:pPr>
            <w:r w:rsidRPr="00906002">
              <w:rPr>
                <w:rFonts w:cs="Noto Sans"/>
                <w:sz w:val="14"/>
                <w:szCs w:val="14"/>
              </w:rPr>
              <w:t xml:space="preserve">RURAL DE 01 </w:t>
            </w:r>
            <w:r w:rsidR="00FC62C3" w:rsidRPr="00906002">
              <w:rPr>
                <w:rFonts w:cs="Noto Sans"/>
                <w:sz w:val="14"/>
                <w:szCs w:val="14"/>
              </w:rPr>
              <w:br/>
            </w:r>
            <w:r w:rsidRPr="00906002">
              <w:rPr>
                <w:rFonts w:cs="Noto Sans"/>
                <w:sz w:val="14"/>
                <w:szCs w:val="14"/>
              </w:rPr>
              <w:t>NUCLEO BASICO</w:t>
            </w:r>
          </w:p>
        </w:tc>
        <w:tc>
          <w:tcPr>
            <w:tcW w:w="1276" w:type="dxa"/>
            <w:noWrap/>
            <w:hideMark/>
          </w:tcPr>
          <w:p w14:paraId="55790CE3"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1FF03549"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6F63B32F" w14:textId="77777777" w:rsidTr="00825EFA">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E423370"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7CBC5189"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5F90ECBA"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55D6946E" w14:textId="77777777" w:rsidR="00E600E2" w:rsidRPr="00906002" w:rsidRDefault="00E600E2" w:rsidP="00D3059D">
            <w:pPr>
              <w:jc w:val="center"/>
              <w:rPr>
                <w:rFonts w:cs="Noto Sans"/>
                <w:sz w:val="14"/>
                <w:szCs w:val="14"/>
              </w:rPr>
            </w:pPr>
            <w:r w:rsidRPr="00906002">
              <w:rPr>
                <w:rFonts w:cs="Noto Sans"/>
                <w:sz w:val="14"/>
                <w:szCs w:val="14"/>
              </w:rPr>
              <w:t>B</w:t>
            </w:r>
          </w:p>
        </w:tc>
        <w:tc>
          <w:tcPr>
            <w:tcW w:w="1275" w:type="dxa"/>
            <w:noWrap/>
            <w:hideMark/>
          </w:tcPr>
          <w:p w14:paraId="24091947" w14:textId="0EB1647C" w:rsidR="00E600E2" w:rsidRPr="00906002" w:rsidRDefault="00E600E2" w:rsidP="00D3059D">
            <w:pPr>
              <w:jc w:val="center"/>
              <w:rPr>
                <w:rFonts w:cs="Noto Sans"/>
                <w:sz w:val="14"/>
                <w:szCs w:val="14"/>
              </w:rPr>
            </w:pPr>
            <w:r w:rsidRPr="00906002">
              <w:rPr>
                <w:rFonts w:cs="Noto Sans"/>
                <w:sz w:val="14"/>
                <w:szCs w:val="14"/>
              </w:rPr>
              <w:t xml:space="preserve">RURAL DE 02 </w:t>
            </w:r>
            <w:r w:rsidR="00FC62C3" w:rsidRPr="00906002">
              <w:rPr>
                <w:rFonts w:cs="Noto Sans"/>
                <w:sz w:val="14"/>
                <w:szCs w:val="14"/>
              </w:rPr>
              <w:br/>
            </w:r>
            <w:r w:rsidRPr="00906002">
              <w:rPr>
                <w:rFonts w:cs="Noto Sans"/>
                <w:sz w:val="14"/>
                <w:szCs w:val="14"/>
              </w:rPr>
              <w:t>NUCLEOS BASICOS</w:t>
            </w:r>
          </w:p>
        </w:tc>
        <w:tc>
          <w:tcPr>
            <w:tcW w:w="1276" w:type="dxa"/>
            <w:noWrap/>
            <w:hideMark/>
          </w:tcPr>
          <w:p w14:paraId="0C1B800E"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160C4299"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67E04BF6" w14:textId="77777777" w:rsidTr="00825EFA">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5EDDF67A"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04458F73"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7B9CDC2E"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4BB7D3C3" w14:textId="77777777" w:rsidR="00E600E2" w:rsidRPr="00906002" w:rsidRDefault="00E600E2" w:rsidP="00D3059D">
            <w:pPr>
              <w:jc w:val="center"/>
              <w:rPr>
                <w:rFonts w:cs="Noto Sans"/>
                <w:sz w:val="14"/>
                <w:szCs w:val="14"/>
              </w:rPr>
            </w:pPr>
            <w:r w:rsidRPr="00906002">
              <w:rPr>
                <w:rFonts w:cs="Noto Sans"/>
                <w:sz w:val="14"/>
                <w:szCs w:val="14"/>
              </w:rPr>
              <w:t>C</w:t>
            </w:r>
          </w:p>
        </w:tc>
        <w:tc>
          <w:tcPr>
            <w:tcW w:w="1275" w:type="dxa"/>
            <w:noWrap/>
            <w:hideMark/>
          </w:tcPr>
          <w:p w14:paraId="6643ADD7" w14:textId="32AEB3DB" w:rsidR="00E600E2" w:rsidRPr="00906002" w:rsidRDefault="00E600E2" w:rsidP="00FC62C3">
            <w:pPr>
              <w:jc w:val="center"/>
              <w:rPr>
                <w:rFonts w:cs="Noto Sans"/>
                <w:sz w:val="14"/>
                <w:szCs w:val="14"/>
              </w:rPr>
            </w:pPr>
            <w:r w:rsidRPr="00906002">
              <w:rPr>
                <w:rFonts w:cs="Noto Sans"/>
                <w:sz w:val="14"/>
                <w:szCs w:val="14"/>
              </w:rPr>
              <w:t xml:space="preserve">RURAL DE 03 </w:t>
            </w:r>
            <w:r w:rsidR="00FC62C3" w:rsidRPr="00906002">
              <w:rPr>
                <w:rFonts w:cs="Noto Sans"/>
                <w:sz w:val="14"/>
                <w:szCs w:val="14"/>
              </w:rPr>
              <w:br/>
            </w:r>
            <w:r w:rsidRPr="00906002">
              <w:rPr>
                <w:rFonts w:cs="Noto Sans"/>
                <w:sz w:val="14"/>
                <w:szCs w:val="14"/>
              </w:rPr>
              <w:t>NUCLEOS BASICOS Y MAS</w:t>
            </w:r>
          </w:p>
        </w:tc>
        <w:tc>
          <w:tcPr>
            <w:tcW w:w="1276" w:type="dxa"/>
            <w:noWrap/>
            <w:hideMark/>
          </w:tcPr>
          <w:p w14:paraId="4D70EE51"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007371C5"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1CA48EA8" w14:textId="77777777" w:rsidTr="00825EFA">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22CEFB74" w14:textId="77777777" w:rsidR="00E600E2" w:rsidRPr="00906002" w:rsidRDefault="00E600E2" w:rsidP="00D3059D">
            <w:pPr>
              <w:jc w:val="center"/>
              <w:rPr>
                <w:rFonts w:cs="Noto Sans"/>
                <w:b/>
                <w:bCs/>
                <w:sz w:val="14"/>
                <w:szCs w:val="14"/>
              </w:rPr>
            </w:pPr>
            <w:r w:rsidRPr="00906002">
              <w:rPr>
                <w:rFonts w:cs="Noto Sans"/>
                <w:b/>
                <w:bCs/>
                <w:sz w:val="14"/>
                <w:szCs w:val="14"/>
              </w:rPr>
              <w:lastRenderedPageBreak/>
              <w:t>SSA/IMB</w:t>
            </w:r>
          </w:p>
        </w:tc>
        <w:tc>
          <w:tcPr>
            <w:tcW w:w="695" w:type="dxa"/>
            <w:noWrap/>
            <w:hideMark/>
          </w:tcPr>
          <w:p w14:paraId="79916355"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599CBE0C"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6D33AA19" w14:textId="77777777" w:rsidR="00E600E2" w:rsidRPr="00906002" w:rsidRDefault="00E600E2" w:rsidP="00D3059D">
            <w:pPr>
              <w:jc w:val="center"/>
              <w:rPr>
                <w:rFonts w:cs="Noto Sans"/>
                <w:sz w:val="14"/>
                <w:szCs w:val="14"/>
              </w:rPr>
            </w:pPr>
            <w:r w:rsidRPr="00906002">
              <w:rPr>
                <w:rFonts w:cs="Noto Sans"/>
                <w:sz w:val="14"/>
                <w:szCs w:val="14"/>
              </w:rPr>
              <w:t>CAP</w:t>
            </w:r>
          </w:p>
        </w:tc>
        <w:tc>
          <w:tcPr>
            <w:tcW w:w="1275" w:type="dxa"/>
            <w:noWrap/>
            <w:hideMark/>
          </w:tcPr>
          <w:p w14:paraId="721175D1" w14:textId="77777777" w:rsidR="00E600E2" w:rsidRPr="00906002" w:rsidRDefault="00E600E2" w:rsidP="00D3059D">
            <w:pPr>
              <w:jc w:val="center"/>
              <w:rPr>
                <w:rFonts w:cs="Noto Sans"/>
                <w:sz w:val="14"/>
                <w:szCs w:val="14"/>
              </w:rPr>
            </w:pPr>
            <w:r w:rsidRPr="00906002">
              <w:rPr>
                <w:rFonts w:cs="Noto Sans"/>
                <w:sz w:val="14"/>
                <w:szCs w:val="14"/>
              </w:rPr>
              <w:t>CENTROS AVANZADOS DE ATENCION PRIMARIA A LA SALUD (CAAPS)</w:t>
            </w:r>
          </w:p>
        </w:tc>
        <w:tc>
          <w:tcPr>
            <w:tcW w:w="1276" w:type="dxa"/>
            <w:noWrap/>
            <w:hideMark/>
          </w:tcPr>
          <w:p w14:paraId="22E1D321"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4C6D6ABC"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1D1F02D9" w14:textId="77777777" w:rsidTr="00825EFA">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70018D22"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069043D9"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67877DEC"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53F6B960" w14:textId="77777777" w:rsidR="00E600E2" w:rsidRPr="00906002" w:rsidRDefault="00E600E2" w:rsidP="00D3059D">
            <w:pPr>
              <w:jc w:val="center"/>
              <w:rPr>
                <w:rFonts w:cs="Noto Sans"/>
                <w:sz w:val="14"/>
                <w:szCs w:val="14"/>
              </w:rPr>
            </w:pPr>
            <w:r w:rsidRPr="00906002">
              <w:rPr>
                <w:rFonts w:cs="Noto Sans"/>
                <w:sz w:val="14"/>
                <w:szCs w:val="14"/>
              </w:rPr>
              <w:t>CES</w:t>
            </w:r>
          </w:p>
        </w:tc>
        <w:tc>
          <w:tcPr>
            <w:tcW w:w="1275" w:type="dxa"/>
            <w:noWrap/>
            <w:hideMark/>
          </w:tcPr>
          <w:p w14:paraId="3B326E45" w14:textId="77777777" w:rsidR="00E600E2" w:rsidRPr="00906002" w:rsidRDefault="00E600E2" w:rsidP="00D3059D">
            <w:pPr>
              <w:jc w:val="center"/>
              <w:rPr>
                <w:rFonts w:cs="Noto Sans"/>
                <w:sz w:val="14"/>
                <w:szCs w:val="14"/>
              </w:rPr>
            </w:pPr>
            <w:r w:rsidRPr="00906002">
              <w:rPr>
                <w:rFonts w:cs="Noto Sans"/>
                <w:sz w:val="14"/>
                <w:szCs w:val="14"/>
              </w:rPr>
              <w:t>CENTROS DE SALUD CON SERVICIOS AMPLIADOS</w:t>
            </w:r>
          </w:p>
        </w:tc>
        <w:tc>
          <w:tcPr>
            <w:tcW w:w="1276" w:type="dxa"/>
            <w:noWrap/>
            <w:hideMark/>
          </w:tcPr>
          <w:p w14:paraId="18BD111B"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2845E997"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53B5F681" w14:textId="77777777" w:rsidTr="00825EFA">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49BD1320"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759399B9"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3A7D4C03"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73D9E807" w14:textId="77777777" w:rsidR="00E600E2" w:rsidRPr="00906002" w:rsidRDefault="00E600E2" w:rsidP="00D3059D">
            <w:pPr>
              <w:jc w:val="center"/>
              <w:rPr>
                <w:rFonts w:cs="Noto Sans"/>
                <w:sz w:val="14"/>
                <w:szCs w:val="14"/>
              </w:rPr>
            </w:pPr>
            <w:r w:rsidRPr="00906002">
              <w:rPr>
                <w:rFonts w:cs="Noto Sans"/>
                <w:sz w:val="14"/>
                <w:szCs w:val="14"/>
              </w:rPr>
              <w:t>D</w:t>
            </w:r>
          </w:p>
        </w:tc>
        <w:tc>
          <w:tcPr>
            <w:tcW w:w="1275" w:type="dxa"/>
            <w:noWrap/>
            <w:hideMark/>
          </w:tcPr>
          <w:p w14:paraId="09A745B0" w14:textId="7336A2CF" w:rsidR="00E600E2" w:rsidRPr="00906002" w:rsidRDefault="00E600E2" w:rsidP="00D3059D">
            <w:pPr>
              <w:jc w:val="center"/>
              <w:rPr>
                <w:rFonts w:cs="Noto Sans"/>
                <w:sz w:val="14"/>
                <w:szCs w:val="14"/>
              </w:rPr>
            </w:pPr>
            <w:r w:rsidRPr="00906002">
              <w:rPr>
                <w:rFonts w:cs="Noto Sans"/>
                <w:sz w:val="14"/>
                <w:szCs w:val="14"/>
              </w:rPr>
              <w:t xml:space="preserve">URBANO DE 01 </w:t>
            </w:r>
            <w:r w:rsidR="00FC62C3" w:rsidRPr="00906002">
              <w:rPr>
                <w:rFonts w:cs="Noto Sans"/>
                <w:sz w:val="14"/>
                <w:szCs w:val="14"/>
              </w:rPr>
              <w:br/>
            </w:r>
            <w:r w:rsidRPr="00906002">
              <w:rPr>
                <w:rFonts w:cs="Noto Sans"/>
                <w:sz w:val="14"/>
                <w:szCs w:val="14"/>
              </w:rPr>
              <w:t>NUCLEOS BASICOS</w:t>
            </w:r>
          </w:p>
        </w:tc>
        <w:tc>
          <w:tcPr>
            <w:tcW w:w="1276" w:type="dxa"/>
            <w:noWrap/>
            <w:hideMark/>
          </w:tcPr>
          <w:p w14:paraId="71292F33"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5404B58E"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769FB4CA" w14:textId="77777777" w:rsidTr="00825EFA">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6BE9E9D"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59D7A827"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415AC612"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526D7B93" w14:textId="77777777" w:rsidR="00E600E2" w:rsidRPr="00906002" w:rsidRDefault="00E600E2" w:rsidP="00D3059D">
            <w:pPr>
              <w:jc w:val="center"/>
              <w:rPr>
                <w:rFonts w:cs="Noto Sans"/>
                <w:sz w:val="14"/>
                <w:szCs w:val="14"/>
              </w:rPr>
            </w:pPr>
            <w:r w:rsidRPr="00906002">
              <w:rPr>
                <w:rFonts w:cs="Noto Sans"/>
                <w:sz w:val="14"/>
                <w:szCs w:val="14"/>
              </w:rPr>
              <w:t>E</w:t>
            </w:r>
          </w:p>
        </w:tc>
        <w:tc>
          <w:tcPr>
            <w:tcW w:w="1275" w:type="dxa"/>
            <w:noWrap/>
            <w:hideMark/>
          </w:tcPr>
          <w:p w14:paraId="4D2AAAD7" w14:textId="1210DFA1" w:rsidR="00E600E2" w:rsidRPr="00906002" w:rsidRDefault="00E600E2" w:rsidP="00D3059D">
            <w:pPr>
              <w:jc w:val="center"/>
              <w:rPr>
                <w:rFonts w:cs="Noto Sans"/>
                <w:sz w:val="14"/>
                <w:szCs w:val="14"/>
              </w:rPr>
            </w:pPr>
            <w:r w:rsidRPr="00906002">
              <w:rPr>
                <w:rFonts w:cs="Noto Sans"/>
                <w:sz w:val="14"/>
                <w:szCs w:val="14"/>
              </w:rPr>
              <w:t xml:space="preserve">URBANO DE 02 </w:t>
            </w:r>
            <w:r w:rsidR="00FC62C3" w:rsidRPr="00906002">
              <w:rPr>
                <w:rFonts w:cs="Noto Sans"/>
                <w:sz w:val="14"/>
                <w:szCs w:val="14"/>
              </w:rPr>
              <w:br/>
            </w:r>
            <w:r w:rsidRPr="00906002">
              <w:rPr>
                <w:rFonts w:cs="Noto Sans"/>
                <w:sz w:val="14"/>
                <w:szCs w:val="14"/>
              </w:rPr>
              <w:t>NUCLEOS BASICOS</w:t>
            </w:r>
          </w:p>
        </w:tc>
        <w:tc>
          <w:tcPr>
            <w:tcW w:w="1276" w:type="dxa"/>
            <w:noWrap/>
            <w:hideMark/>
          </w:tcPr>
          <w:p w14:paraId="78E8DE48"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18A46ABE"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62D86A40" w14:textId="77777777" w:rsidTr="00825EFA">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7E7AB4E"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3DA3CE57"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502FB4E0"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513AC3F9" w14:textId="77777777" w:rsidR="00E600E2" w:rsidRPr="00906002" w:rsidRDefault="00E600E2" w:rsidP="00D3059D">
            <w:pPr>
              <w:jc w:val="center"/>
              <w:rPr>
                <w:rFonts w:cs="Noto Sans"/>
                <w:sz w:val="14"/>
                <w:szCs w:val="14"/>
              </w:rPr>
            </w:pPr>
            <w:r w:rsidRPr="00906002">
              <w:rPr>
                <w:rFonts w:cs="Noto Sans"/>
                <w:sz w:val="14"/>
                <w:szCs w:val="14"/>
              </w:rPr>
              <w:t>F</w:t>
            </w:r>
          </w:p>
        </w:tc>
        <w:tc>
          <w:tcPr>
            <w:tcW w:w="1275" w:type="dxa"/>
            <w:noWrap/>
            <w:hideMark/>
          </w:tcPr>
          <w:p w14:paraId="567D160D" w14:textId="2C5FE3DA" w:rsidR="00E600E2" w:rsidRPr="00906002" w:rsidRDefault="00E600E2" w:rsidP="00D3059D">
            <w:pPr>
              <w:jc w:val="center"/>
              <w:rPr>
                <w:rFonts w:cs="Noto Sans"/>
                <w:sz w:val="14"/>
                <w:szCs w:val="14"/>
              </w:rPr>
            </w:pPr>
            <w:r w:rsidRPr="00906002">
              <w:rPr>
                <w:rFonts w:cs="Noto Sans"/>
                <w:sz w:val="14"/>
                <w:szCs w:val="14"/>
              </w:rPr>
              <w:t xml:space="preserve">URBANO DE 03 </w:t>
            </w:r>
            <w:r w:rsidR="00FC62C3" w:rsidRPr="00906002">
              <w:rPr>
                <w:rFonts w:cs="Noto Sans"/>
                <w:sz w:val="14"/>
                <w:szCs w:val="14"/>
              </w:rPr>
              <w:br/>
            </w:r>
            <w:r w:rsidRPr="00906002">
              <w:rPr>
                <w:rFonts w:cs="Noto Sans"/>
                <w:sz w:val="14"/>
                <w:szCs w:val="14"/>
              </w:rPr>
              <w:t>NUCLEOS BASICOS</w:t>
            </w:r>
          </w:p>
        </w:tc>
        <w:tc>
          <w:tcPr>
            <w:tcW w:w="1276" w:type="dxa"/>
            <w:noWrap/>
            <w:hideMark/>
          </w:tcPr>
          <w:p w14:paraId="17C3CE76"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4DD44142"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21262438" w14:textId="77777777" w:rsidTr="00825EFA">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2370FAF5"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40585D73"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1905D374"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0F8DD858" w14:textId="77777777" w:rsidR="00E600E2" w:rsidRPr="00906002" w:rsidRDefault="00E600E2" w:rsidP="00D3059D">
            <w:pPr>
              <w:jc w:val="center"/>
              <w:rPr>
                <w:rFonts w:cs="Noto Sans"/>
                <w:sz w:val="14"/>
                <w:szCs w:val="14"/>
              </w:rPr>
            </w:pPr>
            <w:r w:rsidRPr="00906002">
              <w:rPr>
                <w:rFonts w:cs="Noto Sans"/>
                <w:sz w:val="14"/>
                <w:szCs w:val="14"/>
              </w:rPr>
              <w:t>G</w:t>
            </w:r>
          </w:p>
        </w:tc>
        <w:tc>
          <w:tcPr>
            <w:tcW w:w="1275" w:type="dxa"/>
            <w:noWrap/>
            <w:hideMark/>
          </w:tcPr>
          <w:p w14:paraId="4FB15B38" w14:textId="75B4FD28" w:rsidR="00E600E2" w:rsidRPr="00906002" w:rsidRDefault="00E600E2" w:rsidP="00D3059D">
            <w:pPr>
              <w:jc w:val="center"/>
              <w:rPr>
                <w:rFonts w:cs="Noto Sans"/>
                <w:sz w:val="14"/>
                <w:szCs w:val="14"/>
              </w:rPr>
            </w:pPr>
            <w:r w:rsidRPr="00906002">
              <w:rPr>
                <w:rFonts w:cs="Noto Sans"/>
                <w:sz w:val="14"/>
                <w:szCs w:val="14"/>
              </w:rPr>
              <w:t xml:space="preserve">URBANO DE 04 </w:t>
            </w:r>
            <w:r w:rsidR="00FC62C3" w:rsidRPr="00906002">
              <w:rPr>
                <w:rFonts w:cs="Noto Sans"/>
                <w:sz w:val="14"/>
                <w:szCs w:val="14"/>
              </w:rPr>
              <w:br/>
            </w:r>
            <w:r w:rsidRPr="00906002">
              <w:rPr>
                <w:rFonts w:cs="Noto Sans"/>
                <w:sz w:val="14"/>
                <w:szCs w:val="14"/>
              </w:rPr>
              <w:t>NUCLEOS BASICOS</w:t>
            </w:r>
          </w:p>
        </w:tc>
        <w:tc>
          <w:tcPr>
            <w:tcW w:w="1276" w:type="dxa"/>
            <w:noWrap/>
            <w:hideMark/>
          </w:tcPr>
          <w:p w14:paraId="62055679"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01D345B7"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0B06660F" w14:textId="77777777" w:rsidTr="00825EFA">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4F484EAA"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23FEA3D4"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7ADFCE35"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76F6D16B" w14:textId="77777777" w:rsidR="00E600E2" w:rsidRPr="00906002" w:rsidRDefault="00E600E2" w:rsidP="00D3059D">
            <w:pPr>
              <w:jc w:val="center"/>
              <w:rPr>
                <w:rFonts w:cs="Noto Sans"/>
                <w:sz w:val="14"/>
                <w:szCs w:val="14"/>
              </w:rPr>
            </w:pPr>
            <w:r w:rsidRPr="00906002">
              <w:rPr>
                <w:rFonts w:cs="Noto Sans"/>
                <w:sz w:val="14"/>
                <w:szCs w:val="14"/>
              </w:rPr>
              <w:t>H</w:t>
            </w:r>
          </w:p>
        </w:tc>
        <w:tc>
          <w:tcPr>
            <w:tcW w:w="1275" w:type="dxa"/>
            <w:noWrap/>
            <w:hideMark/>
          </w:tcPr>
          <w:p w14:paraId="75CCF3F9" w14:textId="3B60D501" w:rsidR="00E600E2" w:rsidRPr="00906002" w:rsidRDefault="00E600E2" w:rsidP="00D3059D">
            <w:pPr>
              <w:jc w:val="center"/>
              <w:rPr>
                <w:rFonts w:cs="Noto Sans"/>
                <w:sz w:val="14"/>
                <w:szCs w:val="14"/>
              </w:rPr>
            </w:pPr>
            <w:r w:rsidRPr="00906002">
              <w:rPr>
                <w:rFonts w:cs="Noto Sans"/>
                <w:sz w:val="14"/>
                <w:szCs w:val="14"/>
              </w:rPr>
              <w:t xml:space="preserve">URBANO DE 05 </w:t>
            </w:r>
            <w:r w:rsidR="00FC62C3" w:rsidRPr="00906002">
              <w:rPr>
                <w:rFonts w:cs="Noto Sans"/>
                <w:sz w:val="14"/>
                <w:szCs w:val="14"/>
              </w:rPr>
              <w:br/>
            </w:r>
            <w:r w:rsidRPr="00906002">
              <w:rPr>
                <w:rFonts w:cs="Noto Sans"/>
                <w:sz w:val="14"/>
                <w:szCs w:val="14"/>
              </w:rPr>
              <w:t>NUCLEOS BASICOS</w:t>
            </w:r>
          </w:p>
        </w:tc>
        <w:tc>
          <w:tcPr>
            <w:tcW w:w="1276" w:type="dxa"/>
            <w:noWrap/>
            <w:hideMark/>
          </w:tcPr>
          <w:p w14:paraId="52B88C45"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0CEA13CD"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3B05DDB2" w14:textId="77777777" w:rsidTr="00825EFA">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F8604F9"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23798ECA"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0967960E"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65F4532D" w14:textId="77777777" w:rsidR="00E600E2" w:rsidRPr="00906002" w:rsidRDefault="00E600E2" w:rsidP="00D3059D">
            <w:pPr>
              <w:jc w:val="center"/>
              <w:rPr>
                <w:rFonts w:cs="Noto Sans"/>
                <w:sz w:val="14"/>
                <w:szCs w:val="14"/>
              </w:rPr>
            </w:pPr>
            <w:r w:rsidRPr="00906002">
              <w:rPr>
                <w:rFonts w:cs="Noto Sans"/>
                <w:sz w:val="14"/>
                <w:szCs w:val="14"/>
              </w:rPr>
              <w:t>I</w:t>
            </w:r>
          </w:p>
        </w:tc>
        <w:tc>
          <w:tcPr>
            <w:tcW w:w="1275" w:type="dxa"/>
            <w:noWrap/>
            <w:hideMark/>
          </w:tcPr>
          <w:p w14:paraId="6927D91C" w14:textId="0CD84961" w:rsidR="00E600E2" w:rsidRPr="00906002" w:rsidRDefault="00E600E2" w:rsidP="00D3059D">
            <w:pPr>
              <w:jc w:val="center"/>
              <w:rPr>
                <w:rFonts w:cs="Noto Sans"/>
                <w:sz w:val="14"/>
                <w:szCs w:val="14"/>
              </w:rPr>
            </w:pPr>
            <w:r w:rsidRPr="00906002">
              <w:rPr>
                <w:rFonts w:cs="Noto Sans"/>
                <w:sz w:val="14"/>
                <w:szCs w:val="14"/>
              </w:rPr>
              <w:t xml:space="preserve">URBANO DE 06 </w:t>
            </w:r>
            <w:r w:rsidR="00FC62C3" w:rsidRPr="00906002">
              <w:rPr>
                <w:rFonts w:cs="Noto Sans"/>
                <w:sz w:val="14"/>
                <w:szCs w:val="14"/>
              </w:rPr>
              <w:br/>
            </w:r>
            <w:r w:rsidRPr="00906002">
              <w:rPr>
                <w:rFonts w:cs="Noto Sans"/>
                <w:sz w:val="14"/>
                <w:szCs w:val="14"/>
              </w:rPr>
              <w:t>NUCLEOS BASICOS</w:t>
            </w:r>
          </w:p>
        </w:tc>
        <w:tc>
          <w:tcPr>
            <w:tcW w:w="1276" w:type="dxa"/>
            <w:noWrap/>
            <w:hideMark/>
          </w:tcPr>
          <w:p w14:paraId="38C0F95D"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5E2B37BB"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2A93D6F5" w14:textId="77777777" w:rsidTr="00825EFA">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B16CA8E"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6465A212"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2A076960"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796263BC" w14:textId="77777777" w:rsidR="00E600E2" w:rsidRPr="00906002" w:rsidRDefault="00E600E2" w:rsidP="00D3059D">
            <w:pPr>
              <w:jc w:val="center"/>
              <w:rPr>
                <w:rFonts w:cs="Noto Sans"/>
                <w:sz w:val="14"/>
                <w:szCs w:val="14"/>
              </w:rPr>
            </w:pPr>
            <w:r w:rsidRPr="00906002">
              <w:rPr>
                <w:rFonts w:cs="Noto Sans"/>
                <w:sz w:val="14"/>
                <w:szCs w:val="14"/>
              </w:rPr>
              <w:t>J</w:t>
            </w:r>
          </w:p>
        </w:tc>
        <w:tc>
          <w:tcPr>
            <w:tcW w:w="1275" w:type="dxa"/>
            <w:noWrap/>
            <w:hideMark/>
          </w:tcPr>
          <w:p w14:paraId="4E9917A9" w14:textId="6083C2B0" w:rsidR="00E600E2" w:rsidRPr="00906002" w:rsidRDefault="00E600E2" w:rsidP="00D3059D">
            <w:pPr>
              <w:jc w:val="center"/>
              <w:rPr>
                <w:rFonts w:cs="Noto Sans"/>
                <w:sz w:val="14"/>
                <w:szCs w:val="14"/>
              </w:rPr>
            </w:pPr>
            <w:r w:rsidRPr="00906002">
              <w:rPr>
                <w:rFonts w:cs="Noto Sans"/>
                <w:sz w:val="14"/>
                <w:szCs w:val="14"/>
              </w:rPr>
              <w:t xml:space="preserve">URBANO DE 07 </w:t>
            </w:r>
            <w:r w:rsidR="00FC62C3" w:rsidRPr="00906002">
              <w:rPr>
                <w:rFonts w:cs="Noto Sans"/>
                <w:sz w:val="14"/>
                <w:szCs w:val="14"/>
              </w:rPr>
              <w:br/>
            </w:r>
            <w:r w:rsidRPr="00906002">
              <w:rPr>
                <w:rFonts w:cs="Noto Sans"/>
                <w:sz w:val="14"/>
                <w:szCs w:val="14"/>
              </w:rPr>
              <w:t>NUCLEOS BASICOS</w:t>
            </w:r>
          </w:p>
        </w:tc>
        <w:tc>
          <w:tcPr>
            <w:tcW w:w="1276" w:type="dxa"/>
            <w:noWrap/>
            <w:hideMark/>
          </w:tcPr>
          <w:p w14:paraId="622D8BAE"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08547186"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0907F183" w14:textId="77777777" w:rsidTr="00825EFA">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4AA2E1A"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0FB75EA9"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08B72A40"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75DC9D35" w14:textId="77777777" w:rsidR="00E600E2" w:rsidRPr="00906002" w:rsidRDefault="00E600E2" w:rsidP="00D3059D">
            <w:pPr>
              <w:jc w:val="center"/>
              <w:rPr>
                <w:rFonts w:cs="Noto Sans"/>
                <w:sz w:val="14"/>
                <w:szCs w:val="14"/>
              </w:rPr>
            </w:pPr>
            <w:r w:rsidRPr="00906002">
              <w:rPr>
                <w:rFonts w:cs="Noto Sans"/>
                <w:sz w:val="14"/>
                <w:szCs w:val="14"/>
              </w:rPr>
              <w:t>K</w:t>
            </w:r>
          </w:p>
        </w:tc>
        <w:tc>
          <w:tcPr>
            <w:tcW w:w="1275" w:type="dxa"/>
            <w:noWrap/>
            <w:hideMark/>
          </w:tcPr>
          <w:p w14:paraId="2B87F0CB" w14:textId="39D0B979" w:rsidR="00E600E2" w:rsidRPr="00906002" w:rsidRDefault="00E600E2" w:rsidP="00D3059D">
            <w:pPr>
              <w:jc w:val="center"/>
              <w:rPr>
                <w:rFonts w:cs="Noto Sans"/>
                <w:sz w:val="14"/>
                <w:szCs w:val="14"/>
              </w:rPr>
            </w:pPr>
            <w:r w:rsidRPr="00906002">
              <w:rPr>
                <w:rFonts w:cs="Noto Sans"/>
                <w:sz w:val="14"/>
                <w:szCs w:val="14"/>
              </w:rPr>
              <w:t xml:space="preserve">URBANO DE 08 </w:t>
            </w:r>
            <w:r w:rsidR="00FC62C3" w:rsidRPr="00906002">
              <w:rPr>
                <w:rFonts w:cs="Noto Sans"/>
                <w:sz w:val="14"/>
                <w:szCs w:val="14"/>
              </w:rPr>
              <w:br/>
            </w:r>
            <w:r w:rsidRPr="00906002">
              <w:rPr>
                <w:rFonts w:cs="Noto Sans"/>
                <w:sz w:val="14"/>
                <w:szCs w:val="14"/>
              </w:rPr>
              <w:t>NUCLEOS BASICOS</w:t>
            </w:r>
          </w:p>
        </w:tc>
        <w:tc>
          <w:tcPr>
            <w:tcW w:w="1276" w:type="dxa"/>
            <w:noWrap/>
            <w:hideMark/>
          </w:tcPr>
          <w:p w14:paraId="192D5D03"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7C55F794"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74F4C674" w14:textId="77777777" w:rsidTr="00825EFA">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10C8F51A"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086F9701"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3C00A973"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00718170" w14:textId="77777777" w:rsidR="00E600E2" w:rsidRPr="00906002" w:rsidRDefault="00E600E2" w:rsidP="00D3059D">
            <w:pPr>
              <w:jc w:val="center"/>
              <w:rPr>
                <w:rFonts w:cs="Noto Sans"/>
                <w:sz w:val="14"/>
                <w:szCs w:val="14"/>
              </w:rPr>
            </w:pPr>
            <w:r w:rsidRPr="00906002">
              <w:rPr>
                <w:rFonts w:cs="Noto Sans"/>
                <w:sz w:val="14"/>
                <w:szCs w:val="14"/>
              </w:rPr>
              <w:t>L</w:t>
            </w:r>
          </w:p>
        </w:tc>
        <w:tc>
          <w:tcPr>
            <w:tcW w:w="1275" w:type="dxa"/>
            <w:noWrap/>
            <w:hideMark/>
          </w:tcPr>
          <w:p w14:paraId="1D7F654E" w14:textId="17682124" w:rsidR="00E600E2" w:rsidRPr="00906002" w:rsidRDefault="00E600E2" w:rsidP="00D3059D">
            <w:pPr>
              <w:jc w:val="center"/>
              <w:rPr>
                <w:rFonts w:cs="Noto Sans"/>
                <w:sz w:val="14"/>
                <w:szCs w:val="14"/>
              </w:rPr>
            </w:pPr>
            <w:r w:rsidRPr="00906002">
              <w:rPr>
                <w:rFonts w:cs="Noto Sans"/>
                <w:sz w:val="14"/>
                <w:szCs w:val="14"/>
              </w:rPr>
              <w:t xml:space="preserve">URBANO DE 09 </w:t>
            </w:r>
            <w:r w:rsidR="00FC62C3" w:rsidRPr="00906002">
              <w:rPr>
                <w:rFonts w:cs="Noto Sans"/>
                <w:sz w:val="14"/>
                <w:szCs w:val="14"/>
              </w:rPr>
              <w:br/>
            </w:r>
            <w:r w:rsidRPr="00906002">
              <w:rPr>
                <w:rFonts w:cs="Noto Sans"/>
                <w:sz w:val="14"/>
                <w:szCs w:val="14"/>
              </w:rPr>
              <w:t>NUCLEOS BASICOS</w:t>
            </w:r>
          </w:p>
        </w:tc>
        <w:tc>
          <w:tcPr>
            <w:tcW w:w="1276" w:type="dxa"/>
            <w:noWrap/>
            <w:hideMark/>
          </w:tcPr>
          <w:p w14:paraId="3B5E1CFB"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248A9EA4"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504CBAD4" w14:textId="77777777" w:rsidTr="00825EFA">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6D6E37EA"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3863FBE0"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6EC2A18E"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3BBCB4FB" w14:textId="77777777" w:rsidR="00E600E2" w:rsidRPr="00906002" w:rsidRDefault="00E600E2" w:rsidP="00D3059D">
            <w:pPr>
              <w:jc w:val="center"/>
              <w:rPr>
                <w:rFonts w:cs="Noto Sans"/>
                <w:sz w:val="14"/>
                <w:szCs w:val="14"/>
              </w:rPr>
            </w:pPr>
            <w:r w:rsidRPr="00906002">
              <w:rPr>
                <w:rFonts w:cs="Noto Sans"/>
                <w:sz w:val="14"/>
                <w:szCs w:val="14"/>
              </w:rPr>
              <w:t>P</w:t>
            </w:r>
          </w:p>
        </w:tc>
        <w:tc>
          <w:tcPr>
            <w:tcW w:w="1275" w:type="dxa"/>
            <w:noWrap/>
            <w:hideMark/>
          </w:tcPr>
          <w:p w14:paraId="5177C657" w14:textId="77777777" w:rsidR="00E600E2" w:rsidRPr="00906002" w:rsidRDefault="00E600E2" w:rsidP="00D3059D">
            <w:pPr>
              <w:jc w:val="center"/>
              <w:rPr>
                <w:rFonts w:cs="Noto Sans"/>
                <w:sz w:val="14"/>
                <w:szCs w:val="14"/>
              </w:rPr>
            </w:pPr>
            <w:r w:rsidRPr="00906002">
              <w:rPr>
                <w:rFonts w:cs="Noto Sans"/>
                <w:sz w:val="14"/>
                <w:szCs w:val="14"/>
              </w:rPr>
              <w:t>UNIDAD MOVIL</w:t>
            </w:r>
          </w:p>
        </w:tc>
        <w:tc>
          <w:tcPr>
            <w:tcW w:w="1276" w:type="dxa"/>
            <w:noWrap/>
            <w:hideMark/>
          </w:tcPr>
          <w:p w14:paraId="7B00EA8B"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6D32C8C2"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20167460" w14:textId="77777777" w:rsidTr="00825EFA">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2AA836B3"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12474925"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53CDDB4B"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1B62B7B2" w14:textId="77777777" w:rsidR="00E600E2" w:rsidRPr="00906002" w:rsidRDefault="00E600E2" w:rsidP="00D3059D">
            <w:pPr>
              <w:jc w:val="center"/>
              <w:rPr>
                <w:rFonts w:cs="Noto Sans"/>
                <w:sz w:val="14"/>
                <w:szCs w:val="14"/>
              </w:rPr>
            </w:pPr>
            <w:r w:rsidRPr="00906002">
              <w:rPr>
                <w:rFonts w:cs="Noto Sans"/>
                <w:sz w:val="14"/>
                <w:szCs w:val="14"/>
              </w:rPr>
              <w:t>Q</w:t>
            </w:r>
          </w:p>
        </w:tc>
        <w:tc>
          <w:tcPr>
            <w:tcW w:w="1275" w:type="dxa"/>
            <w:noWrap/>
            <w:hideMark/>
          </w:tcPr>
          <w:p w14:paraId="352DED46" w14:textId="10CC0ED0" w:rsidR="00E600E2" w:rsidRPr="00906002" w:rsidRDefault="00E600E2" w:rsidP="00D3059D">
            <w:pPr>
              <w:jc w:val="center"/>
              <w:rPr>
                <w:rFonts w:cs="Noto Sans"/>
                <w:sz w:val="14"/>
                <w:szCs w:val="14"/>
              </w:rPr>
            </w:pPr>
            <w:r w:rsidRPr="00906002">
              <w:rPr>
                <w:rFonts w:cs="Noto Sans"/>
                <w:sz w:val="14"/>
                <w:szCs w:val="14"/>
              </w:rPr>
              <w:t xml:space="preserve">URBANO DE 10 </w:t>
            </w:r>
            <w:r w:rsidR="00FC62C3" w:rsidRPr="00906002">
              <w:rPr>
                <w:rFonts w:cs="Noto Sans"/>
                <w:sz w:val="14"/>
                <w:szCs w:val="14"/>
              </w:rPr>
              <w:br/>
            </w:r>
            <w:r w:rsidRPr="00906002">
              <w:rPr>
                <w:rFonts w:cs="Noto Sans"/>
                <w:sz w:val="14"/>
                <w:szCs w:val="14"/>
              </w:rPr>
              <w:t>NUCLEOS BASICOS</w:t>
            </w:r>
          </w:p>
        </w:tc>
        <w:tc>
          <w:tcPr>
            <w:tcW w:w="1276" w:type="dxa"/>
            <w:noWrap/>
            <w:hideMark/>
          </w:tcPr>
          <w:p w14:paraId="3DF46674"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640B49AE"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779946C3" w14:textId="77777777" w:rsidTr="00825EFA">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87B4A63"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4CE184B1"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02AC5425"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2824BAC0" w14:textId="77777777" w:rsidR="00E600E2" w:rsidRPr="00906002" w:rsidRDefault="00E600E2" w:rsidP="00D3059D">
            <w:pPr>
              <w:jc w:val="center"/>
              <w:rPr>
                <w:rFonts w:cs="Noto Sans"/>
                <w:sz w:val="14"/>
                <w:szCs w:val="14"/>
              </w:rPr>
            </w:pPr>
            <w:r w:rsidRPr="00906002">
              <w:rPr>
                <w:rFonts w:cs="Noto Sans"/>
                <w:sz w:val="14"/>
                <w:szCs w:val="14"/>
              </w:rPr>
              <w:t>R</w:t>
            </w:r>
          </w:p>
        </w:tc>
        <w:tc>
          <w:tcPr>
            <w:tcW w:w="1275" w:type="dxa"/>
            <w:noWrap/>
            <w:hideMark/>
          </w:tcPr>
          <w:p w14:paraId="241D3125" w14:textId="7F6105E5" w:rsidR="00E600E2" w:rsidRPr="00906002" w:rsidRDefault="00E600E2" w:rsidP="00D3059D">
            <w:pPr>
              <w:jc w:val="center"/>
              <w:rPr>
                <w:rFonts w:cs="Noto Sans"/>
                <w:sz w:val="14"/>
                <w:szCs w:val="14"/>
              </w:rPr>
            </w:pPr>
            <w:r w:rsidRPr="00906002">
              <w:rPr>
                <w:rFonts w:cs="Noto Sans"/>
                <w:sz w:val="14"/>
                <w:szCs w:val="14"/>
              </w:rPr>
              <w:t xml:space="preserve">URBANO DE 11 </w:t>
            </w:r>
            <w:r w:rsidR="00FC62C3" w:rsidRPr="00906002">
              <w:rPr>
                <w:rFonts w:cs="Noto Sans"/>
                <w:sz w:val="14"/>
                <w:szCs w:val="14"/>
              </w:rPr>
              <w:br/>
            </w:r>
            <w:r w:rsidRPr="00906002">
              <w:rPr>
                <w:rFonts w:cs="Noto Sans"/>
                <w:sz w:val="14"/>
                <w:szCs w:val="14"/>
              </w:rPr>
              <w:t>NUCLEOS BASICOS</w:t>
            </w:r>
          </w:p>
        </w:tc>
        <w:tc>
          <w:tcPr>
            <w:tcW w:w="1276" w:type="dxa"/>
            <w:noWrap/>
            <w:hideMark/>
          </w:tcPr>
          <w:p w14:paraId="0EF3174F"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1ED1F463"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0CF46870" w14:textId="77777777" w:rsidTr="00825EFA">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4E3CAE03"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08EC76A5"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72904B57"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24A739AD" w14:textId="77777777" w:rsidR="00E600E2" w:rsidRPr="00906002" w:rsidRDefault="00E600E2" w:rsidP="00D3059D">
            <w:pPr>
              <w:jc w:val="center"/>
              <w:rPr>
                <w:rFonts w:cs="Noto Sans"/>
                <w:sz w:val="14"/>
                <w:szCs w:val="14"/>
              </w:rPr>
            </w:pPr>
            <w:r w:rsidRPr="00906002">
              <w:rPr>
                <w:rFonts w:cs="Noto Sans"/>
                <w:sz w:val="14"/>
                <w:szCs w:val="14"/>
              </w:rPr>
              <w:t>S</w:t>
            </w:r>
          </w:p>
        </w:tc>
        <w:tc>
          <w:tcPr>
            <w:tcW w:w="1275" w:type="dxa"/>
            <w:noWrap/>
            <w:hideMark/>
          </w:tcPr>
          <w:p w14:paraId="3E5C5912" w14:textId="482C1535" w:rsidR="00E600E2" w:rsidRPr="00906002" w:rsidRDefault="00E600E2" w:rsidP="00D3059D">
            <w:pPr>
              <w:jc w:val="center"/>
              <w:rPr>
                <w:rFonts w:cs="Noto Sans"/>
                <w:sz w:val="14"/>
                <w:szCs w:val="14"/>
              </w:rPr>
            </w:pPr>
            <w:r w:rsidRPr="00906002">
              <w:rPr>
                <w:rFonts w:cs="Noto Sans"/>
                <w:sz w:val="14"/>
                <w:szCs w:val="14"/>
              </w:rPr>
              <w:t xml:space="preserve">URBANO DE 12 </w:t>
            </w:r>
            <w:r w:rsidR="00FC62C3" w:rsidRPr="00906002">
              <w:rPr>
                <w:rFonts w:cs="Noto Sans"/>
                <w:sz w:val="14"/>
                <w:szCs w:val="14"/>
              </w:rPr>
              <w:br/>
            </w:r>
            <w:r w:rsidRPr="00906002">
              <w:rPr>
                <w:rFonts w:cs="Noto Sans"/>
                <w:sz w:val="14"/>
                <w:szCs w:val="14"/>
              </w:rPr>
              <w:t>NUCLEOS BASICOS Y MAS</w:t>
            </w:r>
          </w:p>
        </w:tc>
        <w:tc>
          <w:tcPr>
            <w:tcW w:w="1276" w:type="dxa"/>
            <w:noWrap/>
            <w:hideMark/>
          </w:tcPr>
          <w:p w14:paraId="77D1DC5B"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48FF8093"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392C6902" w14:textId="77777777" w:rsidTr="00825EFA">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7574CC8" w14:textId="77777777" w:rsidR="00E600E2" w:rsidRPr="00906002" w:rsidRDefault="00E600E2" w:rsidP="00D3059D">
            <w:pPr>
              <w:jc w:val="center"/>
              <w:rPr>
                <w:rFonts w:cs="Noto Sans"/>
                <w:b/>
                <w:bCs/>
                <w:sz w:val="14"/>
                <w:szCs w:val="14"/>
              </w:rPr>
            </w:pPr>
            <w:r w:rsidRPr="00906002">
              <w:rPr>
                <w:rFonts w:cs="Noto Sans"/>
                <w:b/>
                <w:bCs/>
                <w:sz w:val="14"/>
                <w:szCs w:val="14"/>
              </w:rPr>
              <w:lastRenderedPageBreak/>
              <w:t>SSA/IMB</w:t>
            </w:r>
          </w:p>
        </w:tc>
        <w:tc>
          <w:tcPr>
            <w:tcW w:w="695" w:type="dxa"/>
            <w:noWrap/>
            <w:hideMark/>
          </w:tcPr>
          <w:p w14:paraId="0B296210"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4DA3A547"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1A0867BE" w14:textId="77777777" w:rsidR="00E600E2" w:rsidRPr="00906002" w:rsidRDefault="00E600E2" w:rsidP="00D3059D">
            <w:pPr>
              <w:jc w:val="center"/>
              <w:rPr>
                <w:rFonts w:cs="Noto Sans"/>
                <w:sz w:val="14"/>
                <w:szCs w:val="14"/>
              </w:rPr>
            </w:pPr>
            <w:r w:rsidRPr="00906002">
              <w:rPr>
                <w:rFonts w:cs="Noto Sans"/>
                <w:sz w:val="14"/>
                <w:szCs w:val="14"/>
              </w:rPr>
              <w:t>U</w:t>
            </w:r>
          </w:p>
        </w:tc>
        <w:tc>
          <w:tcPr>
            <w:tcW w:w="1275" w:type="dxa"/>
            <w:noWrap/>
            <w:hideMark/>
          </w:tcPr>
          <w:p w14:paraId="4F809A6C" w14:textId="77777777" w:rsidR="00E600E2" w:rsidRPr="00906002" w:rsidRDefault="00E600E2" w:rsidP="00D3059D">
            <w:pPr>
              <w:jc w:val="center"/>
              <w:rPr>
                <w:rFonts w:cs="Noto Sans"/>
                <w:sz w:val="14"/>
                <w:szCs w:val="14"/>
              </w:rPr>
            </w:pPr>
            <w:r w:rsidRPr="00906002">
              <w:rPr>
                <w:rFonts w:cs="Noto Sans"/>
                <w:sz w:val="14"/>
                <w:szCs w:val="14"/>
              </w:rPr>
              <w:t>CONSULTORIO DELEGACIONAL</w:t>
            </w:r>
          </w:p>
        </w:tc>
        <w:tc>
          <w:tcPr>
            <w:tcW w:w="1276" w:type="dxa"/>
            <w:noWrap/>
            <w:hideMark/>
          </w:tcPr>
          <w:p w14:paraId="13B0F622"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06DF221D"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43FE9F35" w14:textId="77777777" w:rsidTr="00825EFA">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77C54D96"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673E67DB"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602319D8"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3DA352C7" w14:textId="77777777" w:rsidR="00E600E2" w:rsidRPr="00906002" w:rsidRDefault="00E600E2" w:rsidP="00D3059D">
            <w:pPr>
              <w:jc w:val="center"/>
              <w:rPr>
                <w:rFonts w:cs="Noto Sans"/>
                <w:sz w:val="14"/>
                <w:szCs w:val="14"/>
              </w:rPr>
            </w:pPr>
            <w:r w:rsidRPr="00906002">
              <w:rPr>
                <w:rFonts w:cs="Noto Sans"/>
                <w:sz w:val="14"/>
                <w:szCs w:val="14"/>
              </w:rPr>
              <w:t>V</w:t>
            </w:r>
          </w:p>
        </w:tc>
        <w:tc>
          <w:tcPr>
            <w:tcW w:w="1275" w:type="dxa"/>
            <w:noWrap/>
            <w:hideMark/>
          </w:tcPr>
          <w:p w14:paraId="3DAB77EE" w14:textId="77777777" w:rsidR="00E600E2" w:rsidRPr="00906002" w:rsidRDefault="00E600E2" w:rsidP="00D3059D">
            <w:pPr>
              <w:jc w:val="center"/>
              <w:rPr>
                <w:rFonts w:cs="Noto Sans"/>
                <w:sz w:val="14"/>
                <w:szCs w:val="14"/>
              </w:rPr>
            </w:pPr>
            <w:r w:rsidRPr="00906002">
              <w:rPr>
                <w:rFonts w:cs="Noto Sans"/>
                <w:sz w:val="14"/>
                <w:szCs w:val="14"/>
              </w:rPr>
              <w:t>UNIDAD MINISTERIO PUBLICO</w:t>
            </w:r>
          </w:p>
        </w:tc>
        <w:tc>
          <w:tcPr>
            <w:tcW w:w="1276" w:type="dxa"/>
            <w:noWrap/>
            <w:hideMark/>
          </w:tcPr>
          <w:p w14:paraId="7624C4EB"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7BA354F1"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3A141F15" w14:textId="77777777" w:rsidTr="00825EFA">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A2E7F42"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04D4DA00"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74BBEF5D"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68DAB9EB" w14:textId="77777777" w:rsidR="00E600E2" w:rsidRPr="00906002" w:rsidRDefault="00E600E2" w:rsidP="00D3059D">
            <w:pPr>
              <w:jc w:val="center"/>
              <w:rPr>
                <w:rFonts w:cs="Noto Sans"/>
                <w:sz w:val="14"/>
                <w:szCs w:val="14"/>
              </w:rPr>
            </w:pPr>
            <w:r w:rsidRPr="00906002">
              <w:rPr>
                <w:rFonts w:cs="Noto Sans"/>
                <w:sz w:val="14"/>
                <w:szCs w:val="14"/>
              </w:rPr>
              <w:t>W</w:t>
            </w:r>
          </w:p>
        </w:tc>
        <w:tc>
          <w:tcPr>
            <w:tcW w:w="1275" w:type="dxa"/>
            <w:noWrap/>
            <w:hideMark/>
          </w:tcPr>
          <w:p w14:paraId="2A1B6562" w14:textId="77777777" w:rsidR="00E600E2" w:rsidRPr="00906002" w:rsidRDefault="00E600E2" w:rsidP="00D3059D">
            <w:pPr>
              <w:jc w:val="center"/>
              <w:rPr>
                <w:rFonts w:cs="Noto Sans"/>
                <w:sz w:val="14"/>
                <w:szCs w:val="14"/>
              </w:rPr>
            </w:pPr>
            <w:r w:rsidRPr="00906002">
              <w:rPr>
                <w:rFonts w:cs="Noto Sans"/>
                <w:sz w:val="14"/>
                <w:szCs w:val="14"/>
              </w:rPr>
              <w:t>CASA DE SALUD</w:t>
            </w:r>
          </w:p>
        </w:tc>
        <w:tc>
          <w:tcPr>
            <w:tcW w:w="1276" w:type="dxa"/>
            <w:noWrap/>
            <w:hideMark/>
          </w:tcPr>
          <w:p w14:paraId="780D217D"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2ACA9DCA"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2EC65F08" w14:textId="77777777" w:rsidTr="00825EFA">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30F93428"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6352BFF7"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789B53F9"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79F17136" w14:textId="77777777" w:rsidR="00E600E2" w:rsidRPr="00906002" w:rsidRDefault="00E600E2" w:rsidP="00D3059D">
            <w:pPr>
              <w:jc w:val="center"/>
              <w:rPr>
                <w:rFonts w:cs="Noto Sans"/>
                <w:sz w:val="14"/>
                <w:szCs w:val="14"/>
              </w:rPr>
            </w:pPr>
            <w:r w:rsidRPr="00906002">
              <w:rPr>
                <w:rFonts w:cs="Noto Sans"/>
                <w:sz w:val="14"/>
                <w:szCs w:val="14"/>
              </w:rPr>
              <w:t>X</w:t>
            </w:r>
          </w:p>
        </w:tc>
        <w:tc>
          <w:tcPr>
            <w:tcW w:w="1275" w:type="dxa"/>
            <w:noWrap/>
            <w:hideMark/>
          </w:tcPr>
          <w:p w14:paraId="3E912B44" w14:textId="77777777" w:rsidR="00E600E2" w:rsidRPr="00906002" w:rsidRDefault="00E600E2" w:rsidP="00D3059D">
            <w:pPr>
              <w:jc w:val="center"/>
              <w:rPr>
                <w:rFonts w:cs="Noto Sans"/>
                <w:sz w:val="14"/>
                <w:szCs w:val="14"/>
              </w:rPr>
            </w:pPr>
            <w:r w:rsidRPr="00906002">
              <w:rPr>
                <w:rFonts w:cs="Noto Sans"/>
                <w:sz w:val="14"/>
                <w:szCs w:val="14"/>
              </w:rPr>
              <w:t>BRIGADA MOVIL</w:t>
            </w:r>
          </w:p>
        </w:tc>
        <w:tc>
          <w:tcPr>
            <w:tcW w:w="1276" w:type="dxa"/>
            <w:noWrap/>
            <w:hideMark/>
          </w:tcPr>
          <w:p w14:paraId="623592E9"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3C51F23A"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5D8CA5DD" w14:textId="77777777" w:rsidTr="00825EFA">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B388615"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127C94BF"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506310F1"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038DD82E" w14:textId="77777777" w:rsidR="00E600E2" w:rsidRPr="00906002" w:rsidRDefault="00E600E2" w:rsidP="00D3059D">
            <w:pPr>
              <w:jc w:val="center"/>
              <w:rPr>
                <w:rFonts w:cs="Noto Sans"/>
                <w:sz w:val="14"/>
                <w:szCs w:val="14"/>
              </w:rPr>
            </w:pPr>
            <w:r w:rsidRPr="00906002">
              <w:rPr>
                <w:rFonts w:cs="Noto Sans"/>
                <w:sz w:val="14"/>
                <w:szCs w:val="14"/>
              </w:rPr>
              <w:t>Z</w:t>
            </w:r>
          </w:p>
        </w:tc>
        <w:tc>
          <w:tcPr>
            <w:tcW w:w="1275" w:type="dxa"/>
            <w:noWrap/>
            <w:hideMark/>
          </w:tcPr>
          <w:p w14:paraId="73AAFC07" w14:textId="77777777" w:rsidR="00E600E2" w:rsidRPr="00906002" w:rsidRDefault="00E600E2" w:rsidP="00D3059D">
            <w:pPr>
              <w:jc w:val="center"/>
              <w:rPr>
                <w:rFonts w:cs="Noto Sans"/>
                <w:sz w:val="14"/>
                <w:szCs w:val="14"/>
              </w:rPr>
            </w:pPr>
            <w:r w:rsidRPr="00906002">
              <w:rPr>
                <w:rFonts w:cs="Noto Sans"/>
                <w:sz w:val="14"/>
                <w:szCs w:val="14"/>
              </w:rPr>
              <w:t>CENTRO DE SALUD CON HOSPITALIZACION</w:t>
            </w:r>
          </w:p>
        </w:tc>
        <w:tc>
          <w:tcPr>
            <w:tcW w:w="1276" w:type="dxa"/>
            <w:noWrap/>
            <w:hideMark/>
          </w:tcPr>
          <w:p w14:paraId="019395E7"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15EA6E0D"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3FAA4A27" w14:textId="77777777" w:rsidTr="00825EFA">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77C3FD04"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34CE7000"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6EAB790D"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434FEBBF" w14:textId="77777777" w:rsidR="00E600E2" w:rsidRPr="00906002" w:rsidRDefault="00E600E2" w:rsidP="00D3059D">
            <w:pPr>
              <w:jc w:val="center"/>
              <w:rPr>
                <w:rFonts w:cs="Noto Sans"/>
                <w:sz w:val="14"/>
                <w:szCs w:val="14"/>
              </w:rPr>
            </w:pPr>
            <w:r w:rsidRPr="00906002">
              <w:rPr>
                <w:rFonts w:cs="Noto Sans"/>
                <w:sz w:val="14"/>
                <w:szCs w:val="14"/>
              </w:rPr>
              <w:t>T</w:t>
            </w:r>
          </w:p>
        </w:tc>
        <w:tc>
          <w:tcPr>
            <w:tcW w:w="1275" w:type="dxa"/>
            <w:noWrap/>
            <w:hideMark/>
          </w:tcPr>
          <w:p w14:paraId="6C13DA52"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276" w:type="dxa"/>
            <w:noWrap/>
            <w:hideMark/>
          </w:tcPr>
          <w:p w14:paraId="50AB771F"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5D05B980"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5FBFE7AA" w14:textId="77777777" w:rsidTr="00825EFA">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4644443F"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43FAEED7"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0CA992AA"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606C2E17" w14:textId="77777777" w:rsidR="00E600E2" w:rsidRPr="00906002" w:rsidRDefault="00E600E2" w:rsidP="00D3059D">
            <w:pPr>
              <w:jc w:val="center"/>
              <w:rPr>
                <w:rFonts w:cs="Noto Sans"/>
                <w:sz w:val="14"/>
                <w:szCs w:val="14"/>
              </w:rPr>
            </w:pPr>
            <w:r w:rsidRPr="00906002">
              <w:rPr>
                <w:rFonts w:cs="Noto Sans"/>
                <w:sz w:val="14"/>
                <w:szCs w:val="14"/>
              </w:rPr>
              <w:t>T</w:t>
            </w:r>
          </w:p>
        </w:tc>
        <w:tc>
          <w:tcPr>
            <w:tcW w:w="1275" w:type="dxa"/>
            <w:noWrap/>
            <w:hideMark/>
          </w:tcPr>
          <w:p w14:paraId="31311A3F"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276" w:type="dxa"/>
            <w:noWrap/>
            <w:hideMark/>
          </w:tcPr>
          <w:p w14:paraId="43C8C053" w14:textId="77777777" w:rsidR="00E600E2" w:rsidRPr="00906002" w:rsidRDefault="00E600E2" w:rsidP="00D3059D">
            <w:pPr>
              <w:jc w:val="center"/>
              <w:rPr>
                <w:rFonts w:cs="Noto Sans"/>
                <w:sz w:val="14"/>
                <w:szCs w:val="14"/>
              </w:rPr>
            </w:pPr>
            <w:r w:rsidRPr="00906002">
              <w:rPr>
                <w:rFonts w:cs="Noto Sans"/>
                <w:sz w:val="14"/>
                <w:szCs w:val="14"/>
              </w:rPr>
              <w:t>T09</w:t>
            </w:r>
          </w:p>
        </w:tc>
        <w:tc>
          <w:tcPr>
            <w:tcW w:w="2415" w:type="dxa"/>
            <w:noWrap/>
            <w:hideMark/>
          </w:tcPr>
          <w:p w14:paraId="0786F70A" w14:textId="77777777" w:rsidR="00E600E2" w:rsidRPr="00906002" w:rsidRDefault="00E600E2" w:rsidP="00D3059D">
            <w:pPr>
              <w:jc w:val="center"/>
              <w:rPr>
                <w:rFonts w:cs="Noto Sans"/>
                <w:sz w:val="14"/>
                <w:szCs w:val="14"/>
              </w:rPr>
            </w:pPr>
            <w:r w:rsidRPr="00906002">
              <w:rPr>
                <w:rFonts w:cs="Noto Sans"/>
                <w:sz w:val="14"/>
                <w:szCs w:val="14"/>
              </w:rPr>
              <w:t>CLINICA DE ESPECIALIDADES DEL NIÑO Y DEL ADOLESCENTE</w:t>
            </w:r>
          </w:p>
        </w:tc>
      </w:tr>
      <w:tr w:rsidR="00237D88" w:rsidRPr="00906002" w14:paraId="132DF16C" w14:textId="77777777" w:rsidTr="00825EFA">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02744F7"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5D8D9A42"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1C63D0B6"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3C4A9DD3" w14:textId="77777777" w:rsidR="00E600E2" w:rsidRPr="00906002" w:rsidRDefault="00E600E2" w:rsidP="00D3059D">
            <w:pPr>
              <w:jc w:val="center"/>
              <w:rPr>
                <w:rFonts w:cs="Noto Sans"/>
                <w:sz w:val="14"/>
                <w:szCs w:val="14"/>
              </w:rPr>
            </w:pPr>
            <w:r w:rsidRPr="00906002">
              <w:rPr>
                <w:rFonts w:cs="Noto Sans"/>
                <w:sz w:val="14"/>
                <w:szCs w:val="14"/>
              </w:rPr>
              <w:t>T</w:t>
            </w:r>
          </w:p>
        </w:tc>
        <w:tc>
          <w:tcPr>
            <w:tcW w:w="1275" w:type="dxa"/>
            <w:noWrap/>
            <w:hideMark/>
          </w:tcPr>
          <w:p w14:paraId="15957AFA"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276" w:type="dxa"/>
            <w:noWrap/>
            <w:hideMark/>
          </w:tcPr>
          <w:p w14:paraId="229B7BB3" w14:textId="77777777" w:rsidR="00E600E2" w:rsidRPr="00906002" w:rsidRDefault="00E600E2" w:rsidP="00D3059D">
            <w:pPr>
              <w:jc w:val="center"/>
              <w:rPr>
                <w:rFonts w:cs="Noto Sans"/>
                <w:sz w:val="14"/>
                <w:szCs w:val="14"/>
              </w:rPr>
            </w:pPr>
            <w:r w:rsidRPr="00906002">
              <w:rPr>
                <w:rFonts w:cs="Noto Sans"/>
                <w:sz w:val="14"/>
                <w:szCs w:val="14"/>
              </w:rPr>
              <w:t>T10</w:t>
            </w:r>
          </w:p>
        </w:tc>
        <w:tc>
          <w:tcPr>
            <w:tcW w:w="2415" w:type="dxa"/>
            <w:noWrap/>
            <w:hideMark/>
          </w:tcPr>
          <w:p w14:paraId="41E54251" w14:textId="77777777" w:rsidR="00E600E2" w:rsidRPr="00906002" w:rsidRDefault="00E600E2" w:rsidP="00D3059D">
            <w:pPr>
              <w:jc w:val="center"/>
              <w:rPr>
                <w:rFonts w:cs="Noto Sans"/>
                <w:sz w:val="14"/>
                <w:szCs w:val="14"/>
              </w:rPr>
            </w:pPr>
            <w:r w:rsidRPr="00906002">
              <w:rPr>
                <w:rFonts w:cs="Noto Sans"/>
                <w:sz w:val="14"/>
                <w:szCs w:val="14"/>
              </w:rPr>
              <w:t>CLINICA DE ESPECIALIDADES DE DERMATOLOGIA</w:t>
            </w:r>
          </w:p>
        </w:tc>
      </w:tr>
      <w:tr w:rsidR="00237D88" w:rsidRPr="00906002" w14:paraId="7C1B6C5A" w14:textId="77777777" w:rsidTr="00825EFA">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0A70318"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222E65D2"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6904E24F"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7B6ADECE" w14:textId="77777777" w:rsidR="00E600E2" w:rsidRPr="00906002" w:rsidRDefault="00E600E2" w:rsidP="00D3059D">
            <w:pPr>
              <w:jc w:val="center"/>
              <w:rPr>
                <w:rFonts w:cs="Noto Sans"/>
                <w:sz w:val="14"/>
                <w:szCs w:val="14"/>
              </w:rPr>
            </w:pPr>
            <w:r w:rsidRPr="00906002">
              <w:rPr>
                <w:rFonts w:cs="Noto Sans"/>
                <w:sz w:val="14"/>
                <w:szCs w:val="14"/>
              </w:rPr>
              <w:t>T</w:t>
            </w:r>
          </w:p>
        </w:tc>
        <w:tc>
          <w:tcPr>
            <w:tcW w:w="1275" w:type="dxa"/>
            <w:noWrap/>
            <w:hideMark/>
          </w:tcPr>
          <w:p w14:paraId="4DF26EC9"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276" w:type="dxa"/>
            <w:noWrap/>
            <w:hideMark/>
          </w:tcPr>
          <w:p w14:paraId="6890E8DD" w14:textId="77777777" w:rsidR="00E600E2" w:rsidRPr="00906002" w:rsidRDefault="00E600E2" w:rsidP="00D3059D">
            <w:pPr>
              <w:jc w:val="center"/>
              <w:rPr>
                <w:rFonts w:cs="Noto Sans"/>
                <w:sz w:val="14"/>
                <w:szCs w:val="14"/>
              </w:rPr>
            </w:pPr>
            <w:r w:rsidRPr="00906002">
              <w:rPr>
                <w:rFonts w:cs="Noto Sans"/>
                <w:sz w:val="14"/>
                <w:szCs w:val="14"/>
              </w:rPr>
              <w:t>T18</w:t>
            </w:r>
          </w:p>
        </w:tc>
        <w:tc>
          <w:tcPr>
            <w:tcW w:w="2415" w:type="dxa"/>
            <w:noWrap/>
            <w:hideMark/>
          </w:tcPr>
          <w:p w14:paraId="1A4249F1" w14:textId="77777777" w:rsidR="00E600E2" w:rsidRPr="00906002" w:rsidRDefault="00E600E2" w:rsidP="00D3059D">
            <w:pPr>
              <w:jc w:val="center"/>
              <w:rPr>
                <w:rFonts w:cs="Noto Sans"/>
                <w:sz w:val="14"/>
                <w:szCs w:val="14"/>
              </w:rPr>
            </w:pPr>
            <w:r w:rsidRPr="00906002">
              <w:rPr>
                <w:rFonts w:cs="Noto Sans"/>
                <w:sz w:val="14"/>
                <w:szCs w:val="14"/>
              </w:rPr>
              <w:t>CLINICA DE VARIAS ESPECIALIDADES</w:t>
            </w:r>
          </w:p>
        </w:tc>
      </w:tr>
      <w:tr w:rsidR="005002AD" w:rsidRPr="00906002" w14:paraId="29644695" w14:textId="77777777" w:rsidTr="00825EFA">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4318B5AD"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25FE86CA"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3085BE2A"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15DD0F60" w14:textId="77777777" w:rsidR="00E600E2" w:rsidRPr="00906002" w:rsidRDefault="00E600E2" w:rsidP="00D3059D">
            <w:pPr>
              <w:jc w:val="center"/>
              <w:rPr>
                <w:rFonts w:cs="Noto Sans"/>
                <w:sz w:val="14"/>
                <w:szCs w:val="14"/>
              </w:rPr>
            </w:pPr>
            <w:r w:rsidRPr="00906002">
              <w:rPr>
                <w:rFonts w:cs="Noto Sans"/>
                <w:sz w:val="14"/>
                <w:szCs w:val="14"/>
              </w:rPr>
              <w:t>T</w:t>
            </w:r>
          </w:p>
        </w:tc>
        <w:tc>
          <w:tcPr>
            <w:tcW w:w="1275" w:type="dxa"/>
            <w:noWrap/>
            <w:hideMark/>
          </w:tcPr>
          <w:p w14:paraId="5CA39F9A"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276" w:type="dxa"/>
            <w:noWrap/>
            <w:hideMark/>
          </w:tcPr>
          <w:p w14:paraId="0C2ECCF6" w14:textId="77777777" w:rsidR="00E600E2" w:rsidRPr="00906002" w:rsidRDefault="00E600E2" w:rsidP="00D3059D">
            <w:pPr>
              <w:jc w:val="center"/>
              <w:rPr>
                <w:rFonts w:cs="Noto Sans"/>
                <w:sz w:val="14"/>
                <w:szCs w:val="14"/>
              </w:rPr>
            </w:pPr>
            <w:r w:rsidRPr="00906002">
              <w:rPr>
                <w:rFonts w:cs="Noto Sans"/>
                <w:sz w:val="14"/>
                <w:szCs w:val="14"/>
              </w:rPr>
              <w:t>T99</w:t>
            </w:r>
          </w:p>
        </w:tc>
        <w:tc>
          <w:tcPr>
            <w:tcW w:w="2415" w:type="dxa"/>
            <w:noWrap/>
            <w:hideMark/>
          </w:tcPr>
          <w:p w14:paraId="7A79B010" w14:textId="77777777" w:rsidR="00E600E2" w:rsidRPr="00906002" w:rsidRDefault="00E600E2" w:rsidP="00D3059D">
            <w:pPr>
              <w:jc w:val="center"/>
              <w:rPr>
                <w:rFonts w:cs="Noto Sans"/>
                <w:sz w:val="14"/>
                <w:szCs w:val="14"/>
              </w:rPr>
            </w:pPr>
            <w:r w:rsidRPr="00906002">
              <w:rPr>
                <w:rFonts w:cs="Noto Sans"/>
                <w:sz w:val="14"/>
                <w:szCs w:val="14"/>
              </w:rPr>
              <w:t>CLINICA DE OTRAS ESPECIALIDADES</w:t>
            </w:r>
          </w:p>
        </w:tc>
      </w:tr>
      <w:tr w:rsidR="00237D88" w:rsidRPr="00906002" w14:paraId="390BD6E1" w14:textId="77777777" w:rsidTr="00825EFA">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6F483D8"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6D72B468"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647FE9CC"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1A39263B" w14:textId="77777777" w:rsidR="00E600E2" w:rsidRPr="00906002" w:rsidRDefault="00E600E2" w:rsidP="00D3059D">
            <w:pPr>
              <w:jc w:val="center"/>
              <w:rPr>
                <w:rFonts w:cs="Noto Sans"/>
                <w:sz w:val="14"/>
                <w:szCs w:val="14"/>
              </w:rPr>
            </w:pPr>
            <w:r w:rsidRPr="00906002">
              <w:rPr>
                <w:rFonts w:cs="Noto Sans"/>
                <w:sz w:val="14"/>
                <w:szCs w:val="14"/>
              </w:rPr>
              <w:t>T</w:t>
            </w:r>
          </w:p>
        </w:tc>
        <w:tc>
          <w:tcPr>
            <w:tcW w:w="1275" w:type="dxa"/>
            <w:noWrap/>
            <w:hideMark/>
          </w:tcPr>
          <w:p w14:paraId="1D7C6739"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276" w:type="dxa"/>
            <w:noWrap/>
            <w:hideMark/>
          </w:tcPr>
          <w:p w14:paraId="4890BB9D" w14:textId="77777777" w:rsidR="00E600E2" w:rsidRPr="00906002" w:rsidRDefault="00E600E2" w:rsidP="00D3059D">
            <w:pPr>
              <w:jc w:val="center"/>
              <w:rPr>
                <w:rFonts w:cs="Noto Sans"/>
                <w:sz w:val="14"/>
                <w:szCs w:val="14"/>
              </w:rPr>
            </w:pPr>
            <w:r w:rsidRPr="00906002">
              <w:rPr>
                <w:rFonts w:cs="Noto Sans"/>
                <w:sz w:val="14"/>
                <w:szCs w:val="14"/>
              </w:rPr>
              <w:t>CISAM</w:t>
            </w:r>
          </w:p>
        </w:tc>
        <w:tc>
          <w:tcPr>
            <w:tcW w:w="2415" w:type="dxa"/>
            <w:noWrap/>
            <w:hideMark/>
          </w:tcPr>
          <w:p w14:paraId="737A61EE" w14:textId="77777777" w:rsidR="00E600E2" w:rsidRPr="00906002" w:rsidRDefault="00E600E2" w:rsidP="00D3059D">
            <w:pPr>
              <w:jc w:val="center"/>
              <w:rPr>
                <w:rFonts w:cs="Noto Sans"/>
                <w:sz w:val="14"/>
                <w:szCs w:val="14"/>
              </w:rPr>
            </w:pPr>
            <w:r w:rsidRPr="00906002">
              <w:rPr>
                <w:rFonts w:cs="Noto Sans"/>
                <w:sz w:val="14"/>
                <w:szCs w:val="14"/>
              </w:rPr>
              <w:t>CENTRO INTEGRAL DE SALUD MENTAL</w:t>
            </w:r>
          </w:p>
        </w:tc>
      </w:tr>
      <w:tr w:rsidR="005002AD" w:rsidRPr="00906002" w14:paraId="6225EA70" w14:textId="77777777" w:rsidTr="00825EFA">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163F537A"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16722BB7"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3503CE64"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6E11B408" w14:textId="77777777" w:rsidR="00E600E2" w:rsidRPr="00906002" w:rsidRDefault="00E600E2" w:rsidP="00D3059D">
            <w:pPr>
              <w:jc w:val="center"/>
              <w:rPr>
                <w:rFonts w:cs="Noto Sans"/>
                <w:sz w:val="14"/>
                <w:szCs w:val="14"/>
              </w:rPr>
            </w:pPr>
            <w:r w:rsidRPr="00906002">
              <w:rPr>
                <w:rFonts w:cs="Noto Sans"/>
                <w:sz w:val="14"/>
                <w:szCs w:val="14"/>
              </w:rPr>
              <w:t>UNE</w:t>
            </w:r>
          </w:p>
        </w:tc>
        <w:tc>
          <w:tcPr>
            <w:tcW w:w="1275" w:type="dxa"/>
            <w:noWrap/>
            <w:hideMark/>
          </w:tcPr>
          <w:p w14:paraId="383491B7" w14:textId="77777777" w:rsidR="00E600E2" w:rsidRPr="00906002" w:rsidRDefault="00E600E2" w:rsidP="00D3059D">
            <w:pPr>
              <w:jc w:val="center"/>
              <w:rPr>
                <w:rFonts w:cs="Noto Sans"/>
                <w:sz w:val="14"/>
                <w:szCs w:val="14"/>
              </w:rPr>
            </w:pPr>
            <w:r w:rsidRPr="00906002">
              <w:rPr>
                <w:rFonts w:cs="Noto Sans"/>
                <w:sz w:val="14"/>
                <w:szCs w:val="14"/>
              </w:rPr>
              <w:t>UNIDAD DE ESPECIALIDADES MEDICAS (UNEMES)</w:t>
            </w:r>
          </w:p>
        </w:tc>
        <w:tc>
          <w:tcPr>
            <w:tcW w:w="1276" w:type="dxa"/>
            <w:noWrap/>
            <w:hideMark/>
          </w:tcPr>
          <w:p w14:paraId="53C6E83B"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10C7F59B"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18D86159" w14:textId="77777777" w:rsidTr="00825EFA">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3BA210BA"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53689027"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6D6F072D"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57732F79" w14:textId="77777777" w:rsidR="00E600E2" w:rsidRPr="00906002" w:rsidRDefault="00E600E2" w:rsidP="00D3059D">
            <w:pPr>
              <w:jc w:val="center"/>
              <w:rPr>
                <w:rFonts w:cs="Noto Sans"/>
                <w:sz w:val="14"/>
                <w:szCs w:val="14"/>
              </w:rPr>
            </w:pPr>
            <w:r w:rsidRPr="00906002">
              <w:rPr>
                <w:rFonts w:cs="Noto Sans"/>
                <w:sz w:val="14"/>
                <w:szCs w:val="14"/>
              </w:rPr>
              <w:t>UNE</w:t>
            </w:r>
          </w:p>
        </w:tc>
        <w:tc>
          <w:tcPr>
            <w:tcW w:w="1275" w:type="dxa"/>
            <w:noWrap/>
            <w:hideMark/>
          </w:tcPr>
          <w:p w14:paraId="78F124F9" w14:textId="77777777" w:rsidR="00E600E2" w:rsidRPr="00906002" w:rsidRDefault="00E600E2" w:rsidP="00D3059D">
            <w:pPr>
              <w:jc w:val="center"/>
              <w:rPr>
                <w:rFonts w:cs="Noto Sans"/>
                <w:sz w:val="14"/>
                <w:szCs w:val="14"/>
              </w:rPr>
            </w:pPr>
            <w:r w:rsidRPr="00906002">
              <w:rPr>
                <w:rFonts w:cs="Noto Sans"/>
                <w:sz w:val="14"/>
                <w:szCs w:val="14"/>
              </w:rPr>
              <w:t>UNIDAD DE ESPECIALIDADES MEDICAS (UNEMES)</w:t>
            </w:r>
          </w:p>
        </w:tc>
        <w:tc>
          <w:tcPr>
            <w:tcW w:w="1276" w:type="dxa"/>
            <w:noWrap/>
            <w:hideMark/>
          </w:tcPr>
          <w:p w14:paraId="56245380" w14:textId="77777777" w:rsidR="00E600E2" w:rsidRPr="00906002" w:rsidRDefault="00E600E2" w:rsidP="00D3059D">
            <w:pPr>
              <w:jc w:val="center"/>
              <w:rPr>
                <w:rFonts w:cs="Noto Sans"/>
                <w:sz w:val="14"/>
                <w:szCs w:val="14"/>
              </w:rPr>
            </w:pPr>
            <w:r w:rsidRPr="00906002">
              <w:rPr>
                <w:rFonts w:cs="Noto Sans"/>
                <w:sz w:val="14"/>
                <w:szCs w:val="14"/>
              </w:rPr>
              <w:t>UNE12</w:t>
            </w:r>
          </w:p>
        </w:tc>
        <w:tc>
          <w:tcPr>
            <w:tcW w:w="2415" w:type="dxa"/>
            <w:noWrap/>
            <w:hideMark/>
          </w:tcPr>
          <w:p w14:paraId="4AA436D5" w14:textId="77777777" w:rsidR="00E600E2" w:rsidRPr="00906002" w:rsidRDefault="00E600E2" w:rsidP="00D3059D">
            <w:pPr>
              <w:jc w:val="center"/>
              <w:rPr>
                <w:rFonts w:cs="Noto Sans"/>
                <w:sz w:val="14"/>
                <w:szCs w:val="14"/>
              </w:rPr>
            </w:pPr>
            <w:r w:rsidRPr="00906002">
              <w:rPr>
                <w:rFonts w:cs="Noto Sans"/>
                <w:sz w:val="14"/>
                <w:szCs w:val="14"/>
              </w:rPr>
              <w:t>UNEMES SYGUE (SALUD Y GENERO)</w:t>
            </w:r>
          </w:p>
        </w:tc>
      </w:tr>
      <w:tr w:rsidR="005002AD" w:rsidRPr="00906002" w14:paraId="112B2159" w14:textId="77777777" w:rsidTr="00825EFA">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401B5040"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72E27493"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749F169F"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1633CF45" w14:textId="77777777" w:rsidR="00E600E2" w:rsidRPr="00906002" w:rsidRDefault="00E600E2" w:rsidP="00D3059D">
            <w:pPr>
              <w:jc w:val="center"/>
              <w:rPr>
                <w:rFonts w:cs="Noto Sans"/>
                <w:sz w:val="14"/>
                <w:szCs w:val="14"/>
              </w:rPr>
            </w:pPr>
            <w:r w:rsidRPr="00906002">
              <w:rPr>
                <w:rFonts w:cs="Noto Sans"/>
                <w:sz w:val="14"/>
                <w:szCs w:val="14"/>
              </w:rPr>
              <w:t>UNE</w:t>
            </w:r>
          </w:p>
        </w:tc>
        <w:tc>
          <w:tcPr>
            <w:tcW w:w="1275" w:type="dxa"/>
            <w:noWrap/>
            <w:hideMark/>
          </w:tcPr>
          <w:p w14:paraId="5CA34722" w14:textId="77777777" w:rsidR="00E600E2" w:rsidRPr="00906002" w:rsidRDefault="00E600E2" w:rsidP="00D3059D">
            <w:pPr>
              <w:jc w:val="center"/>
              <w:rPr>
                <w:rFonts w:cs="Noto Sans"/>
                <w:sz w:val="14"/>
                <w:szCs w:val="14"/>
              </w:rPr>
            </w:pPr>
            <w:r w:rsidRPr="00906002">
              <w:rPr>
                <w:rFonts w:cs="Noto Sans"/>
                <w:sz w:val="14"/>
                <w:szCs w:val="14"/>
              </w:rPr>
              <w:t>UNIDAD DE ESPECIALIDADES MEDICAS (UNEMES)</w:t>
            </w:r>
          </w:p>
        </w:tc>
        <w:tc>
          <w:tcPr>
            <w:tcW w:w="1276" w:type="dxa"/>
            <w:noWrap/>
            <w:hideMark/>
          </w:tcPr>
          <w:p w14:paraId="7EECBE9C" w14:textId="77777777" w:rsidR="00E600E2" w:rsidRPr="00906002" w:rsidRDefault="00E600E2" w:rsidP="00D3059D">
            <w:pPr>
              <w:jc w:val="center"/>
              <w:rPr>
                <w:rFonts w:cs="Noto Sans"/>
                <w:sz w:val="14"/>
                <w:szCs w:val="14"/>
              </w:rPr>
            </w:pPr>
            <w:r w:rsidRPr="00906002">
              <w:rPr>
                <w:rFonts w:cs="Noto Sans"/>
                <w:sz w:val="14"/>
                <w:szCs w:val="14"/>
              </w:rPr>
              <w:t>UNE14</w:t>
            </w:r>
          </w:p>
        </w:tc>
        <w:tc>
          <w:tcPr>
            <w:tcW w:w="2415" w:type="dxa"/>
            <w:noWrap/>
            <w:hideMark/>
          </w:tcPr>
          <w:p w14:paraId="5B597004" w14:textId="77777777" w:rsidR="00E600E2" w:rsidRPr="00906002" w:rsidRDefault="00E600E2" w:rsidP="00D3059D">
            <w:pPr>
              <w:jc w:val="center"/>
              <w:rPr>
                <w:rFonts w:cs="Noto Sans"/>
                <w:sz w:val="14"/>
                <w:szCs w:val="14"/>
              </w:rPr>
            </w:pPr>
            <w:r w:rsidRPr="00906002">
              <w:rPr>
                <w:rFonts w:cs="Noto Sans"/>
                <w:sz w:val="14"/>
                <w:szCs w:val="14"/>
              </w:rPr>
              <w:t>UNEMES CASA DE LA MUJER</w:t>
            </w:r>
          </w:p>
        </w:tc>
      </w:tr>
      <w:tr w:rsidR="005002AD" w:rsidRPr="00906002" w14:paraId="4DBA0A45" w14:textId="77777777" w:rsidTr="00825EFA">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384F13AE"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4CB2BF38"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005EB7D1"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4CBE72B0" w14:textId="77777777" w:rsidR="00E600E2" w:rsidRPr="00906002" w:rsidRDefault="00E600E2" w:rsidP="00D3059D">
            <w:pPr>
              <w:jc w:val="center"/>
              <w:rPr>
                <w:rFonts w:cs="Noto Sans"/>
                <w:sz w:val="14"/>
                <w:szCs w:val="14"/>
              </w:rPr>
            </w:pPr>
            <w:r w:rsidRPr="00906002">
              <w:rPr>
                <w:rFonts w:cs="Noto Sans"/>
                <w:sz w:val="14"/>
                <w:szCs w:val="14"/>
              </w:rPr>
              <w:t>UNE</w:t>
            </w:r>
          </w:p>
        </w:tc>
        <w:tc>
          <w:tcPr>
            <w:tcW w:w="1275" w:type="dxa"/>
            <w:noWrap/>
            <w:hideMark/>
          </w:tcPr>
          <w:p w14:paraId="4142B8C2" w14:textId="77777777" w:rsidR="00E600E2" w:rsidRPr="00906002" w:rsidRDefault="00E600E2" w:rsidP="00D3059D">
            <w:pPr>
              <w:jc w:val="center"/>
              <w:rPr>
                <w:rFonts w:cs="Noto Sans"/>
                <w:sz w:val="14"/>
                <w:szCs w:val="14"/>
              </w:rPr>
            </w:pPr>
            <w:r w:rsidRPr="00906002">
              <w:rPr>
                <w:rFonts w:cs="Noto Sans"/>
                <w:sz w:val="14"/>
                <w:szCs w:val="14"/>
              </w:rPr>
              <w:t>UNIDAD DE ESPECIALIDADES MEDICAS (UNEMES)</w:t>
            </w:r>
          </w:p>
        </w:tc>
        <w:tc>
          <w:tcPr>
            <w:tcW w:w="1276" w:type="dxa"/>
            <w:noWrap/>
            <w:hideMark/>
          </w:tcPr>
          <w:p w14:paraId="37B6C524" w14:textId="77777777" w:rsidR="00E600E2" w:rsidRPr="00906002" w:rsidRDefault="00E600E2" w:rsidP="00D3059D">
            <w:pPr>
              <w:jc w:val="center"/>
              <w:rPr>
                <w:rFonts w:cs="Noto Sans"/>
                <w:sz w:val="14"/>
                <w:szCs w:val="14"/>
              </w:rPr>
            </w:pPr>
            <w:r w:rsidRPr="00906002">
              <w:rPr>
                <w:rFonts w:cs="Noto Sans"/>
                <w:sz w:val="14"/>
                <w:szCs w:val="14"/>
              </w:rPr>
              <w:t>UNE99</w:t>
            </w:r>
          </w:p>
        </w:tc>
        <w:tc>
          <w:tcPr>
            <w:tcW w:w="2415" w:type="dxa"/>
            <w:noWrap/>
            <w:hideMark/>
          </w:tcPr>
          <w:p w14:paraId="79B5C7AC" w14:textId="77777777" w:rsidR="00E600E2" w:rsidRPr="00906002" w:rsidRDefault="00E600E2" w:rsidP="00D3059D">
            <w:pPr>
              <w:jc w:val="center"/>
              <w:rPr>
                <w:rFonts w:cs="Noto Sans"/>
                <w:sz w:val="14"/>
                <w:szCs w:val="14"/>
              </w:rPr>
            </w:pPr>
            <w:r w:rsidRPr="00906002">
              <w:rPr>
                <w:rFonts w:cs="Noto Sans"/>
                <w:sz w:val="14"/>
                <w:szCs w:val="14"/>
              </w:rPr>
              <w:t>UNEMES OTRAS</w:t>
            </w:r>
          </w:p>
        </w:tc>
      </w:tr>
      <w:tr w:rsidR="00237D88" w:rsidRPr="00906002" w14:paraId="585275D4" w14:textId="77777777" w:rsidTr="00825EFA">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7528CB69"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39106CE3" w14:textId="77777777" w:rsidR="00E600E2" w:rsidRPr="00906002" w:rsidRDefault="00E600E2" w:rsidP="00D3059D">
            <w:pPr>
              <w:jc w:val="center"/>
              <w:rPr>
                <w:rFonts w:cs="Noto Sans"/>
                <w:sz w:val="14"/>
                <w:szCs w:val="14"/>
              </w:rPr>
            </w:pPr>
            <w:r w:rsidRPr="00906002">
              <w:rPr>
                <w:rFonts w:cs="Noto Sans"/>
                <w:sz w:val="14"/>
                <w:szCs w:val="14"/>
              </w:rPr>
              <w:t>HO</w:t>
            </w:r>
          </w:p>
        </w:tc>
        <w:tc>
          <w:tcPr>
            <w:tcW w:w="1559" w:type="dxa"/>
            <w:noWrap/>
            <w:hideMark/>
          </w:tcPr>
          <w:p w14:paraId="462E101D" w14:textId="77777777" w:rsidR="00E600E2" w:rsidRPr="00906002" w:rsidRDefault="00E600E2" w:rsidP="00D3059D">
            <w:pPr>
              <w:jc w:val="center"/>
              <w:rPr>
                <w:rFonts w:cs="Noto Sans"/>
                <w:sz w:val="14"/>
                <w:szCs w:val="14"/>
              </w:rPr>
            </w:pPr>
            <w:r w:rsidRPr="00906002">
              <w:rPr>
                <w:rFonts w:cs="Noto Sans"/>
                <w:sz w:val="14"/>
                <w:szCs w:val="14"/>
              </w:rPr>
              <w:t>DE HOSPITALIZACION</w:t>
            </w:r>
          </w:p>
        </w:tc>
        <w:tc>
          <w:tcPr>
            <w:tcW w:w="993" w:type="dxa"/>
            <w:noWrap/>
            <w:hideMark/>
          </w:tcPr>
          <w:p w14:paraId="702D0598" w14:textId="77777777" w:rsidR="00E600E2" w:rsidRPr="00906002" w:rsidRDefault="00E600E2" w:rsidP="00D3059D">
            <w:pPr>
              <w:jc w:val="center"/>
              <w:rPr>
                <w:rFonts w:cs="Noto Sans"/>
                <w:sz w:val="14"/>
                <w:szCs w:val="14"/>
              </w:rPr>
            </w:pPr>
            <w:r w:rsidRPr="00906002">
              <w:rPr>
                <w:rFonts w:cs="Noto Sans"/>
                <w:sz w:val="14"/>
                <w:szCs w:val="14"/>
              </w:rPr>
              <w:t>N</w:t>
            </w:r>
          </w:p>
        </w:tc>
        <w:tc>
          <w:tcPr>
            <w:tcW w:w="1275" w:type="dxa"/>
            <w:noWrap/>
            <w:hideMark/>
          </w:tcPr>
          <w:p w14:paraId="0A3C88FD" w14:textId="77777777" w:rsidR="00E600E2" w:rsidRPr="00906002" w:rsidRDefault="00E600E2" w:rsidP="00D3059D">
            <w:pPr>
              <w:jc w:val="center"/>
              <w:rPr>
                <w:rFonts w:cs="Noto Sans"/>
                <w:sz w:val="14"/>
                <w:szCs w:val="14"/>
              </w:rPr>
            </w:pPr>
            <w:r w:rsidRPr="00906002">
              <w:rPr>
                <w:rFonts w:cs="Noto Sans"/>
                <w:sz w:val="14"/>
                <w:szCs w:val="14"/>
              </w:rPr>
              <w:t>HOSPITAL INTEGRAL (COMUNITARIO)</w:t>
            </w:r>
          </w:p>
        </w:tc>
        <w:tc>
          <w:tcPr>
            <w:tcW w:w="1276" w:type="dxa"/>
            <w:noWrap/>
            <w:hideMark/>
          </w:tcPr>
          <w:p w14:paraId="4F60139F"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33DDA011"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56B33568" w14:textId="77777777" w:rsidTr="00825EFA">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6E7F350F"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212361A2" w14:textId="77777777" w:rsidR="00E600E2" w:rsidRPr="00906002" w:rsidRDefault="00E600E2" w:rsidP="00D3059D">
            <w:pPr>
              <w:jc w:val="center"/>
              <w:rPr>
                <w:rFonts w:cs="Noto Sans"/>
                <w:sz w:val="14"/>
                <w:szCs w:val="14"/>
              </w:rPr>
            </w:pPr>
            <w:r w:rsidRPr="00906002">
              <w:rPr>
                <w:rFonts w:cs="Noto Sans"/>
                <w:sz w:val="14"/>
                <w:szCs w:val="14"/>
              </w:rPr>
              <w:t>HO</w:t>
            </w:r>
          </w:p>
        </w:tc>
        <w:tc>
          <w:tcPr>
            <w:tcW w:w="1559" w:type="dxa"/>
            <w:noWrap/>
            <w:hideMark/>
          </w:tcPr>
          <w:p w14:paraId="65654DF4" w14:textId="77777777" w:rsidR="00E600E2" w:rsidRPr="00906002" w:rsidRDefault="00E600E2" w:rsidP="00D3059D">
            <w:pPr>
              <w:jc w:val="center"/>
              <w:rPr>
                <w:rFonts w:cs="Noto Sans"/>
                <w:sz w:val="14"/>
                <w:szCs w:val="14"/>
              </w:rPr>
            </w:pPr>
            <w:r w:rsidRPr="00906002">
              <w:rPr>
                <w:rFonts w:cs="Noto Sans"/>
                <w:sz w:val="14"/>
                <w:szCs w:val="14"/>
              </w:rPr>
              <w:t>DE HOSPITALIZACION</w:t>
            </w:r>
          </w:p>
        </w:tc>
        <w:tc>
          <w:tcPr>
            <w:tcW w:w="993" w:type="dxa"/>
            <w:noWrap/>
            <w:hideMark/>
          </w:tcPr>
          <w:p w14:paraId="7A6C7C21" w14:textId="77777777" w:rsidR="00E600E2" w:rsidRPr="00906002" w:rsidRDefault="00E600E2" w:rsidP="00D3059D">
            <w:pPr>
              <w:jc w:val="center"/>
              <w:rPr>
                <w:rFonts w:cs="Noto Sans"/>
                <w:sz w:val="14"/>
                <w:szCs w:val="14"/>
              </w:rPr>
            </w:pPr>
            <w:r w:rsidRPr="00906002">
              <w:rPr>
                <w:rFonts w:cs="Noto Sans"/>
                <w:sz w:val="14"/>
                <w:szCs w:val="14"/>
              </w:rPr>
              <w:t>M</w:t>
            </w:r>
          </w:p>
        </w:tc>
        <w:tc>
          <w:tcPr>
            <w:tcW w:w="1275" w:type="dxa"/>
            <w:noWrap/>
            <w:hideMark/>
          </w:tcPr>
          <w:p w14:paraId="2EE2ECCF" w14:textId="77777777" w:rsidR="00E600E2" w:rsidRPr="00906002" w:rsidRDefault="00E600E2" w:rsidP="00D3059D">
            <w:pPr>
              <w:jc w:val="center"/>
              <w:rPr>
                <w:rFonts w:cs="Noto Sans"/>
                <w:sz w:val="14"/>
                <w:szCs w:val="14"/>
              </w:rPr>
            </w:pPr>
            <w:r w:rsidRPr="00906002">
              <w:rPr>
                <w:rFonts w:cs="Noto Sans"/>
                <w:sz w:val="14"/>
                <w:szCs w:val="14"/>
              </w:rPr>
              <w:t>HOSPITAL GENERAL</w:t>
            </w:r>
          </w:p>
        </w:tc>
        <w:tc>
          <w:tcPr>
            <w:tcW w:w="1276" w:type="dxa"/>
            <w:noWrap/>
            <w:hideMark/>
          </w:tcPr>
          <w:p w14:paraId="52A38D8D"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677A3795"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31C0AAC8" w14:textId="77777777" w:rsidTr="00825EFA">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3414AE4C" w14:textId="77777777" w:rsidR="00E600E2" w:rsidRPr="00906002" w:rsidRDefault="00E600E2" w:rsidP="00D3059D">
            <w:pPr>
              <w:jc w:val="center"/>
              <w:rPr>
                <w:rFonts w:cs="Noto Sans"/>
                <w:b/>
                <w:bCs/>
                <w:sz w:val="14"/>
                <w:szCs w:val="14"/>
              </w:rPr>
            </w:pPr>
            <w:r w:rsidRPr="00906002">
              <w:rPr>
                <w:rFonts w:cs="Noto Sans"/>
                <w:b/>
                <w:bCs/>
                <w:sz w:val="14"/>
                <w:szCs w:val="14"/>
              </w:rPr>
              <w:lastRenderedPageBreak/>
              <w:t>SSA/IMB</w:t>
            </w:r>
          </w:p>
        </w:tc>
        <w:tc>
          <w:tcPr>
            <w:tcW w:w="695" w:type="dxa"/>
            <w:noWrap/>
            <w:hideMark/>
          </w:tcPr>
          <w:p w14:paraId="186F7972" w14:textId="77777777" w:rsidR="00E600E2" w:rsidRPr="00906002" w:rsidRDefault="00E600E2" w:rsidP="00D3059D">
            <w:pPr>
              <w:jc w:val="center"/>
              <w:rPr>
                <w:rFonts w:cs="Noto Sans"/>
                <w:sz w:val="14"/>
                <w:szCs w:val="14"/>
              </w:rPr>
            </w:pPr>
            <w:r w:rsidRPr="00906002">
              <w:rPr>
                <w:rFonts w:cs="Noto Sans"/>
                <w:sz w:val="14"/>
                <w:szCs w:val="14"/>
              </w:rPr>
              <w:t>HO</w:t>
            </w:r>
          </w:p>
        </w:tc>
        <w:tc>
          <w:tcPr>
            <w:tcW w:w="1559" w:type="dxa"/>
            <w:noWrap/>
            <w:hideMark/>
          </w:tcPr>
          <w:p w14:paraId="0792CA1B" w14:textId="77777777" w:rsidR="00E600E2" w:rsidRPr="00906002" w:rsidRDefault="00E600E2" w:rsidP="00D3059D">
            <w:pPr>
              <w:jc w:val="center"/>
              <w:rPr>
                <w:rFonts w:cs="Noto Sans"/>
                <w:sz w:val="14"/>
                <w:szCs w:val="14"/>
              </w:rPr>
            </w:pPr>
            <w:r w:rsidRPr="00906002">
              <w:rPr>
                <w:rFonts w:cs="Noto Sans"/>
                <w:sz w:val="14"/>
                <w:szCs w:val="14"/>
              </w:rPr>
              <w:t>DE HOSPITALIZACION</w:t>
            </w:r>
          </w:p>
        </w:tc>
        <w:tc>
          <w:tcPr>
            <w:tcW w:w="993" w:type="dxa"/>
            <w:noWrap/>
            <w:hideMark/>
          </w:tcPr>
          <w:p w14:paraId="2560306C" w14:textId="77777777" w:rsidR="00E600E2" w:rsidRPr="00906002" w:rsidRDefault="00E600E2" w:rsidP="00D3059D">
            <w:pPr>
              <w:jc w:val="center"/>
              <w:rPr>
                <w:rFonts w:cs="Noto Sans"/>
                <w:sz w:val="14"/>
                <w:szCs w:val="14"/>
              </w:rPr>
            </w:pPr>
            <w:r w:rsidRPr="00906002">
              <w:rPr>
                <w:rFonts w:cs="Noto Sans"/>
                <w:sz w:val="14"/>
                <w:szCs w:val="14"/>
              </w:rPr>
              <w:t>O</w:t>
            </w:r>
          </w:p>
        </w:tc>
        <w:tc>
          <w:tcPr>
            <w:tcW w:w="1275" w:type="dxa"/>
            <w:noWrap/>
            <w:hideMark/>
          </w:tcPr>
          <w:p w14:paraId="762E6511" w14:textId="77777777" w:rsidR="00E600E2" w:rsidRPr="00906002" w:rsidRDefault="00E600E2" w:rsidP="00D3059D">
            <w:pPr>
              <w:jc w:val="center"/>
              <w:rPr>
                <w:rFonts w:cs="Noto Sans"/>
                <w:sz w:val="14"/>
                <w:szCs w:val="14"/>
              </w:rPr>
            </w:pPr>
            <w:r w:rsidRPr="00906002">
              <w:rPr>
                <w:rFonts w:cs="Noto Sans"/>
                <w:sz w:val="14"/>
                <w:szCs w:val="14"/>
              </w:rPr>
              <w:t>HOSPITAL ESPECIALIZADO</w:t>
            </w:r>
          </w:p>
        </w:tc>
        <w:tc>
          <w:tcPr>
            <w:tcW w:w="1276" w:type="dxa"/>
            <w:noWrap/>
            <w:hideMark/>
          </w:tcPr>
          <w:p w14:paraId="6CE8221A"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20713310"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825EFA" w:rsidRPr="00906002" w14:paraId="2A624757" w14:textId="77777777" w:rsidTr="00825EFA">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FD2FBDA"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2C1482A8" w14:textId="77777777" w:rsidR="00E600E2" w:rsidRPr="00906002" w:rsidRDefault="00E600E2" w:rsidP="00D3059D">
            <w:pPr>
              <w:jc w:val="center"/>
              <w:rPr>
                <w:rFonts w:cs="Noto Sans"/>
                <w:sz w:val="14"/>
                <w:szCs w:val="14"/>
              </w:rPr>
            </w:pPr>
            <w:r w:rsidRPr="00906002">
              <w:rPr>
                <w:rFonts w:cs="Noto Sans"/>
                <w:sz w:val="14"/>
                <w:szCs w:val="14"/>
              </w:rPr>
              <w:t>EA</w:t>
            </w:r>
          </w:p>
        </w:tc>
        <w:tc>
          <w:tcPr>
            <w:tcW w:w="1559" w:type="dxa"/>
            <w:noWrap/>
            <w:hideMark/>
          </w:tcPr>
          <w:p w14:paraId="29E5442B" w14:textId="77777777" w:rsidR="00E600E2" w:rsidRPr="00906002" w:rsidRDefault="00E600E2" w:rsidP="00D3059D">
            <w:pPr>
              <w:jc w:val="center"/>
              <w:rPr>
                <w:rFonts w:cs="Noto Sans"/>
                <w:sz w:val="14"/>
                <w:szCs w:val="14"/>
              </w:rPr>
            </w:pPr>
            <w:r w:rsidRPr="00906002">
              <w:rPr>
                <w:rFonts w:cs="Noto Sans"/>
                <w:sz w:val="14"/>
                <w:szCs w:val="14"/>
              </w:rPr>
              <w:t>DE APOYO</w:t>
            </w:r>
          </w:p>
        </w:tc>
        <w:tc>
          <w:tcPr>
            <w:tcW w:w="993" w:type="dxa"/>
            <w:noWrap/>
            <w:hideMark/>
          </w:tcPr>
          <w:p w14:paraId="5B74F6FE" w14:textId="77777777" w:rsidR="00E600E2" w:rsidRPr="00906002" w:rsidRDefault="00E600E2" w:rsidP="00D3059D">
            <w:pPr>
              <w:jc w:val="center"/>
              <w:rPr>
                <w:rFonts w:cs="Noto Sans"/>
                <w:sz w:val="14"/>
                <w:szCs w:val="14"/>
              </w:rPr>
            </w:pPr>
            <w:r w:rsidRPr="00906002">
              <w:rPr>
                <w:rFonts w:cs="Noto Sans"/>
                <w:sz w:val="14"/>
                <w:szCs w:val="14"/>
              </w:rPr>
              <w:t>ANT</w:t>
            </w:r>
          </w:p>
        </w:tc>
        <w:tc>
          <w:tcPr>
            <w:tcW w:w="1275" w:type="dxa"/>
            <w:noWrap/>
            <w:hideMark/>
          </w:tcPr>
          <w:p w14:paraId="31345227" w14:textId="77777777" w:rsidR="00E600E2" w:rsidRPr="00906002" w:rsidRDefault="00E600E2" w:rsidP="00D3059D">
            <w:pPr>
              <w:jc w:val="center"/>
              <w:rPr>
                <w:rFonts w:cs="Noto Sans"/>
                <w:sz w:val="14"/>
                <w:szCs w:val="14"/>
              </w:rPr>
            </w:pPr>
            <w:r w:rsidRPr="00906002">
              <w:rPr>
                <w:rFonts w:cs="Noto Sans"/>
                <w:sz w:val="14"/>
                <w:szCs w:val="14"/>
              </w:rPr>
              <w:t>ANTIRRABICOS (CONTROL CANINO)</w:t>
            </w:r>
          </w:p>
        </w:tc>
        <w:tc>
          <w:tcPr>
            <w:tcW w:w="1276" w:type="dxa"/>
            <w:noWrap/>
            <w:hideMark/>
          </w:tcPr>
          <w:p w14:paraId="3F4080E1"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289D01FE"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825EFA" w:rsidRPr="00906002" w14:paraId="1110BFC3" w14:textId="77777777" w:rsidTr="00825EFA">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175794D2"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15F50951" w14:textId="77777777" w:rsidR="00E600E2" w:rsidRPr="00906002" w:rsidRDefault="00E600E2" w:rsidP="00D3059D">
            <w:pPr>
              <w:jc w:val="center"/>
              <w:rPr>
                <w:rFonts w:cs="Noto Sans"/>
                <w:sz w:val="14"/>
                <w:szCs w:val="14"/>
              </w:rPr>
            </w:pPr>
            <w:r w:rsidRPr="00906002">
              <w:rPr>
                <w:rFonts w:cs="Noto Sans"/>
                <w:sz w:val="14"/>
                <w:szCs w:val="14"/>
              </w:rPr>
              <w:t>EA</w:t>
            </w:r>
          </w:p>
        </w:tc>
        <w:tc>
          <w:tcPr>
            <w:tcW w:w="1559" w:type="dxa"/>
            <w:noWrap/>
            <w:hideMark/>
          </w:tcPr>
          <w:p w14:paraId="747337C6" w14:textId="77777777" w:rsidR="00E600E2" w:rsidRPr="00906002" w:rsidRDefault="00E600E2" w:rsidP="00D3059D">
            <w:pPr>
              <w:jc w:val="center"/>
              <w:rPr>
                <w:rFonts w:cs="Noto Sans"/>
                <w:sz w:val="14"/>
                <w:szCs w:val="14"/>
              </w:rPr>
            </w:pPr>
            <w:r w:rsidRPr="00906002">
              <w:rPr>
                <w:rFonts w:cs="Noto Sans"/>
                <w:sz w:val="14"/>
                <w:szCs w:val="14"/>
              </w:rPr>
              <w:t>DE APOYO</w:t>
            </w:r>
          </w:p>
        </w:tc>
        <w:tc>
          <w:tcPr>
            <w:tcW w:w="993" w:type="dxa"/>
            <w:noWrap/>
            <w:hideMark/>
          </w:tcPr>
          <w:p w14:paraId="032F8E7C" w14:textId="77777777" w:rsidR="00E600E2" w:rsidRPr="00906002" w:rsidRDefault="00E600E2" w:rsidP="00D3059D">
            <w:pPr>
              <w:jc w:val="center"/>
              <w:rPr>
                <w:rFonts w:cs="Noto Sans"/>
                <w:sz w:val="14"/>
                <w:szCs w:val="14"/>
              </w:rPr>
            </w:pPr>
            <w:r w:rsidRPr="00906002">
              <w:rPr>
                <w:rFonts w:cs="Noto Sans"/>
                <w:sz w:val="14"/>
                <w:szCs w:val="14"/>
              </w:rPr>
              <w:t>OFI</w:t>
            </w:r>
          </w:p>
        </w:tc>
        <w:tc>
          <w:tcPr>
            <w:tcW w:w="1275" w:type="dxa"/>
            <w:noWrap/>
            <w:hideMark/>
          </w:tcPr>
          <w:p w14:paraId="5279DFB8" w14:textId="77777777" w:rsidR="00E600E2" w:rsidRPr="00906002" w:rsidRDefault="00E600E2" w:rsidP="00D3059D">
            <w:pPr>
              <w:jc w:val="center"/>
              <w:rPr>
                <w:rFonts w:cs="Noto Sans"/>
                <w:sz w:val="14"/>
                <w:szCs w:val="14"/>
              </w:rPr>
            </w:pPr>
            <w:r w:rsidRPr="00906002">
              <w:rPr>
                <w:rFonts w:cs="Noto Sans"/>
                <w:sz w:val="14"/>
                <w:szCs w:val="14"/>
              </w:rPr>
              <w:t>OFICINAS ADMINISTRATIVAS</w:t>
            </w:r>
          </w:p>
        </w:tc>
        <w:tc>
          <w:tcPr>
            <w:tcW w:w="1276" w:type="dxa"/>
            <w:noWrap/>
            <w:hideMark/>
          </w:tcPr>
          <w:p w14:paraId="28888A49"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192DE757" w14:textId="77777777" w:rsidR="00E600E2" w:rsidRPr="00906002" w:rsidRDefault="00E600E2" w:rsidP="00D3059D">
            <w:pPr>
              <w:jc w:val="center"/>
              <w:rPr>
                <w:rFonts w:cs="Noto Sans"/>
                <w:sz w:val="14"/>
                <w:szCs w:val="14"/>
              </w:rPr>
            </w:pPr>
          </w:p>
        </w:tc>
      </w:tr>
      <w:tr w:rsidR="00825EFA" w:rsidRPr="00906002" w14:paraId="20DBAD87" w14:textId="77777777" w:rsidTr="00825EFA">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4A99566F"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7795BBCF" w14:textId="77777777" w:rsidR="00E600E2" w:rsidRPr="00906002" w:rsidRDefault="00E600E2" w:rsidP="00D3059D">
            <w:pPr>
              <w:jc w:val="center"/>
              <w:rPr>
                <w:rFonts w:cs="Noto Sans"/>
                <w:sz w:val="14"/>
                <w:szCs w:val="14"/>
              </w:rPr>
            </w:pPr>
            <w:r w:rsidRPr="00906002">
              <w:rPr>
                <w:rFonts w:cs="Noto Sans"/>
                <w:sz w:val="14"/>
                <w:szCs w:val="14"/>
              </w:rPr>
              <w:t>EA</w:t>
            </w:r>
          </w:p>
        </w:tc>
        <w:tc>
          <w:tcPr>
            <w:tcW w:w="1559" w:type="dxa"/>
            <w:noWrap/>
            <w:hideMark/>
          </w:tcPr>
          <w:p w14:paraId="4652EC16" w14:textId="77777777" w:rsidR="00E600E2" w:rsidRPr="00906002" w:rsidRDefault="00E600E2" w:rsidP="00D3059D">
            <w:pPr>
              <w:jc w:val="center"/>
              <w:rPr>
                <w:rFonts w:cs="Noto Sans"/>
                <w:sz w:val="14"/>
                <w:szCs w:val="14"/>
              </w:rPr>
            </w:pPr>
            <w:r w:rsidRPr="00906002">
              <w:rPr>
                <w:rFonts w:cs="Noto Sans"/>
                <w:sz w:val="14"/>
                <w:szCs w:val="14"/>
              </w:rPr>
              <w:t>DE APOYO</w:t>
            </w:r>
          </w:p>
        </w:tc>
        <w:tc>
          <w:tcPr>
            <w:tcW w:w="993" w:type="dxa"/>
            <w:noWrap/>
            <w:hideMark/>
          </w:tcPr>
          <w:p w14:paraId="7637D371" w14:textId="77777777" w:rsidR="00E600E2" w:rsidRPr="00906002" w:rsidRDefault="00E600E2" w:rsidP="00D3059D">
            <w:pPr>
              <w:jc w:val="center"/>
              <w:rPr>
                <w:rFonts w:cs="Noto Sans"/>
                <w:sz w:val="14"/>
                <w:szCs w:val="14"/>
              </w:rPr>
            </w:pPr>
            <w:r w:rsidRPr="00906002">
              <w:rPr>
                <w:rFonts w:cs="Noto Sans"/>
                <w:sz w:val="14"/>
                <w:szCs w:val="14"/>
              </w:rPr>
              <w:t>OFI</w:t>
            </w:r>
          </w:p>
        </w:tc>
        <w:tc>
          <w:tcPr>
            <w:tcW w:w="1275" w:type="dxa"/>
            <w:noWrap/>
            <w:hideMark/>
          </w:tcPr>
          <w:p w14:paraId="56B792E1" w14:textId="77777777" w:rsidR="00E600E2" w:rsidRPr="00906002" w:rsidRDefault="00E600E2" w:rsidP="00D3059D">
            <w:pPr>
              <w:jc w:val="center"/>
              <w:rPr>
                <w:rFonts w:cs="Noto Sans"/>
                <w:sz w:val="14"/>
                <w:szCs w:val="14"/>
              </w:rPr>
            </w:pPr>
            <w:r w:rsidRPr="00906002">
              <w:rPr>
                <w:rFonts w:cs="Noto Sans"/>
                <w:sz w:val="14"/>
                <w:szCs w:val="14"/>
              </w:rPr>
              <w:t>OFICINAS ADMINISTRATIVAS</w:t>
            </w:r>
          </w:p>
        </w:tc>
        <w:tc>
          <w:tcPr>
            <w:tcW w:w="1276" w:type="dxa"/>
            <w:noWrap/>
            <w:hideMark/>
          </w:tcPr>
          <w:p w14:paraId="5B8AB341" w14:textId="77777777" w:rsidR="00E600E2" w:rsidRPr="00906002" w:rsidRDefault="00E600E2" w:rsidP="00D3059D">
            <w:pPr>
              <w:jc w:val="center"/>
              <w:rPr>
                <w:rFonts w:cs="Noto Sans"/>
                <w:sz w:val="14"/>
                <w:szCs w:val="14"/>
              </w:rPr>
            </w:pPr>
            <w:r w:rsidRPr="00906002">
              <w:rPr>
                <w:rFonts w:cs="Noto Sans"/>
                <w:sz w:val="14"/>
                <w:szCs w:val="14"/>
              </w:rPr>
              <w:t>EST02</w:t>
            </w:r>
          </w:p>
        </w:tc>
        <w:tc>
          <w:tcPr>
            <w:tcW w:w="2415" w:type="dxa"/>
            <w:noWrap/>
            <w:hideMark/>
          </w:tcPr>
          <w:p w14:paraId="730BA591" w14:textId="77777777" w:rsidR="00E600E2" w:rsidRPr="00906002" w:rsidRDefault="00E600E2" w:rsidP="00D3059D">
            <w:pPr>
              <w:jc w:val="center"/>
              <w:rPr>
                <w:rFonts w:cs="Noto Sans"/>
                <w:sz w:val="14"/>
                <w:szCs w:val="14"/>
              </w:rPr>
            </w:pPr>
            <w:r w:rsidRPr="00906002">
              <w:rPr>
                <w:rFonts w:cs="Noto Sans"/>
                <w:sz w:val="14"/>
                <w:szCs w:val="14"/>
              </w:rPr>
              <w:t>PROMOCION DE LA SALUD, TELEMEDICINA, VIH, ETC.</w:t>
            </w:r>
          </w:p>
        </w:tc>
      </w:tr>
      <w:tr w:rsidR="00825EFA" w:rsidRPr="00906002" w14:paraId="37A9CC8E" w14:textId="77777777" w:rsidTr="00825EFA">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269CE5A4"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6C2296FF" w14:textId="77777777" w:rsidR="00E600E2" w:rsidRPr="00906002" w:rsidRDefault="00E600E2" w:rsidP="00D3059D">
            <w:pPr>
              <w:jc w:val="center"/>
              <w:rPr>
                <w:rFonts w:cs="Noto Sans"/>
                <w:sz w:val="14"/>
                <w:szCs w:val="14"/>
              </w:rPr>
            </w:pPr>
            <w:r w:rsidRPr="00906002">
              <w:rPr>
                <w:rFonts w:cs="Noto Sans"/>
                <w:sz w:val="14"/>
                <w:szCs w:val="14"/>
              </w:rPr>
              <w:t>EA</w:t>
            </w:r>
          </w:p>
        </w:tc>
        <w:tc>
          <w:tcPr>
            <w:tcW w:w="1559" w:type="dxa"/>
            <w:noWrap/>
            <w:hideMark/>
          </w:tcPr>
          <w:p w14:paraId="0607AD5A" w14:textId="77777777" w:rsidR="00E600E2" w:rsidRPr="00906002" w:rsidRDefault="00E600E2" w:rsidP="00D3059D">
            <w:pPr>
              <w:jc w:val="center"/>
              <w:rPr>
                <w:rFonts w:cs="Noto Sans"/>
                <w:sz w:val="14"/>
                <w:szCs w:val="14"/>
              </w:rPr>
            </w:pPr>
            <w:r w:rsidRPr="00906002">
              <w:rPr>
                <w:rFonts w:cs="Noto Sans"/>
                <w:sz w:val="14"/>
                <w:szCs w:val="14"/>
              </w:rPr>
              <w:t>DE APOYO</w:t>
            </w:r>
          </w:p>
        </w:tc>
        <w:tc>
          <w:tcPr>
            <w:tcW w:w="993" w:type="dxa"/>
            <w:noWrap/>
            <w:hideMark/>
          </w:tcPr>
          <w:p w14:paraId="6F91FAC8" w14:textId="77777777" w:rsidR="00E600E2" w:rsidRPr="00906002" w:rsidRDefault="00E600E2" w:rsidP="00D3059D">
            <w:pPr>
              <w:jc w:val="center"/>
              <w:rPr>
                <w:rFonts w:cs="Noto Sans"/>
                <w:sz w:val="14"/>
                <w:szCs w:val="14"/>
              </w:rPr>
            </w:pPr>
            <w:r w:rsidRPr="00906002">
              <w:rPr>
                <w:rFonts w:cs="Noto Sans"/>
                <w:sz w:val="14"/>
                <w:szCs w:val="14"/>
              </w:rPr>
              <w:t>OFI</w:t>
            </w:r>
          </w:p>
        </w:tc>
        <w:tc>
          <w:tcPr>
            <w:tcW w:w="1275" w:type="dxa"/>
            <w:noWrap/>
            <w:hideMark/>
          </w:tcPr>
          <w:p w14:paraId="4E4EC77C" w14:textId="77777777" w:rsidR="00E600E2" w:rsidRPr="00906002" w:rsidRDefault="00E600E2" w:rsidP="00D3059D">
            <w:pPr>
              <w:jc w:val="center"/>
              <w:rPr>
                <w:rFonts w:cs="Noto Sans"/>
                <w:sz w:val="14"/>
                <w:szCs w:val="14"/>
              </w:rPr>
            </w:pPr>
            <w:r w:rsidRPr="00906002">
              <w:rPr>
                <w:rFonts w:cs="Noto Sans"/>
                <w:sz w:val="14"/>
                <w:szCs w:val="14"/>
              </w:rPr>
              <w:t>OFICINAS ADMINISTRATIVAS</w:t>
            </w:r>
          </w:p>
        </w:tc>
        <w:tc>
          <w:tcPr>
            <w:tcW w:w="1276" w:type="dxa"/>
            <w:noWrap/>
            <w:hideMark/>
          </w:tcPr>
          <w:p w14:paraId="3F47D190" w14:textId="77777777" w:rsidR="00E600E2" w:rsidRPr="00906002" w:rsidRDefault="00E600E2" w:rsidP="00D3059D">
            <w:pPr>
              <w:jc w:val="center"/>
              <w:rPr>
                <w:rFonts w:cs="Noto Sans"/>
                <w:sz w:val="14"/>
                <w:szCs w:val="14"/>
              </w:rPr>
            </w:pPr>
            <w:r w:rsidRPr="00906002">
              <w:rPr>
                <w:rFonts w:cs="Noto Sans"/>
                <w:sz w:val="14"/>
                <w:szCs w:val="14"/>
              </w:rPr>
              <w:t>JUR01</w:t>
            </w:r>
          </w:p>
        </w:tc>
        <w:tc>
          <w:tcPr>
            <w:tcW w:w="2415" w:type="dxa"/>
            <w:noWrap/>
            <w:hideMark/>
          </w:tcPr>
          <w:p w14:paraId="413F6245" w14:textId="77777777" w:rsidR="00E600E2" w:rsidRPr="00906002" w:rsidRDefault="00E600E2" w:rsidP="00D3059D">
            <w:pPr>
              <w:jc w:val="center"/>
              <w:rPr>
                <w:rFonts w:cs="Noto Sans"/>
                <w:sz w:val="14"/>
                <w:szCs w:val="14"/>
              </w:rPr>
            </w:pPr>
            <w:r w:rsidRPr="00906002">
              <w:rPr>
                <w:rFonts w:cs="Noto Sans"/>
                <w:sz w:val="14"/>
                <w:szCs w:val="14"/>
              </w:rPr>
              <w:t>OFICINAS JURISDICCIONALES</w:t>
            </w:r>
          </w:p>
        </w:tc>
      </w:tr>
      <w:tr w:rsidR="00825EFA" w:rsidRPr="00906002" w14:paraId="70F73028" w14:textId="77777777" w:rsidTr="00825EFA">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819351D"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4A173EA0" w14:textId="77777777" w:rsidR="00E600E2" w:rsidRPr="00906002" w:rsidRDefault="00E600E2" w:rsidP="00D3059D">
            <w:pPr>
              <w:jc w:val="center"/>
              <w:rPr>
                <w:rFonts w:cs="Noto Sans"/>
                <w:sz w:val="14"/>
                <w:szCs w:val="14"/>
              </w:rPr>
            </w:pPr>
            <w:r w:rsidRPr="00906002">
              <w:rPr>
                <w:rFonts w:cs="Noto Sans"/>
                <w:sz w:val="14"/>
                <w:szCs w:val="14"/>
              </w:rPr>
              <w:t>EA</w:t>
            </w:r>
          </w:p>
        </w:tc>
        <w:tc>
          <w:tcPr>
            <w:tcW w:w="1559" w:type="dxa"/>
            <w:noWrap/>
            <w:hideMark/>
          </w:tcPr>
          <w:p w14:paraId="78CA5697" w14:textId="77777777" w:rsidR="00E600E2" w:rsidRPr="00906002" w:rsidRDefault="00E600E2" w:rsidP="00D3059D">
            <w:pPr>
              <w:jc w:val="center"/>
              <w:rPr>
                <w:rFonts w:cs="Noto Sans"/>
                <w:sz w:val="14"/>
                <w:szCs w:val="14"/>
              </w:rPr>
            </w:pPr>
            <w:r w:rsidRPr="00906002">
              <w:rPr>
                <w:rFonts w:cs="Noto Sans"/>
                <w:sz w:val="14"/>
                <w:szCs w:val="14"/>
              </w:rPr>
              <w:t>DE APOYO</w:t>
            </w:r>
          </w:p>
        </w:tc>
        <w:tc>
          <w:tcPr>
            <w:tcW w:w="993" w:type="dxa"/>
            <w:noWrap/>
            <w:hideMark/>
          </w:tcPr>
          <w:p w14:paraId="0568D03A" w14:textId="77777777" w:rsidR="00E600E2" w:rsidRPr="00906002" w:rsidRDefault="00E600E2" w:rsidP="00D3059D">
            <w:pPr>
              <w:jc w:val="center"/>
              <w:rPr>
                <w:rFonts w:cs="Noto Sans"/>
                <w:sz w:val="14"/>
                <w:szCs w:val="14"/>
              </w:rPr>
            </w:pPr>
            <w:r w:rsidRPr="00906002">
              <w:rPr>
                <w:rFonts w:cs="Noto Sans"/>
                <w:sz w:val="14"/>
                <w:szCs w:val="14"/>
              </w:rPr>
              <w:t>OTR</w:t>
            </w:r>
          </w:p>
        </w:tc>
        <w:tc>
          <w:tcPr>
            <w:tcW w:w="1275" w:type="dxa"/>
            <w:noWrap/>
            <w:hideMark/>
          </w:tcPr>
          <w:p w14:paraId="2108EDCE" w14:textId="77777777" w:rsidR="00E600E2" w:rsidRPr="00906002" w:rsidRDefault="00E600E2" w:rsidP="00D3059D">
            <w:pPr>
              <w:jc w:val="center"/>
              <w:rPr>
                <w:rFonts w:cs="Noto Sans"/>
                <w:sz w:val="14"/>
                <w:szCs w:val="14"/>
              </w:rPr>
            </w:pPr>
            <w:r w:rsidRPr="00906002">
              <w:rPr>
                <w:rFonts w:cs="Noto Sans"/>
                <w:sz w:val="14"/>
                <w:szCs w:val="14"/>
              </w:rPr>
              <w:t>OTROS ESTABLECIMIENTOS DE APOYO</w:t>
            </w:r>
          </w:p>
        </w:tc>
        <w:tc>
          <w:tcPr>
            <w:tcW w:w="1276" w:type="dxa"/>
            <w:noWrap/>
            <w:hideMark/>
          </w:tcPr>
          <w:p w14:paraId="6E97BC2B"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4E1AB0A3"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825EFA" w:rsidRPr="00906002" w14:paraId="1A9FFF03" w14:textId="77777777" w:rsidTr="00825EFA">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55FF71A8"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43B80F13" w14:textId="77777777" w:rsidR="00E600E2" w:rsidRPr="00906002" w:rsidRDefault="00E600E2" w:rsidP="00D3059D">
            <w:pPr>
              <w:jc w:val="center"/>
              <w:rPr>
                <w:rFonts w:cs="Noto Sans"/>
                <w:sz w:val="14"/>
                <w:szCs w:val="14"/>
              </w:rPr>
            </w:pPr>
            <w:r w:rsidRPr="00906002">
              <w:rPr>
                <w:rFonts w:cs="Noto Sans"/>
                <w:sz w:val="14"/>
                <w:szCs w:val="14"/>
              </w:rPr>
              <w:t>EA</w:t>
            </w:r>
          </w:p>
        </w:tc>
        <w:tc>
          <w:tcPr>
            <w:tcW w:w="1559" w:type="dxa"/>
            <w:noWrap/>
            <w:hideMark/>
          </w:tcPr>
          <w:p w14:paraId="07272BF7" w14:textId="77777777" w:rsidR="00E600E2" w:rsidRPr="00906002" w:rsidRDefault="00E600E2" w:rsidP="00D3059D">
            <w:pPr>
              <w:jc w:val="center"/>
              <w:rPr>
                <w:rFonts w:cs="Noto Sans"/>
                <w:sz w:val="14"/>
                <w:szCs w:val="14"/>
              </w:rPr>
            </w:pPr>
            <w:r w:rsidRPr="00906002">
              <w:rPr>
                <w:rFonts w:cs="Noto Sans"/>
                <w:sz w:val="14"/>
                <w:szCs w:val="14"/>
              </w:rPr>
              <w:t>DE APOYO</w:t>
            </w:r>
          </w:p>
        </w:tc>
        <w:tc>
          <w:tcPr>
            <w:tcW w:w="993" w:type="dxa"/>
            <w:noWrap/>
            <w:hideMark/>
          </w:tcPr>
          <w:p w14:paraId="04CE50F7" w14:textId="77777777" w:rsidR="00E600E2" w:rsidRPr="00906002" w:rsidRDefault="00E600E2" w:rsidP="00D3059D">
            <w:pPr>
              <w:jc w:val="center"/>
              <w:rPr>
                <w:rFonts w:cs="Noto Sans"/>
                <w:sz w:val="14"/>
                <w:szCs w:val="14"/>
              </w:rPr>
            </w:pPr>
            <w:r w:rsidRPr="00906002">
              <w:rPr>
                <w:rFonts w:cs="Noto Sans"/>
                <w:sz w:val="14"/>
                <w:szCs w:val="14"/>
              </w:rPr>
              <w:t>P</w:t>
            </w:r>
          </w:p>
        </w:tc>
        <w:tc>
          <w:tcPr>
            <w:tcW w:w="1275" w:type="dxa"/>
            <w:noWrap/>
            <w:hideMark/>
          </w:tcPr>
          <w:p w14:paraId="7A04C9FA" w14:textId="77777777" w:rsidR="00E600E2" w:rsidRPr="00906002" w:rsidRDefault="00E600E2" w:rsidP="00D3059D">
            <w:pPr>
              <w:jc w:val="center"/>
              <w:rPr>
                <w:rFonts w:cs="Noto Sans"/>
                <w:sz w:val="14"/>
                <w:szCs w:val="14"/>
              </w:rPr>
            </w:pPr>
            <w:r w:rsidRPr="00906002">
              <w:rPr>
                <w:rFonts w:cs="Noto Sans"/>
                <w:sz w:val="14"/>
                <w:szCs w:val="14"/>
              </w:rPr>
              <w:t>UNIDAD MOVIL</w:t>
            </w:r>
          </w:p>
        </w:tc>
        <w:tc>
          <w:tcPr>
            <w:tcW w:w="1276" w:type="dxa"/>
            <w:noWrap/>
            <w:hideMark/>
          </w:tcPr>
          <w:p w14:paraId="24C56925"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445F6484" w14:textId="77777777" w:rsidR="00E600E2" w:rsidRPr="00906002" w:rsidRDefault="00E600E2" w:rsidP="00D3059D">
            <w:pPr>
              <w:jc w:val="center"/>
              <w:rPr>
                <w:rFonts w:cs="Noto Sans"/>
                <w:sz w:val="14"/>
                <w:szCs w:val="14"/>
              </w:rPr>
            </w:pPr>
            <w:r w:rsidRPr="00906002">
              <w:rPr>
                <w:rFonts w:cs="Noto Sans"/>
                <w:sz w:val="14"/>
                <w:szCs w:val="14"/>
              </w:rPr>
              <w:t>NO ESPECIFICADO</w:t>
            </w:r>
          </w:p>
        </w:tc>
      </w:tr>
    </w:tbl>
    <w:p w14:paraId="60A8D678" w14:textId="4838AE2F" w:rsidR="00E600E2" w:rsidRDefault="00E600E2" w:rsidP="00E600E2">
      <w:pPr>
        <w:rPr>
          <w:rFonts w:cs="Noto Sans"/>
          <w:color w:val="000000" w:themeColor="text1"/>
          <w:szCs w:val="18"/>
          <w:lang w:val="es-ES_tradnl"/>
        </w:rPr>
      </w:pPr>
    </w:p>
    <w:p w14:paraId="417F0CD4" w14:textId="1AB51D75" w:rsidR="00E600E2" w:rsidRDefault="00782BF7" w:rsidP="00E600E2">
      <w:pPr>
        <w:rPr>
          <w:rFonts w:cs="Noto Sans"/>
          <w:color w:val="000000" w:themeColor="text1"/>
          <w:szCs w:val="18"/>
          <w:lang w:val="es-ES_tradnl"/>
        </w:rPr>
      </w:pPr>
      <w:r w:rsidRPr="00782BF7">
        <w:rPr>
          <w:rFonts w:cs="Noto Sans"/>
          <w:color w:val="000000" w:themeColor="text1"/>
          <w:szCs w:val="18"/>
          <w:lang w:val="es-ES_tradnl"/>
        </w:rPr>
        <w:t>Y en algunas unidades con los siguientes Tipos de unidad para Servicios Médicos Municipales y Servicios Médicos Estatales:</w:t>
      </w:r>
    </w:p>
    <w:tbl>
      <w:tblPr>
        <w:tblStyle w:val="2024-2030"/>
        <w:tblW w:w="9356" w:type="dxa"/>
        <w:tblLayout w:type="fixed"/>
        <w:tblLook w:val="0420" w:firstRow="1" w:lastRow="0" w:firstColumn="0" w:lastColumn="0" w:noHBand="0" w:noVBand="1"/>
      </w:tblPr>
      <w:tblGrid>
        <w:gridCol w:w="1129"/>
        <w:gridCol w:w="14"/>
        <w:gridCol w:w="842"/>
        <w:gridCol w:w="57"/>
        <w:gridCol w:w="1355"/>
        <w:gridCol w:w="993"/>
        <w:gridCol w:w="1417"/>
        <w:gridCol w:w="1276"/>
        <w:gridCol w:w="2236"/>
        <w:gridCol w:w="37"/>
      </w:tblGrid>
      <w:tr w:rsidR="00906002" w:rsidRPr="00906002" w14:paraId="6048CEDE" w14:textId="77777777" w:rsidTr="00825EFA">
        <w:trPr>
          <w:cnfStyle w:val="100000000000" w:firstRow="1" w:lastRow="0" w:firstColumn="0" w:lastColumn="0" w:oddVBand="0" w:evenVBand="0" w:oddHBand="0" w:evenHBand="0" w:firstRowFirstColumn="0" w:firstRowLastColumn="0" w:lastRowFirstColumn="0" w:lastRowLastColumn="0"/>
          <w:cantSplit/>
          <w:trHeight w:val="182"/>
        </w:trPr>
        <w:tc>
          <w:tcPr>
            <w:tcW w:w="1143" w:type="dxa"/>
            <w:gridSpan w:val="2"/>
            <w:vMerge w:val="restart"/>
            <w:shd w:val="clear" w:color="auto" w:fill="9C2348"/>
          </w:tcPr>
          <w:p w14:paraId="4FC4CFF5" w14:textId="77777777" w:rsidR="00906002" w:rsidRPr="00906002" w:rsidRDefault="00906002" w:rsidP="009008D3">
            <w:pPr>
              <w:jc w:val="center"/>
              <w:rPr>
                <w:rFonts w:cs="Noto Sans"/>
                <w:b/>
                <w:bCs/>
                <w:color w:val="FFFFFF" w:themeColor="background1"/>
                <w:sz w:val="14"/>
                <w:szCs w:val="14"/>
              </w:rPr>
            </w:pPr>
            <w:r w:rsidRPr="00906002">
              <w:rPr>
                <w:rFonts w:cs="Noto Sans"/>
                <w:b/>
                <w:bCs/>
                <w:color w:val="FFFFFF" w:themeColor="background1"/>
                <w:sz w:val="14"/>
                <w:szCs w:val="14"/>
              </w:rPr>
              <w:t>CLAVE DE LA INSTITUCION</w:t>
            </w:r>
          </w:p>
        </w:tc>
        <w:tc>
          <w:tcPr>
            <w:tcW w:w="2254" w:type="dxa"/>
            <w:gridSpan w:val="3"/>
            <w:shd w:val="clear" w:color="auto" w:fill="9C2348"/>
          </w:tcPr>
          <w:p w14:paraId="4C6AD8BF" w14:textId="77777777" w:rsidR="00906002" w:rsidRPr="00906002" w:rsidRDefault="00906002" w:rsidP="009008D3">
            <w:pPr>
              <w:jc w:val="center"/>
              <w:rPr>
                <w:rFonts w:cs="Noto Sans"/>
                <w:b/>
                <w:bCs/>
                <w:color w:val="FFFFFF" w:themeColor="background1"/>
                <w:sz w:val="14"/>
                <w:szCs w:val="14"/>
              </w:rPr>
            </w:pPr>
            <w:r w:rsidRPr="00906002">
              <w:rPr>
                <w:rFonts w:cs="Noto Sans"/>
                <w:b/>
                <w:bCs/>
                <w:color w:val="FFFFFF" w:themeColor="background1"/>
                <w:sz w:val="14"/>
                <w:szCs w:val="14"/>
              </w:rPr>
              <w:t>TIPO DE ESTABLECIMIENTO</w:t>
            </w:r>
          </w:p>
        </w:tc>
        <w:tc>
          <w:tcPr>
            <w:tcW w:w="993" w:type="dxa"/>
            <w:vMerge w:val="restart"/>
            <w:shd w:val="clear" w:color="auto" w:fill="9C2348"/>
          </w:tcPr>
          <w:p w14:paraId="3A0A030F" w14:textId="77777777" w:rsidR="00906002" w:rsidRPr="00906002" w:rsidRDefault="00906002" w:rsidP="009008D3">
            <w:pPr>
              <w:jc w:val="center"/>
              <w:rPr>
                <w:rFonts w:cs="Noto Sans"/>
                <w:b/>
                <w:bCs/>
                <w:color w:val="FFFFFF" w:themeColor="background1"/>
                <w:sz w:val="14"/>
                <w:szCs w:val="14"/>
              </w:rPr>
            </w:pPr>
            <w:r w:rsidRPr="00906002">
              <w:rPr>
                <w:rFonts w:cs="Noto Sans"/>
                <w:b/>
                <w:bCs/>
                <w:color w:val="FFFFFF" w:themeColor="background1"/>
                <w:sz w:val="14"/>
                <w:szCs w:val="14"/>
              </w:rPr>
              <w:t>CLAVE DE TIPOLOGIA</w:t>
            </w:r>
          </w:p>
        </w:tc>
        <w:tc>
          <w:tcPr>
            <w:tcW w:w="1417" w:type="dxa"/>
            <w:vMerge w:val="restart"/>
            <w:shd w:val="clear" w:color="auto" w:fill="9C2348"/>
          </w:tcPr>
          <w:p w14:paraId="2D2430F7" w14:textId="77777777" w:rsidR="00906002" w:rsidRPr="00906002" w:rsidRDefault="00906002" w:rsidP="009008D3">
            <w:pPr>
              <w:jc w:val="center"/>
              <w:rPr>
                <w:rFonts w:cs="Noto Sans"/>
                <w:b/>
                <w:bCs/>
                <w:color w:val="FFFFFF" w:themeColor="background1"/>
                <w:sz w:val="14"/>
                <w:szCs w:val="14"/>
              </w:rPr>
            </w:pPr>
            <w:r w:rsidRPr="00906002">
              <w:rPr>
                <w:rFonts w:cs="Noto Sans"/>
                <w:b/>
                <w:bCs/>
                <w:color w:val="FFFFFF" w:themeColor="background1"/>
                <w:sz w:val="14"/>
                <w:szCs w:val="14"/>
              </w:rPr>
              <w:t>NOMBRE DE TIPOLOGIA</w:t>
            </w:r>
          </w:p>
        </w:tc>
        <w:tc>
          <w:tcPr>
            <w:tcW w:w="1276" w:type="dxa"/>
            <w:vMerge w:val="restart"/>
            <w:shd w:val="clear" w:color="auto" w:fill="9C2348"/>
          </w:tcPr>
          <w:p w14:paraId="60773764" w14:textId="77777777" w:rsidR="00906002" w:rsidRPr="00906002" w:rsidRDefault="00906002" w:rsidP="009008D3">
            <w:pPr>
              <w:jc w:val="center"/>
              <w:rPr>
                <w:rFonts w:cs="Noto Sans"/>
                <w:b/>
                <w:bCs/>
                <w:color w:val="FFFFFF" w:themeColor="background1"/>
                <w:sz w:val="14"/>
                <w:szCs w:val="14"/>
              </w:rPr>
            </w:pPr>
            <w:r w:rsidRPr="00906002">
              <w:rPr>
                <w:rFonts w:cs="Noto Sans"/>
                <w:b/>
                <w:bCs/>
                <w:color w:val="FFFFFF" w:themeColor="background1"/>
                <w:sz w:val="14"/>
                <w:szCs w:val="14"/>
              </w:rPr>
              <w:t>CLAVE DE SUBTIPOLOGIA</w:t>
            </w:r>
          </w:p>
        </w:tc>
        <w:tc>
          <w:tcPr>
            <w:tcW w:w="2273" w:type="dxa"/>
            <w:gridSpan w:val="2"/>
            <w:vMerge w:val="restart"/>
            <w:shd w:val="clear" w:color="auto" w:fill="9C2348"/>
            <w:noWrap/>
          </w:tcPr>
          <w:p w14:paraId="5894D1FD" w14:textId="77777777" w:rsidR="00906002" w:rsidRPr="00906002" w:rsidRDefault="00906002" w:rsidP="009008D3">
            <w:pPr>
              <w:jc w:val="center"/>
              <w:rPr>
                <w:rFonts w:cs="Noto Sans"/>
                <w:b/>
                <w:bCs/>
                <w:color w:val="FFFFFF" w:themeColor="background1"/>
                <w:sz w:val="14"/>
                <w:szCs w:val="14"/>
              </w:rPr>
            </w:pPr>
            <w:r w:rsidRPr="00906002">
              <w:rPr>
                <w:rFonts w:cs="Noto Sans"/>
                <w:b/>
                <w:bCs/>
                <w:color w:val="FFFFFF" w:themeColor="background1"/>
                <w:sz w:val="14"/>
                <w:szCs w:val="14"/>
              </w:rPr>
              <w:t>NOMBRE DE SUBTIPOLOGIA</w:t>
            </w:r>
          </w:p>
        </w:tc>
      </w:tr>
      <w:tr w:rsidR="00906002" w:rsidRPr="00906002" w14:paraId="4587A7C6" w14:textId="77777777" w:rsidTr="00825EFA">
        <w:trPr>
          <w:cnfStyle w:val="000000100000" w:firstRow="0" w:lastRow="0" w:firstColumn="0" w:lastColumn="0" w:oddVBand="0" w:evenVBand="0" w:oddHBand="1" w:evenHBand="0" w:firstRowFirstColumn="0" w:firstRowLastColumn="0" w:lastRowFirstColumn="0" w:lastRowLastColumn="0"/>
          <w:cantSplit/>
          <w:trHeight w:val="259"/>
        </w:trPr>
        <w:tc>
          <w:tcPr>
            <w:tcW w:w="1143" w:type="dxa"/>
            <w:gridSpan w:val="2"/>
            <w:vMerge/>
            <w:shd w:val="clear" w:color="auto" w:fill="9C2348"/>
            <w:hideMark/>
          </w:tcPr>
          <w:p w14:paraId="6435136E" w14:textId="77777777" w:rsidR="00906002" w:rsidRPr="00906002" w:rsidRDefault="00906002" w:rsidP="009008D3">
            <w:pPr>
              <w:jc w:val="center"/>
              <w:rPr>
                <w:rFonts w:cs="Noto Sans"/>
                <w:b/>
                <w:bCs/>
                <w:color w:val="FFFFFF" w:themeColor="background1"/>
                <w:sz w:val="14"/>
                <w:szCs w:val="14"/>
              </w:rPr>
            </w:pPr>
          </w:p>
        </w:tc>
        <w:tc>
          <w:tcPr>
            <w:tcW w:w="899" w:type="dxa"/>
            <w:gridSpan w:val="2"/>
            <w:shd w:val="clear" w:color="auto" w:fill="9C2348"/>
            <w:hideMark/>
          </w:tcPr>
          <w:p w14:paraId="63375BAB" w14:textId="77777777" w:rsidR="00906002" w:rsidRPr="00906002" w:rsidRDefault="00906002" w:rsidP="009008D3">
            <w:pPr>
              <w:jc w:val="center"/>
              <w:rPr>
                <w:rFonts w:cs="Noto Sans"/>
                <w:b/>
                <w:bCs/>
                <w:color w:val="FFFFFF" w:themeColor="background1"/>
                <w:sz w:val="14"/>
                <w:szCs w:val="14"/>
              </w:rPr>
            </w:pPr>
            <w:r w:rsidRPr="00906002">
              <w:rPr>
                <w:rFonts w:cs="Noto Sans"/>
                <w:b/>
                <w:bCs/>
                <w:color w:val="FFFFFF" w:themeColor="background1"/>
                <w:sz w:val="14"/>
                <w:szCs w:val="14"/>
              </w:rPr>
              <w:t>CLAVE</w:t>
            </w:r>
          </w:p>
        </w:tc>
        <w:tc>
          <w:tcPr>
            <w:tcW w:w="1355" w:type="dxa"/>
            <w:shd w:val="clear" w:color="auto" w:fill="9C2348"/>
            <w:hideMark/>
          </w:tcPr>
          <w:p w14:paraId="5DC4A0DC" w14:textId="77777777" w:rsidR="00906002" w:rsidRPr="00906002" w:rsidRDefault="00906002" w:rsidP="009008D3">
            <w:pPr>
              <w:jc w:val="center"/>
              <w:rPr>
                <w:rFonts w:cs="Noto Sans"/>
                <w:b/>
                <w:bCs/>
                <w:color w:val="FFFFFF" w:themeColor="background1"/>
                <w:sz w:val="14"/>
                <w:szCs w:val="14"/>
              </w:rPr>
            </w:pPr>
            <w:r w:rsidRPr="00906002">
              <w:rPr>
                <w:rFonts w:cs="Noto Sans"/>
                <w:b/>
                <w:bCs/>
                <w:color w:val="FFFFFF" w:themeColor="background1"/>
                <w:sz w:val="14"/>
                <w:szCs w:val="14"/>
              </w:rPr>
              <w:t>NOMBRE</w:t>
            </w:r>
          </w:p>
        </w:tc>
        <w:tc>
          <w:tcPr>
            <w:tcW w:w="993" w:type="dxa"/>
            <w:vMerge/>
            <w:shd w:val="clear" w:color="auto" w:fill="9C2348"/>
            <w:hideMark/>
          </w:tcPr>
          <w:p w14:paraId="5B5C0DC8" w14:textId="77777777" w:rsidR="00906002" w:rsidRPr="00906002" w:rsidRDefault="00906002" w:rsidP="009008D3">
            <w:pPr>
              <w:jc w:val="center"/>
              <w:rPr>
                <w:rFonts w:cs="Noto Sans"/>
                <w:b/>
                <w:bCs/>
                <w:color w:val="FFFFFF" w:themeColor="background1"/>
                <w:sz w:val="14"/>
                <w:szCs w:val="14"/>
              </w:rPr>
            </w:pPr>
          </w:p>
        </w:tc>
        <w:tc>
          <w:tcPr>
            <w:tcW w:w="1417" w:type="dxa"/>
            <w:vMerge/>
            <w:shd w:val="clear" w:color="auto" w:fill="9C2348"/>
            <w:hideMark/>
          </w:tcPr>
          <w:p w14:paraId="7589A724" w14:textId="77777777" w:rsidR="00906002" w:rsidRPr="00906002" w:rsidRDefault="00906002" w:rsidP="009008D3">
            <w:pPr>
              <w:jc w:val="center"/>
              <w:rPr>
                <w:rFonts w:cs="Noto Sans"/>
                <w:b/>
                <w:bCs/>
                <w:color w:val="FFFFFF" w:themeColor="background1"/>
                <w:sz w:val="14"/>
                <w:szCs w:val="14"/>
              </w:rPr>
            </w:pPr>
          </w:p>
        </w:tc>
        <w:tc>
          <w:tcPr>
            <w:tcW w:w="1276" w:type="dxa"/>
            <w:vMerge/>
            <w:shd w:val="clear" w:color="auto" w:fill="9C2348"/>
            <w:hideMark/>
          </w:tcPr>
          <w:p w14:paraId="3CDE0916" w14:textId="77777777" w:rsidR="00906002" w:rsidRPr="00906002" w:rsidRDefault="00906002" w:rsidP="009008D3">
            <w:pPr>
              <w:jc w:val="center"/>
              <w:rPr>
                <w:rFonts w:cs="Noto Sans"/>
                <w:b/>
                <w:bCs/>
                <w:color w:val="FFFFFF" w:themeColor="background1"/>
                <w:sz w:val="14"/>
                <w:szCs w:val="14"/>
              </w:rPr>
            </w:pPr>
          </w:p>
        </w:tc>
        <w:tc>
          <w:tcPr>
            <w:tcW w:w="2273" w:type="dxa"/>
            <w:gridSpan w:val="2"/>
            <w:vMerge/>
            <w:shd w:val="clear" w:color="auto" w:fill="9C2348"/>
            <w:noWrap/>
            <w:hideMark/>
          </w:tcPr>
          <w:p w14:paraId="2D0F7852" w14:textId="77777777" w:rsidR="00906002" w:rsidRPr="00906002" w:rsidRDefault="00906002" w:rsidP="009008D3">
            <w:pPr>
              <w:jc w:val="center"/>
              <w:rPr>
                <w:rFonts w:cs="Noto Sans"/>
                <w:b/>
                <w:bCs/>
                <w:color w:val="FFFFFF" w:themeColor="background1"/>
                <w:sz w:val="14"/>
                <w:szCs w:val="14"/>
              </w:rPr>
            </w:pPr>
          </w:p>
        </w:tc>
      </w:tr>
      <w:tr w:rsidR="00612B04" w:rsidRPr="00906002" w14:paraId="61154576" w14:textId="77777777" w:rsidTr="00825EFA">
        <w:tblPrEx>
          <w:tblLook w:val="0400" w:firstRow="0" w:lastRow="0" w:firstColumn="0" w:lastColumn="0" w:noHBand="0" w:noVBand="1"/>
        </w:tblPrEx>
        <w:trPr>
          <w:gridAfter w:val="1"/>
          <w:cnfStyle w:val="000000010000" w:firstRow="0" w:lastRow="0" w:firstColumn="0" w:lastColumn="0" w:oddVBand="0" w:evenVBand="0" w:oddHBand="0" w:evenHBand="1" w:firstRowFirstColumn="0" w:firstRowLastColumn="0" w:lastRowFirstColumn="0" w:lastRowLastColumn="0"/>
          <w:wAfter w:w="37" w:type="dxa"/>
          <w:trHeight w:val="225"/>
        </w:trPr>
        <w:tc>
          <w:tcPr>
            <w:tcW w:w="1129" w:type="dxa"/>
            <w:noWrap/>
            <w:hideMark/>
          </w:tcPr>
          <w:p w14:paraId="63576D45" w14:textId="77777777" w:rsidR="00782BF7" w:rsidRPr="00906002" w:rsidRDefault="00782BF7" w:rsidP="00782BF7">
            <w:pPr>
              <w:jc w:val="center"/>
              <w:rPr>
                <w:sz w:val="14"/>
                <w:szCs w:val="14"/>
              </w:rPr>
            </w:pPr>
            <w:r w:rsidRPr="00906002">
              <w:rPr>
                <w:sz w:val="14"/>
                <w:szCs w:val="14"/>
              </w:rPr>
              <w:t>SMM</w:t>
            </w:r>
          </w:p>
        </w:tc>
        <w:tc>
          <w:tcPr>
            <w:tcW w:w="856" w:type="dxa"/>
            <w:gridSpan w:val="2"/>
            <w:noWrap/>
            <w:hideMark/>
          </w:tcPr>
          <w:p w14:paraId="2C07CC9B" w14:textId="77777777" w:rsidR="00782BF7" w:rsidRPr="00906002" w:rsidRDefault="00782BF7" w:rsidP="00782BF7">
            <w:pPr>
              <w:jc w:val="center"/>
              <w:rPr>
                <w:sz w:val="14"/>
                <w:szCs w:val="14"/>
              </w:rPr>
            </w:pPr>
            <w:r w:rsidRPr="00906002">
              <w:rPr>
                <w:sz w:val="14"/>
                <w:szCs w:val="14"/>
              </w:rPr>
              <w:t>CE</w:t>
            </w:r>
          </w:p>
        </w:tc>
        <w:tc>
          <w:tcPr>
            <w:tcW w:w="1412" w:type="dxa"/>
            <w:gridSpan w:val="2"/>
            <w:noWrap/>
            <w:hideMark/>
          </w:tcPr>
          <w:p w14:paraId="4241164C" w14:textId="77777777" w:rsidR="00782BF7" w:rsidRPr="00906002" w:rsidRDefault="00782BF7" w:rsidP="00782BF7">
            <w:pPr>
              <w:jc w:val="center"/>
              <w:rPr>
                <w:sz w:val="14"/>
                <w:szCs w:val="14"/>
              </w:rPr>
            </w:pPr>
            <w:r w:rsidRPr="00906002">
              <w:rPr>
                <w:sz w:val="14"/>
                <w:szCs w:val="14"/>
              </w:rPr>
              <w:t>DE CONSULTA EXTERNA</w:t>
            </w:r>
          </w:p>
        </w:tc>
        <w:tc>
          <w:tcPr>
            <w:tcW w:w="993" w:type="dxa"/>
            <w:noWrap/>
            <w:hideMark/>
          </w:tcPr>
          <w:p w14:paraId="56014018" w14:textId="77777777" w:rsidR="00782BF7" w:rsidRPr="00906002" w:rsidRDefault="00782BF7" w:rsidP="00782BF7">
            <w:pPr>
              <w:jc w:val="center"/>
              <w:rPr>
                <w:sz w:val="14"/>
                <w:szCs w:val="14"/>
              </w:rPr>
            </w:pPr>
            <w:r w:rsidRPr="00906002">
              <w:rPr>
                <w:sz w:val="14"/>
                <w:szCs w:val="14"/>
              </w:rPr>
              <w:t>99</w:t>
            </w:r>
          </w:p>
        </w:tc>
        <w:tc>
          <w:tcPr>
            <w:tcW w:w="1417" w:type="dxa"/>
            <w:noWrap/>
            <w:hideMark/>
          </w:tcPr>
          <w:p w14:paraId="0904B46F" w14:textId="77777777" w:rsidR="00782BF7" w:rsidRPr="00906002" w:rsidRDefault="00782BF7" w:rsidP="00782BF7">
            <w:pPr>
              <w:jc w:val="center"/>
              <w:rPr>
                <w:sz w:val="14"/>
                <w:szCs w:val="14"/>
              </w:rPr>
            </w:pPr>
            <w:r w:rsidRPr="00906002">
              <w:rPr>
                <w:sz w:val="14"/>
                <w:szCs w:val="14"/>
              </w:rPr>
              <w:t>NO ESPECIFICADO</w:t>
            </w:r>
          </w:p>
        </w:tc>
        <w:tc>
          <w:tcPr>
            <w:tcW w:w="1276" w:type="dxa"/>
            <w:noWrap/>
            <w:hideMark/>
          </w:tcPr>
          <w:p w14:paraId="148AC664" w14:textId="77777777" w:rsidR="00782BF7" w:rsidRPr="00906002" w:rsidRDefault="00782BF7" w:rsidP="00782BF7">
            <w:pPr>
              <w:jc w:val="center"/>
              <w:rPr>
                <w:sz w:val="14"/>
                <w:szCs w:val="14"/>
              </w:rPr>
            </w:pPr>
            <w:r w:rsidRPr="00906002">
              <w:rPr>
                <w:sz w:val="14"/>
                <w:szCs w:val="14"/>
              </w:rPr>
              <w:t>99</w:t>
            </w:r>
          </w:p>
        </w:tc>
        <w:tc>
          <w:tcPr>
            <w:tcW w:w="2236" w:type="dxa"/>
            <w:noWrap/>
            <w:hideMark/>
          </w:tcPr>
          <w:p w14:paraId="2AE9A96B" w14:textId="77777777" w:rsidR="00782BF7" w:rsidRPr="00906002" w:rsidRDefault="00782BF7" w:rsidP="00782BF7">
            <w:pPr>
              <w:jc w:val="center"/>
              <w:rPr>
                <w:sz w:val="14"/>
                <w:szCs w:val="14"/>
              </w:rPr>
            </w:pPr>
            <w:r w:rsidRPr="00906002">
              <w:rPr>
                <w:sz w:val="14"/>
                <w:szCs w:val="14"/>
              </w:rPr>
              <w:t>NO ESPECIFICADO</w:t>
            </w:r>
          </w:p>
        </w:tc>
      </w:tr>
      <w:tr w:rsidR="00782BF7" w:rsidRPr="00906002" w14:paraId="0E517FF4" w14:textId="77777777" w:rsidTr="00825EFA">
        <w:tblPrEx>
          <w:tblLook w:val="0400" w:firstRow="0" w:lastRow="0" w:firstColumn="0" w:lastColumn="0" w:noHBand="0" w:noVBand="1"/>
        </w:tblPrEx>
        <w:trPr>
          <w:gridAfter w:val="1"/>
          <w:cnfStyle w:val="000000100000" w:firstRow="0" w:lastRow="0" w:firstColumn="0" w:lastColumn="0" w:oddVBand="0" w:evenVBand="0" w:oddHBand="1" w:evenHBand="0" w:firstRowFirstColumn="0" w:firstRowLastColumn="0" w:lastRowFirstColumn="0" w:lastRowLastColumn="0"/>
          <w:wAfter w:w="37" w:type="dxa"/>
          <w:trHeight w:val="225"/>
        </w:trPr>
        <w:tc>
          <w:tcPr>
            <w:tcW w:w="1129" w:type="dxa"/>
            <w:noWrap/>
          </w:tcPr>
          <w:p w14:paraId="0816A6AC" w14:textId="77777777" w:rsidR="00782BF7" w:rsidRPr="00906002" w:rsidRDefault="00782BF7" w:rsidP="00782BF7">
            <w:pPr>
              <w:jc w:val="center"/>
              <w:rPr>
                <w:sz w:val="14"/>
                <w:szCs w:val="14"/>
              </w:rPr>
            </w:pPr>
            <w:r w:rsidRPr="00906002">
              <w:rPr>
                <w:sz w:val="14"/>
                <w:szCs w:val="14"/>
              </w:rPr>
              <w:t>SME</w:t>
            </w:r>
          </w:p>
        </w:tc>
        <w:tc>
          <w:tcPr>
            <w:tcW w:w="856" w:type="dxa"/>
            <w:gridSpan w:val="2"/>
            <w:noWrap/>
          </w:tcPr>
          <w:p w14:paraId="6804D00D" w14:textId="77777777" w:rsidR="00782BF7" w:rsidRPr="00906002" w:rsidRDefault="00782BF7" w:rsidP="00782BF7">
            <w:pPr>
              <w:jc w:val="center"/>
              <w:rPr>
                <w:sz w:val="14"/>
                <w:szCs w:val="14"/>
              </w:rPr>
            </w:pPr>
            <w:r w:rsidRPr="00906002">
              <w:rPr>
                <w:sz w:val="14"/>
                <w:szCs w:val="14"/>
              </w:rPr>
              <w:t>HO</w:t>
            </w:r>
          </w:p>
        </w:tc>
        <w:tc>
          <w:tcPr>
            <w:tcW w:w="1412" w:type="dxa"/>
            <w:gridSpan w:val="2"/>
            <w:noWrap/>
          </w:tcPr>
          <w:p w14:paraId="1BAE6C13" w14:textId="77777777" w:rsidR="00782BF7" w:rsidRPr="00906002" w:rsidRDefault="00782BF7" w:rsidP="00782BF7">
            <w:pPr>
              <w:jc w:val="center"/>
              <w:rPr>
                <w:sz w:val="14"/>
                <w:szCs w:val="14"/>
              </w:rPr>
            </w:pPr>
            <w:r w:rsidRPr="00906002">
              <w:rPr>
                <w:sz w:val="14"/>
                <w:szCs w:val="14"/>
              </w:rPr>
              <w:t>DE HOSPITALIZACION</w:t>
            </w:r>
          </w:p>
        </w:tc>
        <w:tc>
          <w:tcPr>
            <w:tcW w:w="993" w:type="dxa"/>
            <w:noWrap/>
          </w:tcPr>
          <w:p w14:paraId="0D74D738" w14:textId="77777777" w:rsidR="00782BF7" w:rsidRPr="00906002" w:rsidRDefault="00782BF7" w:rsidP="00782BF7">
            <w:pPr>
              <w:jc w:val="center"/>
              <w:rPr>
                <w:sz w:val="14"/>
                <w:szCs w:val="14"/>
              </w:rPr>
            </w:pPr>
            <w:r w:rsidRPr="00906002">
              <w:rPr>
                <w:sz w:val="14"/>
                <w:szCs w:val="14"/>
              </w:rPr>
              <w:t>99</w:t>
            </w:r>
          </w:p>
        </w:tc>
        <w:tc>
          <w:tcPr>
            <w:tcW w:w="1417" w:type="dxa"/>
            <w:noWrap/>
          </w:tcPr>
          <w:p w14:paraId="5671294D" w14:textId="77777777" w:rsidR="00782BF7" w:rsidRPr="00906002" w:rsidRDefault="00782BF7" w:rsidP="00782BF7">
            <w:pPr>
              <w:jc w:val="center"/>
              <w:rPr>
                <w:sz w:val="14"/>
                <w:szCs w:val="14"/>
              </w:rPr>
            </w:pPr>
            <w:r w:rsidRPr="00906002">
              <w:rPr>
                <w:sz w:val="14"/>
                <w:szCs w:val="14"/>
              </w:rPr>
              <w:t>NO ESPECIFICADO</w:t>
            </w:r>
          </w:p>
        </w:tc>
        <w:tc>
          <w:tcPr>
            <w:tcW w:w="1276" w:type="dxa"/>
            <w:noWrap/>
          </w:tcPr>
          <w:p w14:paraId="4E4A6462" w14:textId="77777777" w:rsidR="00782BF7" w:rsidRPr="00906002" w:rsidRDefault="00782BF7" w:rsidP="00782BF7">
            <w:pPr>
              <w:jc w:val="center"/>
              <w:rPr>
                <w:sz w:val="14"/>
                <w:szCs w:val="14"/>
              </w:rPr>
            </w:pPr>
            <w:r w:rsidRPr="00906002">
              <w:rPr>
                <w:sz w:val="14"/>
                <w:szCs w:val="14"/>
              </w:rPr>
              <w:t>99</w:t>
            </w:r>
          </w:p>
        </w:tc>
        <w:tc>
          <w:tcPr>
            <w:tcW w:w="2236" w:type="dxa"/>
            <w:noWrap/>
          </w:tcPr>
          <w:p w14:paraId="16F9F5A5" w14:textId="77777777" w:rsidR="00782BF7" w:rsidRPr="00906002" w:rsidRDefault="00782BF7" w:rsidP="00782BF7">
            <w:pPr>
              <w:jc w:val="center"/>
              <w:rPr>
                <w:sz w:val="14"/>
                <w:szCs w:val="14"/>
              </w:rPr>
            </w:pPr>
            <w:r w:rsidRPr="00906002">
              <w:rPr>
                <w:sz w:val="14"/>
                <w:szCs w:val="14"/>
              </w:rPr>
              <w:t>NO ESPECIFICADO</w:t>
            </w:r>
          </w:p>
        </w:tc>
      </w:tr>
      <w:tr w:rsidR="00782BF7" w:rsidRPr="00906002" w14:paraId="4ECA3926" w14:textId="77777777" w:rsidTr="00825EFA">
        <w:tblPrEx>
          <w:tblLook w:val="0400" w:firstRow="0" w:lastRow="0" w:firstColumn="0" w:lastColumn="0" w:noHBand="0" w:noVBand="1"/>
        </w:tblPrEx>
        <w:trPr>
          <w:gridAfter w:val="1"/>
          <w:cnfStyle w:val="000000010000" w:firstRow="0" w:lastRow="0" w:firstColumn="0" w:lastColumn="0" w:oddVBand="0" w:evenVBand="0" w:oddHBand="0" w:evenHBand="1" w:firstRowFirstColumn="0" w:firstRowLastColumn="0" w:lastRowFirstColumn="0" w:lastRowLastColumn="0"/>
          <w:wAfter w:w="37" w:type="dxa"/>
          <w:trHeight w:val="225"/>
        </w:trPr>
        <w:tc>
          <w:tcPr>
            <w:tcW w:w="1129" w:type="dxa"/>
            <w:noWrap/>
            <w:hideMark/>
          </w:tcPr>
          <w:p w14:paraId="67A67247" w14:textId="77777777" w:rsidR="00782BF7" w:rsidRPr="00906002" w:rsidRDefault="00782BF7" w:rsidP="00782BF7">
            <w:pPr>
              <w:jc w:val="center"/>
              <w:rPr>
                <w:sz w:val="14"/>
                <w:szCs w:val="14"/>
              </w:rPr>
            </w:pPr>
            <w:r w:rsidRPr="00906002">
              <w:rPr>
                <w:sz w:val="14"/>
                <w:szCs w:val="14"/>
              </w:rPr>
              <w:t>SME</w:t>
            </w:r>
          </w:p>
        </w:tc>
        <w:tc>
          <w:tcPr>
            <w:tcW w:w="856" w:type="dxa"/>
            <w:gridSpan w:val="2"/>
            <w:noWrap/>
            <w:hideMark/>
          </w:tcPr>
          <w:p w14:paraId="777B084C" w14:textId="77777777" w:rsidR="00782BF7" w:rsidRPr="00906002" w:rsidRDefault="00782BF7" w:rsidP="00782BF7">
            <w:pPr>
              <w:jc w:val="center"/>
              <w:rPr>
                <w:sz w:val="14"/>
                <w:szCs w:val="14"/>
              </w:rPr>
            </w:pPr>
            <w:r w:rsidRPr="00906002">
              <w:rPr>
                <w:sz w:val="14"/>
                <w:szCs w:val="14"/>
              </w:rPr>
              <w:t>HO</w:t>
            </w:r>
          </w:p>
        </w:tc>
        <w:tc>
          <w:tcPr>
            <w:tcW w:w="1412" w:type="dxa"/>
            <w:gridSpan w:val="2"/>
            <w:noWrap/>
            <w:hideMark/>
          </w:tcPr>
          <w:p w14:paraId="45FA4B23" w14:textId="77777777" w:rsidR="00782BF7" w:rsidRPr="00906002" w:rsidRDefault="00782BF7" w:rsidP="00782BF7">
            <w:pPr>
              <w:jc w:val="center"/>
              <w:rPr>
                <w:sz w:val="14"/>
                <w:szCs w:val="14"/>
              </w:rPr>
            </w:pPr>
            <w:r w:rsidRPr="00906002">
              <w:rPr>
                <w:sz w:val="14"/>
                <w:szCs w:val="14"/>
              </w:rPr>
              <w:t>DE HOSPITALIZACION</w:t>
            </w:r>
          </w:p>
        </w:tc>
        <w:tc>
          <w:tcPr>
            <w:tcW w:w="993" w:type="dxa"/>
            <w:noWrap/>
            <w:hideMark/>
          </w:tcPr>
          <w:p w14:paraId="2E215D8D" w14:textId="77777777" w:rsidR="00782BF7" w:rsidRPr="00906002" w:rsidRDefault="00782BF7" w:rsidP="00782BF7">
            <w:pPr>
              <w:jc w:val="center"/>
              <w:rPr>
                <w:sz w:val="14"/>
                <w:szCs w:val="14"/>
              </w:rPr>
            </w:pPr>
            <w:r w:rsidRPr="00906002">
              <w:rPr>
                <w:sz w:val="14"/>
                <w:szCs w:val="14"/>
              </w:rPr>
              <w:t>O</w:t>
            </w:r>
          </w:p>
        </w:tc>
        <w:tc>
          <w:tcPr>
            <w:tcW w:w="1417" w:type="dxa"/>
            <w:noWrap/>
            <w:hideMark/>
          </w:tcPr>
          <w:p w14:paraId="510EA9E9" w14:textId="77777777" w:rsidR="00782BF7" w:rsidRPr="00906002" w:rsidRDefault="00782BF7" w:rsidP="00782BF7">
            <w:pPr>
              <w:jc w:val="center"/>
              <w:rPr>
                <w:sz w:val="14"/>
                <w:szCs w:val="14"/>
              </w:rPr>
            </w:pPr>
            <w:r w:rsidRPr="00906002">
              <w:rPr>
                <w:sz w:val="14"/>
                <w:szCs w:val="14"/>
              </w:rPr>
              <w:t>HOSPITAL ESPECIALIZADO</w:t>
            </w:r>
          </w:p>
        </w:tc>
        <w:tc>
          <w:tcPr>
            <w:tcW w:w="1276" w:type="dxa"/>
            <w:noWrap/>
            <w:hideMark/>
          </w:tcPr>
          <w:p w14:paraId="3A99389F" w14:textId="77777777" w:rsidR="00782BF7" w:rsidRPr="00906002" w:rsidRDefault="00782BF7" w:rsidP="00782BF7">
            <w:pPr>
              <w:jc w:val="center"/>
              <w:rPr>
                <w:sz w:val="14"/>
                <w:szCs w:val="14"/>
              </w:rPr>
            </w:pPr>
            <w:r w:rsidRPr="00906002">
              <w:rPr>
                <w:sz w:val="14"/>
                <w:szCs w:val="14"/>
              </w:rPr>
              <w:t>99</w:t>
            </w:r>
          </w:p>
        </w:tc>
        <w:tc>
          <w:tcPr>
            <w:tcW w:w="2236" w:type="dxa"/>
            <w:noWrap/>
            <w:hideMark/>
          </w:tcPr>
          <w:p w14:paraId="231DF199" w14:textId="77777777" w:rsidR="00782BF7" w:rsidRPr="00906002" w:rsidRDefault="00782BF7" w:rsidP="00782BF7">
            <w:pPr>
              <w:jc w:val="center"/>
              <w:rPr>
                <w:sz w:val="14"/>
                <w:szCs w:val="14"/>
              </w:rPr>
            </w:pPr>
            <w:r w:rsidRPr="00906002">
              <w:rPr>
                <w:sz w:val="14"/>
                <w:szCs w:val="14"/>
              </w:rPr>
              <w:t>NO ESPECIFICADO</w:t>
            </w:r>
          </w:p>
        </w:tc>
      </w:tr>
    </w:tbl>
    <w:p w14:paraId="210F445E" w14:textId="61BE953A" w:rsidR="00E600E2" w:rsidRDefault="00E600E2" w:rsidP="00E600E2">
      <w:pPr>
        <w:rPr>
          <w:rFonts w:cs="Noto Sans"/>
          <w:color w:val="000000" w:themeColor="text1"/>
          <w:szCs w:val="18"/>
          <w:lang w:val="es-ES_tradnl"/>
        </w:rPr>
      </w:pPr>
    </w:p>
    <w:p w14:paraId="69637986" w14:textId="77777777" w:rsidR="00782BF7" w:rsidRPr="001E5AC4" w:rsidRDefault="00782BF7" w:rsidP="00782BF7">
      <w:pPr>
        <w:pStyle w:val="Ttulo2"/>
      </w:pPr>
      <w:bookmarkStart w:id="21" w:name="_Toc165567571"/>
      <w:bookmarkStart w:id="22" w:name="_Toc182303633"/>
      <w:bookmarkStart w:id="23" w:name="_Toc183445955"/>
      <w:bookmarkStart w:id="24" w:name="_Toc184317252"/>
      <w:r w:rsidRPr="001E5AC4">
        <w:t>Justificación</w:t>
      </w:r>
      <w:bookmarkEnd w:id="21"/>
      <w:bookmarkEnd w:id="22"/>
      <w:bookmarkEnd w:id="23"/>
      <w:bookmarkEnd w:id="24"/>
    </w:p>
    <w:p w14:paraId="221742FB" w14:textId="77777777" w:rsidR="000D52DD" w:rsidRPr="000D52DD" w:rsidRDefault="000D52DD" w:rsidP="000D52DD">
      <w:pPr>
        <w:rPr>
          <w:rFonts w:cs="Noto Sans"/>
          <w:color w:val="000000" w:themeColor="text1"/>
          <w:szCs w:val="18"/>
          <w:lang w:val="es-ES_tradnl"/>
        </w:rPr>
      </w:pPr>
      <w:r w:rsidRPr="000D52DD">
        <w:rPr>
          <w:rFonts w:cs="Noto Sans"/>
          <w:color w:val="000000" w:themeColor="text1"/>
          <w:szCs w:val="18"/>
          <w:lang w:val="es-ES_tradnl"/>
        </w:rPr>
        <w:t>El presente Instructivo es resultado del proceso de reingeniería del Sistema de Información en Salud, Subsistema de Prestación de Servicios (SIS) que llevó a cabo la Dirección General de Información en Salud, atendiendo la necesidad de contar con un conjunto de elementos que faciliten la generación de información en salud, oportuna, íntegra, válida, veraz, consistente y con amplia cobertura, para coadyuvar en la toma de decisiones de operación, evaluación y planeación de los servicios para la conducción estratégica del Sistema Nacional de Salud, en respuesta a las diferentes necesidades y requerimientos de los Programas de Salud de la Subsecretaría de Prevención y Promoción de la Salud, así como de las Direcciones Generales de la Subsecretaría de Integración y Desarrollo del Sector Salud, la Comisión Federal para la Protección contra Riesgos Sanitarios y el Instituto de Salud para el Bienestar, así como otros organismos descentralizados y/o desconcentrados.</w:t>
      </w:r>
    </w:p>
    <w:p w14:paraId="71716D6C" w14:textId="77777777" w:rsidR="000D52DD" w:rsidRPr="000D52DD" w:rsidRDefault="000D52DD" w:rsidP="000D52DD">
      <w:pPr>
        <w:rPr>
          <w:rFonts w:cs="Noto Sans"/>
          <w:color w:val="000000" w:themeColor="text1"/>
          <w:szCs w:val="18"/>
          <w:lang w:val="es-ES_tradnl"/>
        </w:rPr>
      </w:pPr>
    </w:p>
    <w:p w14:paraId="277FCB10" w14:textId="77777777" w:rsidR="000D52DD" w:rsidRPr="000D52DD" w:rsidRDefault="000D52DD" w:rsidP="000D52DD">
      <w:pPr>
        <w:rPr>
          <w:rFonts w:cs="Noto Sans"/>
          <w:color w:val="000000" w:themeColor="text1"/>
          <w:szCs w:val="18"/>
          <w:lang w:val="es-ES_tradnl"/>
        </w:rPr>
      </w:pPr>
      <w:r w:rsidRPr="000D52DD">
        <w:rPr>
          <w:rFonts w:cs="Noto Sans"/>
          <w:color w:val="000000" w:themeColor="text1"/>
          <w:szCs w:val="18"/>
          <w:lang w:val="es-ES_tradnl"/>
        </w:rPr>
        <w:t xml:space="preserve">En cumplimiento a lo previsto en la Norma Oficial Mexicana NOM-035-SSA3-2012, En materia de información en salud, donde refiere que el contar con información oportuna y de calidad permite: a) Reorientar los recursos materiales, financieros y humanos hacia políticas públicas en salud, principalmente preventivas y correctivas; b) Coadyuvar para planear, normar, coordinar y evaluar el Sistema Nacional de Salud y los diferentes sistemas a cargo de la Secretaría de Salud; c) Proveer la adecuada participación de las y los integrantes del Sistema Nacional de Salud, a fin de promover el cumplimiento del derecho a la protección de la salud establecido en el Artículo 4o. de la Constitución Política de los Estados Unidos Mexicanos; d) Impulsar que se proporcionen servicios de salud a toda la población y mejorar la calidad de los mismos; y, e) Reforzar las acciones de atención a los problemas sanitarios y a los factores que condicionen y causen daños a la salud, con especial interés en la promoción de acciones preventivas, fines que se encuentran establecidos, al igual que en la NOM-007-SSA2-2016, la cual refiere que la mayoría de los daños obstétricos y los riesgos para la salud de la madre y la persona recién nacida pueden ser prevenidos, detectados y tratados con éxito mediante la aplicación de procedimientos para la atención, entre los que destacan, el uso del enfoque de riesgo, la realización de actividades eminentemente preventivas y la eliminación o racionalización de algunas prácticas generalizadas que llevadas a cabo en forma rutinaria y sin indicaciones generan riesgos innecesarios. </w:t>
      </w:r>
    </w:p>
    <w:p w14:paraId="6C9DDDFB" w14:textId="77777777" w:rsidR="000D52DD" w:rsidRPr="000D52DD" w:rsidRDefault="000D52DD" w:rsidP="000D52DD">
      <w:pPr>
        <w:rPr>
          <w:rFonts w:cs="Noto Sans"/>
          <w:color w:val="000000" w:themeColor="text1"/>
          <w:szCs w:val="18"/>
          <w:lang w:val="es-ES_tradnl"/>
        </w:rPr>
      </w:pPr>
    </w:p>
    <w:p w14:paraId="7F59D6B9" w14:textId="77777777" w:rsidR="000D52DD" w:rsidRPr="000D52DD" w:rsidRDefault="000D52DD" w:rsidP="000D52DD">
      <w:pPr>
        <w:rPr>
          <w:rFonts w:cs="Noto Sans"/>
          <w:color w:val="000000" w:themeColor="text1"/>
          <w:szCs w:val="18"/>
          <w:lang w:val="es-ES_tradnl"/>
        </w:rPr>
      </w:pPr>
      <w:r w:rsidRPr="000D52DD">
        <w:rPr>
          <w:rFonts w:cs="Noto Sans"/>
          <w:color w:val="000000" w:themeColor="text1"/>
          <w:szCs w:val="18"/>
          <w:lang w:val="es-ES_tradnl"/>
        </w:rPr>
        <w:t xml:space="preserve">Considerando que el proceso de registro de actividades del Informe Mensual no difiere entre las unidades, y que todas y todos los prestadores de servicio que están en contacto con el Sistema de Información en Salud, Subsistema de Prestación de Servicios mejor conocido como SIS tienen la responsabilidad de que el registro de la información sea de carácter obligatorio, oportuno, completo, íntegro y veraz, considerando que la actividad de registro del dato es de suma importancia para el Sistema Nacional de Información en Salud. </w:t>
      </w:r>
    </w:p>
    <w:p w14:paraId="348F70D1" w14:textId="77777777" w:rsidR="000D52DD" w:rsidRPr="000D52DD" w:rsidRDefault="000D52DD" w:rsidP="000D52DD">
      <w:pPr>
        <w:rPr>
          <w:rFonts w:cs="Noto Sans"/>
          <w:color w:val="000000" w:themeColor="text1"/>
          <w:szCs w:val="18"/>
          <w:lang w:val="es-ES_tradnl"/>
        </w:rPr>
      </w:pPr>
    </w:p>
    <w:p w14:paraId="7DE7D445" w14:textId="77777777" w:rsidR="000D52DD" w:rsidRPr="000D52DD" w:rsidRDefault="000D52DD" w:rsidP="000D52DD">
      <w:pPr>
        <w:rPr>
          <w:rFonts w:cs="Noto Sans"/>
          <w:color w:val="000000" w:themeColor="text1"/>
          <w:szCs w:val="18"/>
          <w:lang w:val="es-ES_tradnl"/>
        </w:rPr>
      </w:pPr>
      <w:r w:rsidRPr="000D52DD">
        <w:rPr>
          <w:rFonts w:cs="Noto Sans"/>
          <w:color w:val="000000" w:themeColor="text1"/>
          <w:szCs w:val="18"/>
          <w:lang w:val="es-ES_tradnl"/>
        </w:rPr>
        <w:t xml:space="preserve">Los datos estadísticos serán utilizados dentro y fuera de las unidades médicas por las y los usuarios directos e indirectos, así como personal responsable de la toma de decisiones; por ello, los datos registrados deben cumplir con la calidad requerida. </w:t>
      </w:r>
    </w:p>
    <w:p w14:paraId="41C74CCF" w14:textId="77777777" w:rsidR="000D52DD" w:rsidRPr="000D52DD" w:rsidRDefault="000D52DD" w:rsidP="000D52DD">
      <w:pPr>
        <w:rPr>
          <w:rFonts w:cs="Noto Sans"/>
          <w:color w:val="000000" w:themeColor="text1"/>
          <w:szCs w:val="18"/>
          <w:lang w:val="es-ES_tradnl"/>
        </w:rPr>
      </w:pPr>
    </w:p>
    <w:p w14:paraId="15DA70DA" w14:textId="77777777" w:rsidR="000D52DD" w:rsidRPr="000D52DD" w:rsidRDefault="000D52DD" w:rsidP="000D52DD">
      <w:pPr>
        <w:rPr>
          <w:rFonts w:cs="Noto Sans"/>
          <w:color w:val="000000" w:themeColor="text1"/>
          <w:szCs w:val="18"/>
          <w:lang w:val="es-ES_tradnl"/>
        </w:rPr>
      </w:pPr>
      <w:r w:rsidRPr="000D52DD">
        <w:rPr>
          <w:rFonts w:cs="Noto Sans"/>
          <w:color w:val="000000" w:themeColor="text1"/>
          <w:szCs w:val="18"/>
          <w:lang w:val="es-ES_tradnl"/>
        </w:rPr>
        <w:t>El principal objetivo del presente es mostrar las definiciones operativas, así como las instrucciones para el registro de información de las atenciones que se otorgan en la consulta externa con el fin de mejorar la calidad de la información registrada en la Tarjeta de Atención Integral del Embarazo, Puerperio y Periodo de Lactancia.</w:t>
      </w:r>
    </w:p>
    <w:p w14:paraId="782811E4" w14:textId="77777777" w:rsidR="000D52DD" w:rsidRPr="000D52DD" w:rsidRDefault="000D52DD" w:rsidP="000D52DD">
      <w:pPr>
        <w:rPr>
          <w:rFonts w:cs="Noto Sans"/>
          <w:color w:val="000000" w:themeColor="text1"/>
          <w:szCs w:val="18"/>
          <w:lang w:val="es-ES_tradnl"/>
        </w:rPr>
      </w:pPr>
    </w:p>
    <w:p w14:paraId="34434899" w14:textId="77777777" w:rsidR="000D52DD" w:rsidRPr="000D52DD" w:rsidRDefault="000D52DD" w:rsidP="000D52DD">
      <w:pPr>
        <w:rPr>
          <w:rFonts w:cs="Noto Sans"/>
          <w:color w:val="000000" w:themeColor="text1"/>
          <w:szCs w:val="18"/>
          <w:lang w:val="es-ES_tradnl"/>
        </w:rPr>
      </w:pPr>
      <w:r w:rsidRPr="000D52DD">
        <w:rPr>
          <w:rFonts w:cs="Noto Sans"/>
          <w:color w:val="000000" w:themeColor="text1"/>
          <w:szCs w:val="18"/>
          <w:lang w:val="es-ES_tradnl"/>
        </w:rPr>
        <w:t>Asimismo, constituye una guía de aprendizaje para el personal de nuevo ingreso durante el periodo de familiarización con el SIS, ya que resuelve las dudas que surjan durante la jornada laboral.</w:t>
      </w:r>
    </w:p>
    <w:p w14:paraId="1444D74C" w14:textId="77777777" w:rsidR="000D52DD" w:rsidRPr="000D52DD" w:rsidRDefault="000D52DD" w:rsidP="000D52DD">
      <w:pPr>
        <w:rPr>
          <w:rFonts w:cs="Noto Sans"/>
          <w:color w:val="000000" w:themeColor="text1"/>
          <w:szCs w:val="18"/>
          <w:lang w:val="es-ES_tradnl"/>
        </w:rPr>
      </w:pPr>
    </w:p>
    <w:p w14:paraId="16CDB30C" w14:textId="3C198B4E" w:rsidR="00782BF7" w:rsidRDefault="000D52DD" w:rsidP="000D52DD">
      <w:pPr>
        <w:rPr>
          <w:rFonts w:cs="Noto Sans"/>
          <w:szCs w:val="18"/>
          <w:lang w:val="es-ES_tradnl"/>
        </w:rPr>
      </w:pPr>
      <w:r w:rsidRPr="000D52DD">
        <w:rPr>
          <w:rFonts w:cs="Noto Sans"/>
          <w:color w:val="000000" w:themeColor="text1"/>
          <w:szCs w:val="18"/>
          <w:lang w:val="es-ES_tradnl"/>
        </w:rPr>
        <w:t>La Dirección General de Información en Salud a través del equipo que conforman la Subdirección de Información Institucional, instruyen la implementación del Subsistema de Prestación</w:t>
      </w:r>
      <w:r>
        <w:rPr>
          <w:rFonts w:cs="Noto Sans"/>
          <w:color w:val="000000" w:themeColor="text1"/>
          <w:szCs w:val="18"/>
          <w:lang w:val="es-ES_tradnl"/>
        </w:rPr>
        <w:t xml:space="preserve"> de Servicios (SIS) versión 2025</w:t>
      </w:r>
      <w:r w:rsidRPr="000D52DD">
        <w:rPr>
          <w:rFonts w:cs="Noto Sans"/>
          <w:color w:val="000000" w:themeColor="text1"/>
          <w:szCs w:val="18"/>
          <w:lang w:val="es-ES_tradnl"/>
        </w:rPr>
        <w:t>, exhortando a las y los Responsables de los Programas de Salud y a las Áreas de Estadística Estatales y Jurisdicciones Sanitarias difundan y promuevan el presente material y sus instructivos al interior de las unidades médicas y establecimientos de salud</w:t>
      </w:r>
      <w:r w:rsidR="00782BF7" w:rsidRPr="001E5AC4">
        <w:rPr>
          <w:rFonts w:cs="Noto Sans"/>
          <w:szCs w:val="18"/>
          <w:lang w:val="es-ES_tradnl"/>
        </w:rPr>
        <w:t>.</w:t>
      </w:r>
    </w:p>
    <w:p w14:paraId="3385CDEF" w14:textId="44B49DE7" w:rsidR="00B874C3" w:rsidRDefault="00B874C3">
      <w:pPr>
        <w:spacing w:after="160" w:line="259" w:lineRule="auto"/>
        <w:contextualSpacing w:val="0"/>
        <w:jc w:val="left"/>
        <w:rPr>
          <w:rFonts w:cs="Noto Sans"/>
          <w:szCs w:val="18"/>
          <w:lang w:val="es-ES_tradnl"/>
        </w:rPr>
      </w:pPr>
      <w:r>
        <w:rPr>
          <w:rFonts w:cs="Noto Sans"/>
          <w:szCs w:val="18"/>
          <w:lang w:val="es-ES_tradnl"/>
        </w:rPr>
        <w:br w:type="page"/>
      </w:r>
    </w:p>
    <w:p w14:paraId="6C5AA10F" w14:textId="77777777" w:rsidR="00782BF7" w:rsidRPr="001E5AC4" w:rsidRDefault="00782BF7" w:rsidP="00782BF7">
      <w:pPr>
        <w:pStyle w:val="Ttulo2"/>
      </w:pPr>
      <w:bookmarkStart w:id="25" w:name="_Toc165567572"/>
      <w:bookmarkStart w:id="26" w:name="_Toc182303634"/>
      <w:bookmarkStart w:id="27" w:name="_Toc183445956"/>
      <w:bookmarkStart w:id="28" w:name="_Toc184317253"/>
      <w:r w:rsidRPr="001E5AC4">
        <w:lastRenderedPageBreak/>
        <w:t>Términos y Definiciones</w:t>
      </w:r>
      <w:bookmarkEnd w:id="25"/>
      <w:bookmarkEnd w:id="26"/>
      <w:bookmarkEnd w:id="27"/>
      <w:bookmarkEnd w:id="28"/>
    </w:p>
    <w:p w14:paraId="6BE1A426" w14:textId="0E3676D6" w:rsidR="00782BF7" w:rsidRPr="001E5AC4" w:rsidRDefault="000D52DD" w:rsidP="00290B86">
      <w:pPr>
        <w:spacing w:after="0"/>
        <w:rPr>
          <w:rFonts w:cs="Noto Sans"/>
          <w:color w:val="000000" w:themeColor="text1"/>
          <w:szCs w:val="18"/>
          <w:lang w:val="es-ES_tradnl"/>
        </w:rPr>
      </w:pPr>
      <w:r w:rsidRPr="000D52DD">
        <w:rPr>
          <w:rFonts w:cs="Noto Sans"/>
          <w:color w:val="000000" w:themeColor="text1"/>
          <w:szCs w:val="18"/>
          <w:lang w:val="es-ES_tradnl"/>
        </w:rPr>
        <w:t>Para los fines de esta versión el registro de la Tarjeta de Atención Integral del Embarazo, Puerperio y Periodo de Lactancia, se entenderán las siguientes definiciones</w:t>
      </w:r>
      <w:r w:rsidR="00782BF7" w:rsidRPr="001E5AC4">
        <w:rPr>
          <w:rFonts w:cs="Noto Sans"/>
          <w:color w:val="000000" w:themeColor="text1"/>
          <w:szCs w:val="18"/>
          <w:lang w:val="es-ES_tradnl"/>
        </w:rPr>
        <w:t>:</w:t>
      </w:r>
    </w:p>
    <w:tbl>
      <w:tblPr>
        <w:tblStyle w:val="2024-2030"/>
        <w:tblW w:w="4999" w:type="pct"/>
        <w:tblLook w:val="0420" w:firstRow="1" w:lastRow="0" w:firstColumn="0" w:lastColumn="0" w:noHBand="0" w:noVBand="1"/>
      </w:tblPr>
      <w:tblGrid>
        <w:gridCol w:w="2052"/>
        <w:gridCol w:w="1131"/>
        <w:gridCol w:w="5643"/>
      </w:tblGrid>
      <w:tr w:rsidR="00782BF7" w:rsidRPr="00290B86" w14:paraId="1646C1BA" w14:textId="77777777" w:rsidTr="006750AB">
        <w:trPr>
          <w:cnfStyle w:val="100000000000" w:firstRow="1" w:lastRow="0" w:firstColumn="0" w:lastColumn="0" w:oddVBand="0" w:evenVBand="0" w:oddHBand="0" w:evenHBand="0" w:firstRowFirstColumn="0" w:firstRowLastColumn="0" w:lastRowFirstColumn="0" w:lastRowLastColumn="0"/>
        </w:trPr>
        <w:tc>
          <w:tcPr>
            <w:tcW w:w="1162" w:type="pct"/>
          </w:tcPr>
          <w:p w14:paraId="5354AEA0" w14:textId="1EBD2773" w:rsidR="00782BF7" w:rsidRPr="00290B86" w:rsidRDefault="00782BF7" w:rsidP="00782BF7">
            <w:pPr>
              <w:jc w:val="center"/>
              <w:rPr>
                <w:rFonts w:cs="Noto Sans"/>
                <w:b/>
                <w:bCs/>
                <w:color w:val="FFFFFF" w:themeColor="background1"/>
                <w:sz w:val="14"/>
                <w:szCs w:val="14"/>
              </w:rPr>
            </w:pPr>
            <w:r w:rsidRPr="00290B86">
              <w:rPr>
                <w:rFonts w:cs="Noto Sans"/>
                <w:b/>
                <w:bCs/>
                <w:color w:val="FFFFFF" w:themeColor="background1"/>
                <w:sz w:val="14"/>
                <w:szCs w:val="14"/>
                <w:lang w:eastAsia="es-ES_tradnl"/>
              </w:rPr>
              <w:t>TÉRMINO</w:t>
            </w:r>
          </w:p>
        </w:tc>
        <w:tc>
          <w:tcPr>
            <w:tcW w:w="641" w:type="pct"/>
          </w:tcPr>
          <w:p w14:paraId="72BC1DE4" w14:textId="71237DE7" w:rsidR="00782BF7" w:rsidRPr="00290B86" w:rsidRDefault="00782BF7" w:rsidP="00782BF7">
            <w:pPr>
              <w:jc w:val="center"/>
              <w:rPr>
                <w:rFonts w:cs="Noto Sans"/>
                <w:b/>
                <w:bCs/>
                <w:color w:val="FFFFFF" w:themeColor="background1"/>
                <w:sz w:val="14"/>
                <w:szCs w:val="14"/>
              </w:rPr>
            </w:pPr>
            <w:r w:rsidRPr="00290B86">
              <w:rPr>
                <w:rFonts w:cs="Noto Sans"/>
                <w:b/>
                <w:bCs/>
                <w:color w:val="FFFFFF" w:themeColor="background1"/>
                <w:sz w:val="14"/>
                <w:szCs w:val="14"/>
              </w:rPr>
              <w:t>ACRÓNIMO</w:t>
            </w:r>
          </w:p>
        </w:tc>
        <w:tc>
          <w:tcPr>
            <w:tcW w:w="3197" w:type="pct"/>
          </w:tcPr>
          <w:p w14:paraId="35D3B801" w14:textId="241E01CD" w:rsidR="00782BF7" w:rsidRPr="00290B86" w:rsidRDefault="00782BF7" w:rsidP="00782BF7">
            <w:pPr>
              <w:jc w:val="center"/>
              <w:rPr>
                <w:rFonts w:cs="Noto Sans"/>
                <w:b/>
                <w:bCs/>
                <w:color w:val="FFFFFF" w:themeColor="background1"/>
                <w:sz w:val="14"/>
                <w:szCs w:val="14"/>
              </w:rPr>
            </w:pPr>
            <w:r w:rsidRPr="00290B86">
              <w:rPr>
                <w:rFonts w:cs="Noto Sans"/>
                <w:b/>
                <w:bCs/>
                <w:color w:val="FFFFFF" w:themeColor="background1"/>
                <w:sz w:val="14"/>
                <w:szCs w:val="14"/>
              </w:rPr>
              <w:t>DEFINICIÓN</w:t>
            </w:r>
          </w:p>
        </w:tc>
      </w:tr>
      <w:tr w:rsidR="00EF7E12" w:rsidRPr="00290B86" w14:paraId="16C3717B" w14:textId="77777777" w:rsidTr="006750AB">
        <w:trPr>
          <w:cnfStyle w:val="000000100000" w:firstRow="0" w:lastRow="0" w:firstColumn="0" w:lastColumn="0" w:oddVBand="0" w:evenVBand="0" w:oddHBand="1" w:evenHBand="0" w:firstRowFirstColumn="0" w:firstRowLastColumn="0" w:lastRowFirstColumn="0" w:lastRowLastColumn="0"/>
        </w:trPr>
        <w:tc>
          <w:tcPr>
            <w:tcW w:w="1162" w:type="pct"/>
          </w:tcPr>
          <w:p w14:paraId="5BA8D877" w14:textId="7B4657A3" w:rsidR="00782BF7" w:rsidRPr="00290B86" w:rsidRDefault="000D52DD" w:rsidP="00782BF7">
            <w:pPr>
              <w:autoSpaceDE w:val="0"/>
              <w:autoSpaceDN w:val="0"/>
              <w:jc w:val="center"/>
              <w:rPr>
                <w:rFonts w:cs="Noto Sans"/>
                <w:b/>
                <w:bCs/>
                <w:sz w:val="14"/>
                <w:szCs w:val="14"/>
                <w:lang w:eastAsia="es-ES_tradnl"/>
              </w:rPr>
            </w:pPr>
            <w:r w:rsidRPr="000D52DD">
              <w:rPr>
                <w:rFonts w:cs="Noto Sans"/>
                <w:b/>
                <w:bCs/>
                <w:sz w:val="14"/>
                <w:szCs w:val="14"/>
                <w:lang w:eastAsia="es-ES_tradnl"/>
              </w:rPr>
              <w:t>Antecedente de Morbilidad Materna Extremadamente Grave</w:t>
            </w:r>
          </w:p>
        </w:tc>
        <w:tc>
          <w:tcPr>
            <w:tcW w:w="641" w:type="pct"/>
          </w:tcPr>
          <w:p w14:paraId="77853959" w14:textId="77777777" w:rsidR="00782BF7" w:rsidRPr="00290B86" w:rsidRDefault="00782BF7" w:rsidP="00782BF7">
            <w:pPr>
              <w:pStyle w:val="Tabletext"/>
              <w:jc w:val="center"/>
              <w:rPr>
                <w:rFonts w:ascii="Noto Sans" w:hAnsi="Noto Sans" w:cs="Noto Sans"/>
                <w:b/>
                <w:i/>
                <w:sz w:val="14"/>
                <w:szCs w:val="14"/>
              </w:rPr>
            </w:pPr>
          </w:p>
        </w:tc>
        <w:tc>
          <w:tcPr>
            <w:tcW w:w="3197" w:type="pct"/>
          </w:tcPr>
          <w:p w14:paraId="7C27788B" w14:textId="77777777" w:rsidR="000D52DD" w:rsidRPr="000D52DD" w:rsidRDefault="000D52DD" w:rsidP="000D52DD">
            <w:pPr>
              <w:pStyle w:val="Tabletext"/>
              <w:jc w:val="left"/>
              <w:rPr>
                <w:rFonts w:ascii="Noto Sans" w:hAnsi="Noto Sans" w:cs="Noto Sans"/>
                <w:sz w:val="14"/>
                <w:szCs w:val="14"/>
              </w:rPr>
            </w:pPr>
            <w:r w:rsidRPr="000D52DD">
              <w:rPr>
                <w:rFonts w:ascii="Noto Sans" w:hAnsi="Noto Sans" w:cs="Noto Sans"/>
                <w:sz w:val="14"/>
                <w:szCs w:val="14"/>
              </w:rPr>
              <w:t>Morbilidad materna extrema: es una complicación grave que ocurre durante la gestación, parto o puerperio, que pone en riesgo la vida de la mujer y requiere de una atención médica urgente con el fin prevenir la muerte, conforme a la clasificación: a) Criterios relacionados con la enfermedad específica: desórdenes hipertensivos, hemorragia y</w:t>
            </w:r>
          </w:p>
          <w:p w14:paraId="4CF60FA8" w14:textId="11485732" w:rsidR="00782BF7" w:rsidRPr="00290B86" w:rsidRDefault="000D52DD" w:rsidP="000D52DD">
            <w:pPr>
              <w:pStyle w:val="Tabletext"/>
              <w:jc w:val="left"/>
              <w:rPr>
                <w:rFonts w:ascii="Noto Sans" w:hAnsi="Noto Sans" w:cs="Noto Sans"/>
                <w:sz w:val="14"/>
                <w:szCs w:val="14"/>
              </w:rPr>
            </w:pPr>
            <w:r w:rsidRPr="000D52DD">
              <w:rPr>
                <w:rFonts w:ascii="Noto Sans" w:hAnsi="Noto Sans" w:cs="Noto Sans"/>
                <w:sz w:val="14"/>
                <w:szCs w:val="14"/>
              </w:rPr>
              <w:t>sepsis. b) Criterios relacionados con falla o disfunción de órgano y sistemas: falla vascular, coagulación, renal, hepático, respiratoria y cerebral. c) Criterios relacionados con el manejo instaurado a la usuaria: Ingreso a Unidad de Cuidados Intensivos, histerectomía postparto o postcesárea y transfusiones.”</w:t>
            </w:r>
          </w:p>
        </w:tc>
      </w:tr>
      <w:tr w:rsidR="00EF7E12" w:rsidRPr="00290B86" w14:paraId="45A84702" w14:textId="77777777" w:rsidTr="006750AB">
        <w:trPr>
          <w:cnfStyle w:val="000000010000" w:firstRow="0" w:lastRow="0" w:firstColumn="0" w:lastColumn="0" w:oddVBand="0" w:evenVBand="0" w:oddHBand="0" w:evenHBand="1" w:firstRowFirstColumn="0" w:firstRowLastColumn="0" w:lastRowFirstColumn="0" w:lastRowLastColumn="0"/>
        </w:trPr>
        <w:tc>
          <w:tcPr>
            <w:tcW w:w="1162" w:type="pct"/>
          </w:tcPr>
          <w:p w14:paraId="62E5402B" w14:textId="6DF95B90" w:rsidR="00782BF7" w:rsidRPr="00290B86" w:rsidRDefault="000D52DD" w:rsidP="00782BF7">
            <w:pPr>
              <w:autoSpaceDE w:val="0"/>
              <w:autoSpaceDN w:val="0"/>
              <w:jc w:val="center"/>
              <w:rPr>
                <w:rFonts w:cs="Noto Sans"/>
                <w:b/>
                <w:bCs/>
                <w:color w:val="000000" w:themeColor="text1"/>
                <w:sz w:val="14"/>
                <w:szCs w:val="14"/>
                <w:lang w:eastAsia="es-ES_tradnl"/>
              </w:rPr>
            </w:pPr>
            <w:r w:rsidRPr="000D52DD">
              <w:rPr>
                <w:rFonts w:cs="Noto Sans"/>
                <w:b/>
                <w:bCs/>
                <w:color w:val="000000" w:themeColor="text1"/>
                <w:sz w:val="14"/>
                <w:szCs w:val="14"/>
                <w:lang w:eastAsia="es-ES_tradnl"/>
              </w:rPr>
              <w:t>Antecedentes obstétricos de riesgo</w:t>
            </w:r>
          </w:p>
        </w:tc>
        <w:tc>
          <w:tcPr>
            <w:tcW w:w="641" w:type="pct"/>
          </w:tcPr>
          <w:p w14:paraId="0FDB8C36" w14:textId="617E6261" w:rsidR="00782BF7" w:rsidRPr="00290B86" w:rsidRDefault="00782BF7" w:rsidP="00782BF7">
            <w:pPr>
              <w:pStyle w:val="Tabletext"/>
              <w:jc w:val="center"/>
              <w:rPr>
                <w:rFonts w:ascii="Noto Sans" w:hAnsi="Noto Sans" w:cs="Noto Sans"/>
                <w:b/>
                <w:i/>
                <w:sz w:val="14"/>
                <w:szCs w:val="14"/>
              </w:rPr>
            </w:pPr>
          </w:p>
        </w:tc>
        <w:tc>
          <w:tcPr>
            <w:tcW w:w="3197" w:type="pct"/>
          </w:tcPr>
          <w:p w14:paraId="08F54D6F" w14:textId="320063CD" w:rsidR="00782BF7" w:rsidRPr="00290B86" w:rsidRDefault="000D52DD" w:rsidP="006750AB">
            <w:pPr>
              <w:pStyle w:val="Tabletext"/>
              <w:jc w:val="left"/>
              <w:rPr>
                <w:rFonts w:ascii="Noto Sans" w:hAnsi="Noto Sans" w:cs="Noto Sans"/>
                <w:sz w:val="14"/>
                <w:szCs w:val="14"/>
              </w:rPr>
            </w:pPr>
            <w:r w:rsidRPr="000D52DD">
              <w:rPr>
                <w:rFonts w:ascii="Noto Sans" w:hAnsi="Noto Sans" w:cs="Noto Sans"/>
                <w:sz w:val="14"/>
                <w:szCs w:val="14"/>
              </w:rPr>
              <w:t>Mujer que presentó alguna complicación durante la atención del parto o puerperio inmediato de embarazos anteriores, que pueden poner en riesgo un nuevo embarazo; dentro de los factores de riesgo obstétricos como son: edad mayor a 35 años, multiparidad, abortos espontáneos recurrentes, Rh negativa no isoinmunizada, periodo intergenésico corto (menor a 18 meses) o prolongado (mayor a 10 años), hemorragia del tercer trimestre de embarazo, oligohidramnios o polihidramnios, incompetencia cervical, placenta previa, cirugía uterina (incluyendo cesárea), disminución del flujo sanguíneo útero-placentario, macrosomía fetal, bajo peso al nacer, muerte perinatal, parto pretérmino, hemorragia postparto, infección puerperal, antecedentes de infertilidad, entre otros.</w:t>
            </w:r>
          </w:p>
        </w:tc>
      </w:tr>
      <w:tr w:rsidR="00EF7E12" w:rsidRPr="00290B86" w14:paraId="45082555" w14:textId="77777777" w:rsidTr="006750AB">
        <w:trPr>
          <w:cnfStyle w:val="000000100000" w:firstRow="0" w:lastRow="0" w:firstColumn="0" w:lastColumn="0" w:oddVBand="0" w:evenVBand="0" w:oddHBand="1" w:evenHBand="0" w:firstRowFirstColumn="0" w:firstRowLastColumn="0" w:lastRowFirstColumn="0" w:lastRowLastColumn="0"/>
        </w:trPr>
        <w:tc>
          <w:tcPr>
            <w:tcW w:w="1162" w:type="pct"/>
          </w:tcPr>
          <w:p w14:paraId="15FEAEBE" w14:textId="2407EDE7" w:rsidR="00782BF7" w:rsidRPr="00290B86" w:rsidRDefault="000D52DD" w:rsidP="00782BF7">
            <w:pPr>
              <w:autoSpaceDE w:val="0"/>
              <w:autoSpaceDN w:val="0"/>
              <w:jc w:val="center"/>
              <w:rPr>
                <w:rFonts w:cs="Noto Sans"/>
                <w:b/>
                <w:bCs/>
                <w:color w:val="000000" w:themeColor="text1"/>
                <w:sz w:val="14"/>
                <w:szCs w:val="14"/>
                <w:lang w:eastAsia="es-ES_tradnl"/>
              </w:rPr>
            </w:pPr>
            <w:r w:rsidRPr="000D52DD">
              <w:rPr>
                <w:rFonts w:eastAsia="Times New Roman" w:cs="Noto Sans"/>
                <w:b/>
                <w:sz w:val="14"/>
                <w:szCs w:val="14"/>
                <w:lang w:eastAsia="es-MX"/>
              </w:rPr>
              <w:t>Atención pregestacional</w:t>
            </w:r>
          </w:p>
        </w:tc>
        <w:tc>
          <w:tcPr>
            <w:tcW w:w="641" w:type="pct"/>
          </w:tcPr>
          <w:p w14:paraId="6682705C" w14:textId="6BFEB811" w:rsidR="00782BF7" w:rsidRPr="00290B86" w:rsidRDefault="00782BF7" w:rsidP="00782BF7">
            <w:pPr>
              <w:pStyle w:val="Tabletext"/>
              <w:jc w:val="center"/>
              <w:rPr>
                <w:rFonts w:ascii="Noto Sans" w:hAnsi="Noto Sans" w:cs="Noto Sans"/>
                <w:b/>
                <w:i/>
                <w:sz w:val="14"/>
                <w:szCs w:val="14"/>
              </w:rPr>
            </w:pPr>
          </w:p>
        </w:tc>
        <w:tc>
          <w:tcPr>
            <w:tcW w:w="3197" w:type="pct"/>
          </w:tcPr>
          <w:p w14:paraId="351D6DC0" w14:textId="55316167" w:rsidR="00782BF7" w:rsidRPr="00290B86" w:rsidRDefault="000D52DD" w:rsidP="00EF7E12">
            <w:pPr>
              <w:pStyle w:val="Tabletext"/>
              <w:jc w:val="left"/>
              <w:rPr>
                <w:rFonts w:ascii="Noto Sans" w:hAnsi="Noto Sans" w:cs="Noto Sans"/>
                <w:sz w:val="14"/>
                <w:szCs w:val="14"/>
              </w:rPr>
            </w:pPr>
            <w:r w:rsidRPr="000D52DD">
              <w:rPr>
                <w:rFonts w:ascii="Noto Sans" w:hAnsi="Noto Sans" w:cs="Noto Sans"/>
                <w:sz w:val="14"/>
                <w:szCs w:val="14"/>
              </w:rPr>
              <w:t>Atención pregestacional: provisión de intervenciones biomédicas, conductuales y de salud social a las mujeres y parejas antes de que ocurra la gestación, destinado a identificar factores de riesgo y mejorar su estado de salud y comportamientos que reducen los factores individuales y ambientales que podrían contribuir a resultados deficientes en la salud materna e infantil.</w:t>
            </w:r>
          </w:p>
        </w:tc>
      </w:tr>
      <w:tr w:rsidR="00EF7E12" w:rsidRPr="00290B86" w14:paraId="29B70D25" w14:textId="77777777" w:rsidTr="006750AB">
        <w:trPr>
          <w:cnfStyle w:val="000000010000" w:firstRow="0" w:lastRow="0" w:firstColumn="0" w:lastColumn="0" w:oddVBand="0" w:evenVBand="0" w:oddHBand="0" w:evenHBand="1" w:firstRowFirstColumn="0" w:firstRowLastColumn="0" w:lastRowFirstColumn="0" w:lastRowLastColumn="0"/>
        </w:trPr>
        <w:tc>
          <w:tcPr>
            <w:tcW w:w="1162" w:type="pct"/>
          </w:tcPr>
          <w:p w14:paraId="648D0BC3" w14:textId="2C39D3A8" w:rsidR="00782BF7" w:rsidRPr="00290B86" w:rsidRDefault="000D52DD" w:rsidP="00782BF7">
            <w:pPr>
              <w:pStyle w:val="Tabletext"/>
              <w:jc w:val="center"/>
              <w:rPr>
                <w:rFonts w:ascii="Noto Sans" w:hAnsi="Noto Sans" w:cs="Noto Sans"/>
                <w:b/>
                <w:sz w:val="14"/>
                <w:szCs w:val="14"/>
                <w:lang w:eastAsia="es-MX"/>
              </w:rPr>
            </w:pPr>
            <w:r w:rsidRPr="000D52DD">
              <w:rPr>
                <w:rFonts w:ascii="Noto Sans" w:hAnsi="Noto Sans" w:cs="Noto Sans"/>
                <w:b/>
                <w:sz w:val="14"/>
                <w:szCs w:val="14"/>
                <w:lang w:eastAsia="es-MX"/>
              </w:rPr>
              <w:t>Aspiración Manual Endouterina</w:t>
            </w:r>
          </w:p>
        </w:tc>
        <w:tc>
          <w:tcPr>
            <w:tcW w:w="641" w:type="pct"/>
          </w:tcPr>
          <w:p w14:paraId="12092889" w14:textId="5B11F436" w:rsidR="00782BF7" w:rsidRPr="00290B86" w:rsidRDefault="000D52DD" w:rsidP="00782BF7">
            <w:pPr>
              <w:pStyle w:val="Tabletext"/>
              <w:jc w:val="center"/>
              <w:rPr>
                <w:rFonts w:ascii="Noto Sans" w:hAnsi="Noto Sans" w:cs="Noto Sans"/>
                <w:b/>
                <w:i/>
                <w:sz w:val="14"/>
                <w:szCs w:val="14"/>
              </w:rPr>
            </w:pPr>
            <w:r w:rsidRPr="000D52DD">
              <w:rPr>
                <w:rFonts w:ascii="Noto Sans" w:hAnsi="Noto Sans" w:cs="Noto Sans"/>
                <w:b/>
                <w:i/>
                <w:sz w:val="14"/>
                <w:szCs w:val="14"/>
              </w:rPr>
              <w:t>AMEU</w:t>
            </w:r>
          </w:p>
        </w:tc>
        <w:tc>
          <w:tcPr>
            <w:tcW w:w="3197" w:type="pct"/>
          </w:tcPr>
          <w:p w14:paraId="0464CA71" w14:textId="67AD5FF6" w:rsidR="00782BF7" w:rsidRPr="00290B86" w:rsidRDefault="000D52DD" w:rsidP="006750AB">
            <w:pPr>
              <w:pStyle w:val="Tabletext"/>
              <w:jc w:val="left"/>
              <w:rPr>
                <w:rFonts w:ascii="Noto Sans" w:hAnsi="Noto Sans" w:cs="Noto Sans"/>
                <w:sz w:val="14"/>
                <w:szCs w:val="14"/>
              </w:rPr>
            </w:pPr>
            <w:r w:rsidRPr="000D52DD">
              <w:rPr>
                <w:rFonts w:ascii="Noto Sans" w:hAnsi="Noto Sans" w:cs="Noto Sans"/>
                <w:sz w:val="14"/>
                <w:szCs w:val="14"/>
                <w:lang w:eastAsia="es-MX"/>
              </w:rPr>
              <w:t>Método seguro y eficaz para la interrupción del embarazo, que consiste en la evacuación del contenido del útero mediante el uso de un aspirador manual de plástico.</w:t>
            </w:r>
          </w:p>
        </w:tc>
      </w:tr>
      <w:tr w:rsidR="00EF7E12" w:rsidRPr="00290B86" w14:paraId="48321159" w14:textId="77777777" w:rsidTr="006750AB">
        <w:trPr>
          <w:cnfStyle w:val="000000100000" w:firstRow="0" w:lastRow="0" w:firstColumn="0" w:lastColumn="0" w:oddVBand="0" w:evenVBand="0" w:oddHBand="1" w:evenHBand="0" w:firstRowFirstColumn="0" w:firstRowLastColumn="0" w:lastRowFirstColumn="0" w:lastRowLastColumn="0"/>
        </w:trPr>
        <w:tc>
          <w:tcPr>
            <w:tcW w:w="1162" w:type="pct"/>
          </w:tcPr>
          <w:p w14:paraId="49FA83E3" w14:textId="77777777" w:rsidR="000D52DD" w:rsidRPr="000D52DD" w:rsidRDefault="000D52DD" w:rsidP="000D52DD">
            <w:pPr>
              <w:pStyle w:val="Tabletext"/>
              <w:jc w:val="center"/>
              <w:rPr>
                <w:rFonts w:ascii="Noto Sans" w:hAnsi="Noto Sans" w:cs="Noto Sans"/>
                <w:b/>
                <w:bCs/>
                <w:sz w:val="14"/>
                <w:szCs w:val="14"/>
                <w:lang w:eastAsia="es-ES_tradnl"/>
              </w:rPr>
            </w:pPr>
            <w:r w:rsidRPr="000D52DD">
              <w:rPr>
                <w:rFonts w:ascii="Noto Sans" w:hAnsi="Noto Sans" w:cs="Noto Sans"/>
                <w:b/>
                <w:bCs/>
                <w:sz w:val="14"/>
                <w:szCs w:val="14"/>
                <w:lang w:eastAsia="es-ES_tradnl"/>
              </w:rPr>
              <w:t>APGAR (a los 5 minutos)</w:t>
            </w:r>
          </w:p>
          <w:p w14:paraId="2AA27B60" w14:textId="77777777" w:rsidR="000D52DD" w:rsidRPr="000D52DD" w:rsidRDefault="000D52DD" w:rsidP="000D52DD">
            <w:pPr>
              <w:pStyle w:val="Tabletext"/>
              <w:jc w:val="center"/>
              <w:rPr>
                <w:rFonts w:ascii="Noto Sans" w:hAnsi="Noto Sans" w:cs="Noto Sans"/>
                <w:b/>
                <w:bCs/>
                <w:sz w:val="14"/>
                <w:szCs w:val="14"/>
                <w:lang w:eastAsia="es-ES_tradnl"/>
              </w:rPr>
            </w:pPr>
          </w:p>
          <w:p w14:paraId="3663D889" w14:textId="77777777" w:rsidR="000D52DD" w:rsidRPr="000D52DD" w:rsidRDefault="000D52DD" w:rsidP="000D52DD">
            <w:pPr>
              <w:pStyle w:val="Tabletext"/>
              <w:jc w:val="center"/>
              <w:rPr>
                <w:rFonts w:ascii="Noto Sans" w:hAnsi="Noto Sans" w:cs="Noto Sans"/>
                <w:b/>
                <w:bCs/>
                <w:sz w:val="14"/>
                <w:szCs w:val="14"/>
                <w:lang w:eastAsia="es-ES_tradnl"/>
              </w:rPr>
            </w:pPr>
            <w:r w:rsidRPr="000D52DD">
              <w:rPr>
                <w:rFonts w:ascii="Noto Sans" w:hAnsi="Noto Sans" w:cs="Noto Sans"/>
                <w:b/>
                <w:bCs/>
                <w:sz w:val="14"/>
                <w:szCs w:val="14"/>
                <w:lang w:eastAsia="es-ES_tradnl"/>
              </w:rPr>
              <w:t>VALORACIÓN DEL</w:t>
            </w:r>
          </w:p>
          <w:p w14:paraId="6E8011D7" w14:textId="2F76BE43" w:rsidR="00782BF7" w:rsidRPr="00290B86" w:rsidRDefault="000D52DD" w:rsidP="000D52DD">
            <w:pPr>
              <w:pStyle w:val="Tabletext"/>
              <w:jc w:val="center"/>
              <w:rPr>
                <w:rFonts w:ascii="Noto Sans" w:hAnsi="Noto Sans" w:cs="Noto Sans"/>
                <w:b/>
                <w:sz w:val="14"/>
                <w:szCs w:val="14"/>
                <w:lang w:eastAsia="es-MX"/>
              </w:rPr>
            </w:pPr>
            <w:r w:rsidRPr="000D52DD">
              <w:rPr>
                <w:rFonts w:ascii="Noto Sans" w:hAnsi="Noto Sans" w:cs="Noto Sans"/>
                <w:b/>
                <w:bCs/>
                <w:sz w:val="14"/>
                <w:szCs w:val="14"/>
                <w:lang w:eastAsia="es-ES_tradnl"/>
              </w:rPr>
              <w:t>0 AL 10</w:t>
            </w:r>
          </w:p>
        </w:tc>
        <w:tc>
          <w:tcPr>
            <w:tcW w:w="641" w:type="pct"/>
          </w:tcPr>
          <w:p w14:paraId="4239574C" w14:textId="3060747D" w:rsidR="00782BF7" w:rsidRPr="00290B86" w:rsidRDefault="000D52DD" w:rsidP="00782BF7">
            <w:pPr>
              <w:pStyle w:val="Tabletext"/>
              <w:jc w:val="center"/>
              <w:rPr>
                <w:rFonts w:ascii="Noto Sans" w:hAnsi="Noto Sans" w:cs="Noto Sans"/>
                <w:b/>
                <w:i/>
                <w:sz w:val="14"/>
                <w:szCs w:val="14"/>
              </w:rPr>
            </w:pPr>
            <w:r>
              <w:rPr>
                <w:rFonts w:ascii="Noto Sans" w:hAnsi="Noto Sans" w:cs="Noto Sans"/>
                <w:b/>
                <w:i/>
                <w:sz w:val="14"/>
                <w:szCs w:val="14"/>
              </w:rPr>
              <w:t>APGAR</w:t>
            </w:r>
          </w:p>
        </w:tc>
        <w:tc>
          <w:tcPr>
            <w:tcW w:w="3197" w:type="pct"/>
          </w:tcPr>
          <w:tbl>
            <w:tblPr>
              <w:tblW w:w="5000" w:type="pct"/>
              <w:tblLook w:val="04A0" w:firstRow="1" w:lastRow="0" w:firstColumn="1" w:lastColumn="0" w:noHBand="0" w:noVBand="1"/>
            </w:tblPr>
            <w:tblGrid>
              <w:gridCol w:w="5529"/>
            </w:tblGrid>
            <w:tr w:rsidR="000D52DD" w:rsidRPr="000D52DD" w14:paraId="71B8EBDC" w14:textId="77777777" w:rsidTr="000D52DD">
              <w:tc>
                <w:tcPr>
                  <w:tcW w:w="3158" w:type="pct"/>
                  <w:shd w:val="clear" w:color="auto" w:fill="auto"/>
                  <w:vAlign w:val="center"/>
                </w:tcPr>
                <w:p w14:paraId="3E1C6842" w14:textId="77777777" w:rsidR="000D52DD" w:rsidRPr="000D52DD" w:rsidRDefault="000D52DD" w:rsidP="000D52DD">
                  <w:pPr>
                    <w:pStyle w:val="Tabletext"/>
                    <w:rPr>
                      <w:rFonts w:ascii="Noto Sans" w:hAnsi="Noto Sans" w:cs="Noto Sans"/>
                      <w:color w:val="000000" w:themeColor="text1"/>
                      <w:sz w:val="14"/>
                      <w:szCs w:val="14"/>
                      <w:lang w:val="es-ES_tradnl" w:eastAsia="es-MX"/>
                    </w:rPr>
                  </w:pPr>
                  <w:r w:rsidRPr="000D52DD">
                    <w:rPr>
                      <w:rFonts w:ascii="Noto Sans" w:hAnsi="Noto Sans" w:cs="Noto Sans"/>
                      <w:color w:val="000000" w:themeColor="text1"/>
                      <w:sz w:val="14"/>
                      <w:szCs w:val="14"/>
                      <w:lang w:val="es-ES_tradnl" w:eastAsia="es-MX"/>
                    </w:rPr>
                    <w:t>Es un método de valoración inmediata de las condiciones vitales del recién nacido con base al puntaje de 5 signos.</w:t>
                  </w:r>
                </w:p>
                <w:p w14:paraId="62D8842A" w14:textId="77777777" w:rsidR="000D52DD" w:rsidRPr="000D52DD" w:rsidRDefault="000D52DD" w:rsidP="000D52DD">
                  <w:pPr>
                    <w:pStyle w:val="Tabletext"/>
                    <w:rPr>
                      <w:rFonts w:ascii="Noto Sans" w:hAnsi="Noto Sans" w:cs="Noto Sans"/>
                      <w:color w:val="000000" w:themeColor="text1"/>
                      <w:sz w:val="14"/>
                      <w:szCs w:val="14"/>
                      <w:lang w:val="es-ES_tradnl" w:eastAsia="es-MX"/>
                    </w:rPr>
                  </w:pPr>
                  <w:r w:rsidRPr="000D52DD">
                    <w:rPr>
                      <w:rFonts w:ascii="Noto Sans" w:hAnsi="Noto Sans" w:cs="Noto Sans"/>
                      <w:color w:val="000000" w:themeColor="text1"/>
                      <w:sz w:val="14"/>
                      <w:szCs w:val="14"/>
                      <w:lang w:val="es-ES_tradnl" w:eastAsia="es-MX"/>
                    </w:rPr>
                    <w:t xml:space="preserve">Una calificación baja de Apagar alerta de malas condiciones al nacimiento, la necesidad de maniobras de reanimación avanzada y mal pronóstico, un valor de 6 o menos amerita hospitalización por norma. Se toma una medición al minuto, y otra a los 5 minutos de nacimiento. Es más importante tener una mejor calificación a los 5 minutos. </w:t>
                  </w:r>
                </w:p>
                <w:tbl>
                  <w:tblPr>
                    <w:tblpPr w:leftFromText="141" w:rightFromText="141" w:vertAnchor="text" w:horzAnchor="margin" w:tblpXSpec="center" w:tblpY="374"/>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09"/>
                    <w:gridCol w:w="1123"/>
                    <w:gridCol w:w="1429"/>
                    <w:gridCol w:w="1442"/>
                  </w:tblGrid>
                  <w:tr w:rsidR="000D52DD" w:rsidRPr="000D52DD" w14:paraId="2E59938D" w14:textId="77777777" w:rsidTr="000D52DD">
                    <w:tc>
                      <w:tcPr>
                        <w:tcW w:w="1234" w:type="pct"/>
                        <w:tcBorders>
                          <w:bottom w:val="single" w:sz="4" w:space="0" w:color="auto"/>
                        </w:tcBorders>
                        <w:shd w:val="clear" w:color="auto" w:fill="F2F2F2"/>
                        <w:vAlign w:val="center"/>
                      </w:tcPr>
                      <w:p w14:paraId="27533772" w14:textId="77777777" w:rsidR="000D52DD" w:rsidRPr="000D52DD" w:rsidRDefault="000D52DD" w:rsidP="000D52DD">
                        <w:pPr>
                          <w:jc w:val="center"/>
                          <w:rPr>
                            <w:rFonts w:cs="Noto Sans"/>
                            <w:b/>
                            <w:color w:val="000000" w:themeColor="text1"/>
                            <w:sz w:val="14"/>
                            <w:szCs w:val="14"/>
                          </w:rPr>
                        </w:pPr>
                        <w:r w:rsidRPr="000D52DD">
                          <w:rPr>
                            <w:rFonts w:cs="Noto Sans"/>
                            <w:b/>
                            <w:color w:val="000000" w:themeColor="text1"/>
                            <w:sz w:val="14"/>
                            <w:szCs w:val="14"/>
                          </w:rPr>
                          <w:t>Signo</w:t>
                        </w:r>
                      </w:p>
                    </w:tc>
                    <w:tc>
                      <w:tcPr>
                        <w:tcW w:w="1059" w:type="pct"/>
                        <w:shd w:val="clear" w:color="auto" w:fill="FF0000"/>
                        <w:vAlign w:val="center"/>
                      </w:tcPr>
                      <w:p w14:paraId="3E82D161" w14:textId="77777777" w:rsidR="000D52DD" w:rsidRPr="000D52DD" w:rsidRDefault="000D52DD" w:rsidP="000D52DD">
                        <w:pPr>
                          <w:jc w:val="center"/>
                          <w:rPr>
                            <w:rFonts w:cs="Noto Sans"/>
                            <w:b/>
                            <w:color w:val="000000" w:themeColor="text1"/>
                            <w:sz w:val="14"/>
                            <w:szCs w:val="14"/>
                          </w:rPr>
                        </w:pPr>
                        <w:r w:rsidRPr="000D52DD">
                          <w:rPr>
                            <w:rFonts w:cs="Noto Sans"/>
                            <w:b/>
                            <w:color w:val="000000" w:themeColor="text1"/>
                            <w:sz w:val="14"/>
                            <w:szCs w:val="14"/>
                          </w:rPr>
                          <w:t>0</w:t>
                        </w:r>
                      </w:p>
                    </w:tc>
                    <w:tc>
                      <w:tcPr>
                        <w:tcW w:w="1347" w:type="pct"/>
                        <w:shd w:val="clear" w:color="auto" w:fill="FFC000"/>
                        <w:vAlign w:val="center"/>
                      </w:tcPr>
                      <w:p w14:paraId="3BA73C39" w14:textId="77777777" w:rsidR="000D52DD" w:rsidRPr="000D52DD" w:rsidRDefault="000D52DD" w:rsidP="000D52DD">
                        <w:pPr>
                          <w:jc w:val="center"/>
                          <w:rPr>
                            <w:rFonts w:cs="Noto Sans"/>
                            <w:b/>
                            <w:color w:val="000000" w:themeColor="text1"/>
                            <w:sz w:val="14"/>
                            <w:szCs w:val="14"/>
                          </w:rPr>
                        </w:pPr>
                        <w:r w:rsidRPr="000D52DD">
                          <w:rPr>
                            <w:rFonts w:cs="Noto Sans"/>
                            <w:b/>
                            <w:color w:val="000000" w:themeColor="text1"/>
                            <w:sz w:val="14"/>
                            <w:szCs w:val="14"/>
                          </w:rPr>
                          <w:t>1</w:t>
                        </w:r>
                      </w:p>
                    </w:tc>
                    <w:tc>
                      <w:tcPr>
                        <w:tcW w:w="1360" w:type="pct"/>
                        <w:shd w:val="clear" w:color="auto" w:fill="92D050"/>
                        <w:vAlign w:val="center"/>
                      </w:tcPr>
                      <w:p w14:paraId="19BE2336" w14:textId="77777777" w:rsidR="000D52DD" w:rsidRPr="000D52DD" w:rsidRDefault="000D52DD" w:rsidP="000D52DD">
                        <w:pPr>
                          <w:jc w:val="center"/>
                          <w:rPr>
                            <w:rFonts w:cs="Noto Sans"/>
                            <w:b/>
                            <w:color w:val="000000" w:themeColor="text1"/>
                            <w:sz w:val="14"/>
                            <w:szCs w:val="14"/>
                          </w:rPr>
                        </w:pPr>
                        <w:r w:rsidRPr="000D52DD">
                          <w:rPr>
                            <w:rFonts w:cs="Noto Sans"/>
                            <w:b/>
                            <w:color w:val="000000" w:themeColor="text1"/>
                            <w:sz w:val="14"/>
                            <w:szCs w:val="14"/>
                          </w:rPr>
                          <w:t>2</w:t>
                        </w:r>
                      </w:p>
                    </w:tc>
                  </w:tr>
                  <w:tr w:rsidR="000D52DD" w:rsidRPr="000D52DD" w14:paraId="6B25EA6C" w14:textId="77777777" w:rsidTr="000D52DD">
                    <w:trPr>
                      <w:trHeight w:val="435"/>
                    </w:trPr>
                    <w:tc>
                      <w:tcPr>
                        <w:tcW w:w="1234" w:type="pct"/>
                        <w:shd w:val="clear" w:color="auto" w:fill="auto"/>
                        <w:vAlign w:val="center"/>
                      </w:tcPr>
                      <w:p w14:paraId="3D7E6642" w14:textId="77777777" w:rsidR="000D52DD" w:rsidRPr="000D52DD" w:rsidRDefault="000D52DD" w:rsidP="000D52DD">
                        <w:pPr>
                          <w:rPr>
                            <w:rFonts w:cs="Noto Sans"/>
                            <w:color w:val="000000" w:themeColor="text1"/>
                            <w:sz w:val="14"/>
                            <w:szCs w:val="14"/>
                            <w:lang w:val="es-ES_tradnl" w:eastAsia="es-MX"/>
                          </w:rPr>
                        </w:pPr>
                        <w:r w:rsidRPr="000D52DD">
                          <w:rPr>
                            <w:rFonts w:cs="Noto Sans"/>
                            <w:color w:val="000000" w:themeColor="text1"/>
                            <w:sz w:val="14"/>
                            <w:szCs w:val="14"/>
                            <w:lang w:val="es-ES_tradnl" w:eastAsia="es-MX"/>
                          </w:rPr>
                          <w:t>Frecuencia cardiaca</w:t>
                        </w:r>
                      </w:p>
                    </w:tc>
                    <w:tc>
                      <w:tcPr>
                        <w:tcW w:w="1059" w:type="pct"/>
                        <w:vAlign w:val="center"/>
                      </w:tcPr>
                      <w:p w14:paraId="3525CA3E" w14:textId="77777777" w:rsidR="000D52DD" w:rsidRPr="000D52DD" w:rsidRDefault="000D52DD" w:rsidP="000D52DD">
                        <w:pPr>
                          <w:rPr>
                            <w:rFonts w:cs="Noto Sans"/>
                            <w:color w:val="000000" w:themeColor="text1"/>
                            <w:sz w:val="14"/>
                            <w:szCs w:val="14"/>
                            <w:lang w:val="es-ES_tradnl" w:eastAsia="es-MX"/>
                          </w:rPr>
                        </w:pPr>
                        <w:r w:rsidRPr="000D52DD">
                          <w:rPr>
                            <w:rFonts w:cs="Noto Sans"/>
                            <w:color w:val="000000" w:themeColor="text1"/>
                            <w:sz w:val="14"/>
                            <w:szCs w:val="14"/>
                            <w:lang w:val="es-ES_tradnl" w:eastAsia="es-MX"/>
                          </w:rPr>
                          <w:t>Ausente</w:t>
                        </w:r>
                      </w:p>
                    </w:tc>
                    <w:tc>
                      <w:tcPr>
                        <w:tcW w:w="1347" w:type="pct"/>
                        <w:vAlign w:val="center"/>
                      </w:tcPr>
                      <w:p w14:paraId="05CC8551" w14:textId="77777777" w:rsidR="000D52DD" w:rsidRPr="000D52DD" w:rsidRDefault="000D52DD" w:rsidP="000D52DD">
                        <w:pPr>
                          <w:jc w:val="center"/>
                          <w:rPr>
                            <w:rFonts w:cs="Noto Sans"/>
                            <w:color w:val="000000" w:themeColor="text1"/>
                            <w:sz w:val="14"/>
                            <w:szCs w:val="14"/>
                            <w:lang w:val="es-ES_tradnl" w:eastAsia="es-MX"/>
                          </w:rPr>
                        </w:pPr>
                        <w:r w:rsidRPr="000D52DD">
                          <w:rPr>
                            <w:rFonts w:cs="Noto Sans"/>
                            <w:color w:val="000000" w:themeColor="text1"/>
                            <w:sz w:val="14"/>
                            <w:szCs w:val="14"/>
                            <w:lang w:val="es-ES_tradnl" w:eastAsia="es-MX"/>
                          </w:rPr>
                          <w:t>&lt;100</w:t>
                        </w:r>
                      </w:p>
                    </w:tc>
                    <w:tc>
                      <w:tcPr>
                        <w:tcW w:w="1360" w:type="pct"/>
                        <w:vAlign w:val="center"/>
                      </w:tcPr>
                      <w:p w14:paraId="12233145" w14:textId="77777777" w:rsidR="000D52DD" w:rsidRPr="000D52DD" w:rsidRDefault="000D52DD" w:rsidP="000D52DD">
                        <w:pPr>
                          <w:jc w:val="center"/>
                          <w:rPr>
                            <w:rFonts w:cs="Noto Sans"/>
                            <w:color w:val="000000" w:themeColor="text1"/>
                            <w:sz w:val="14"/>
                            <w:szCs w:val="14"/>
                            <w:lang w:val="es-ES_tradnl" w:eastAsia="es-MX"/>
                          </w:rPr>
                        </w:pPr>
                        <w:r w:rsidRPr="000D52DD">
                          <w:rPr>
                            <w:rFonts w:cs="Noto Sans"/>
                            <w:color w:val="000000" w:themeColor="text1"/>
                            <w:sz w:val="14"/>
                            <w:szCs w:val="14"/>
                            <w:lang w:val="es-ES_tradnl" w:eastAsia="es-MX"/>
                          </w:rPr>
                          <w:t>&gt;100</w:t>
                        </w:r>
                      </w:p>
                    </w:tc>
                  </w:tr>
                  <w:tr w:rsidR="000D52DD" w:rsidRPr="000D52DD" w14:paraId="7070D141" w14:textId="77777777" w:rsidTr="000D52DD">
                    <w:trPr>
                      <w:trHeight w:val="413"/>
                    </w:trPr>
                    <w:tc>
                      <w:tcPr>
                        <w:tcW w:w="1234" w:type="pct"/>
                        <w:shd w:val="clear" w:color="auto" w:fill="auto"/>
                        <w:vAlign w:val="center"/>
                      </w:tcPr>
                      <w:p w14:paraId="289F2094" w14:textId="77777777" w:rsidR="000D52DD" w:rsidRPr="000D52DD" w:rsidRDefault="000D52DD" w:rsidP="000D52DD">
                        <w:pPr>
                          <w:rPr>
                            <w:rFonts w:cs="Noto Sans"/>
                            <w:color w:val="000000" w:themeColor="text1"/>
                            <w:sz w:val="14"/>
                            <w:szCs w:val="14"/>
                            <w:lang w:val="es-ES_tradnl" w:eastAsia="es-MX"/>
                          </w:rPr>
                        </w:pPr>
                        <w:r w:rsidRPr="000D52DD">
                          <w:rPr>
                            <w:rFonts w:cs="Noto Sans"/>
                            <w:color w:val="000000" w:themeColor="text1"/>
                            <w:sz w:val="14"/>
                            <w:szCs w:val="14"/>
                            <w:lang w:val="es-ES_tradnl" w:eastAsia="es-MX"/>
                          </w:rPr>
                          <w:t>Esfuerzo respiratorio</w:t>
                        </w:r>
                      </w:p>
                    </w:tc>
                    <w:tc>
                      <w:tcPr>
                        <w:tcW w:w="1059" w:type="pct"/>
                        <w:vAlign w:val="center"/>
                      </w:tcPr>
                      <w:p w14:paraId="7BB1A49B" w14:textId="77777777" w:rsidR="000D52DD" w:rsidRPr="000D52DD" w:rsidRDefault="000D52DD" w:rsidP="000D52DD">
                        <w:pPr>
                          <w:rPr>
                            <w:rFonts w:cs="Noto Sans"/>
                            <w:color w:val="000000" w:themeColor="text1"/>
                            <w:sz w:val="14"/>
                            <w:szCs w:val="14"/>
                            <w:lang w:val="es-ES_tradnl" w:eastAsia="es-MX"/>
                          </w:rPr>
                        </w:pPr>
                        <w:r w:rsidRPr="000D52DD">
                          <w:rPr>
                            <w:rFonts w:cs="Noto Sans"/>
                            <w:color w:val="000000" w:themeColor="text1"/>
                            <w:sz w:val="14"/>
                            <w:szCs w:val="14"/>
                            <w:lang w:val="es-ES_tradnl" w:eastAsia="es-MX"/>
                          </w:rPr>
                          <w:t>Ausente</w:t>
                        </w:r>
                      </w:p>
                    </w:tc>
                    <w:tc>
                      <w:tcPr>
                        <w:tcW w:w="1347" w:type="pct"/>
                        <w:vAlign w:val="center"/>
                      </w:tcPr>
                      <w:p w14:paraId="6904BC27" w14:textId="77777777" w:rsidR="000D52DD" w:rsidRPr="000D52DD" w:rsidRDefault="000D52DD" w:rsidP="000D52DD">
                        <w:pPr>
                          <w:rPr>
                            <w:rFonts w:cs="Noto Sans"/>
                            <w:color w:val="000000" w:themeColor="text1"/>
                            <w:sz w:val="14"/>
                            <w:szCs w:val="14"/>
                            <w:lang w:val="es-ES_tradnl" w:eastAsia="es-MX"/>
                          </w:rPr>
                        </w:pPr>
                        <w:r w:rsidRPr="000D52DD">
                          <w:rPr>
                            <w:rFonts w:cs="Noto Sans"/>
                            <w:color w:val="000000" w:themeColor="text1"/>
                            <w:sz w:val="14"/>
                            <w:szCs w:val="14"/>
                            <w:lang w:val="es-ES_tradnl" w:eastAsia="es-MX"/>
                          </w:rPr>
                          <w:t>Regular y débil</w:t>
                        </w:r>
                      </w:p>
                    </w:tc>
                    <w:tc>
                      <w:tcPr>
                        <w:tcW w:w="1360" w:type="pct"/>
                        <w:vAlign w:val="center"/>
                      </w:tcPr>
                      <w:p w14:paraId="75B30918" w14:textId="77777777" w:rsidR="000D52DD" w:rsidRPr="000D52DD" w:rsidRDefault="000D52DD" w:rsidP="000D52DD">
                        <w:pPr>
                          <w:rPr>
                            <w:rFonts w:cs="Noto Sans"/>
                            <w:color w:val="000000" w:themeColor="text1"/>
                            <w:sz w:val="14"/>
                            <w:szCs w:val="14"/>
                            <w:lang w:val="es-ES_tradnl" w:eastAsia="es-MX"/>
                          </w:rPr>
                        </w:pPr>
                        <w:r w:rsidRPr="000D52DD">
                          <w:rPr>
                            <w:rFonts w:cs="Noto Sans"/>
                            <w:color w:val="000000" w:themeColor="text1"/>
                            <w:sz w:val="14"/>
                            <w:szCs w:val="14"/>
                            <w:lang w:val="es-ES_tradnl" w:eastAsia="es-MX"/>
                          </w:rPr>
                          <w:t>Buena, llanto fuerte</w:t>
                        </w:r>
                      </w:p>
                    </w:tc>
                  </w:tr>
                  <w:tr w:rsidR="000D52DD" w:rsidRPr="000D52DD" w14:paraId="60468C3D" w14:textId="77777777" w:rsidTr="000D52DD">
                    <w:trPr>
                      <w:trHeight w:val="404"/>
                    </w:trPr>
                    <w:tc>
                      <w:tcPr>
                        <w:tcW w:w="1234" w:type="pct"/>
                        <w:shd w:val="clear" w:color="auto" w:fill="auto"/>
                        <w:vAlign w:val="center"/>
                      </w:tcPr>
                      <w:p w14:paraId="3318AE6A" w14:textId="77777777" w:rsidR="000D52DD" w:rsidRPr="000D52DD" w:rsidRDefault="000D52DD" w:rsidP="000D52DD">
                        <w:pPr>
                          <w:rPr>
                            <w:rFonts w:cs="Noto Sans"/>
                            <w:color w:val="000000" w:themeColor="text1"/>
                            <w:sz w:val="14"/>
                            <w:szCs w:val="14"/>
                            <w:lang w:val="es-ES_tradnl" w:eastAsia="es-MX"/>
                          </w:rPr>
                        </w:pPr>
                        <w:r w:rsidRPr="000D52DD">
                          <w:rPr>
                            <w:rFonts w:cs="Noto Sans"/>
                            <w:color w:val="000000" w:themeColor="text1"/>
                            <w:sz w:val="14"/>
                            <w:szCs w:val="14"/>
                            <w:lang w:val="es-ES_tradnl" w:eastAsia="es-MX"/>
                          </w:rPr>
                          <w:t>Tono muscular</w:t>
                        </w:r>
                      </w:p>
                    </w:tc>
                    <w:tc>
                      <w:tcPr>
                        <w:tcW w:w="1059" w:type="pct"/>
                        <w:vAlign w:val="center"/>
                      </w:tcPr>
                      <w:p w14:paraId="54E7DF77" w14:textId="77777777" w:rsidR="000D52DD" w:rsidRPr="000D52DD" w:rsidRDefault="000D52DD" w:rsidP="000D52DD">
                        <w:pPr>
                          <w:rPr>
                            <w:rFonts w:cs="Noto Sans"/>
                            <w:color w:val="000000" w:themeColor="text1"/>
                            <w:sz w:val="14"/>
                            <w:szCs w:val="14"/>
                            <w:lang w:val="es-ES_tradnl" w:eastAsia="es-MX"/>
                          </w:rPr>
                        </w:pPr>
                        <w:r w:rsidRPr="000D52DD">
                          <w:rPr>
                            <w:rFonts w:cs="Noto Sans"/>
                            <w:color w:val="000000" w:themeColor="text1"/>
                            <w:sz w:val="14"/>
                            <w:szCs w:val="14"/>
                            <w:lang w:val="es-ES_tradnl" w:eastAsia="es-MX"/>
                          </w:rPr>
                          <w:t>Flácido</w:t>
                        </w:r>
                      </w:p>
                    </w:tc>
                    <w:tc>
                      <w:tcPr>
                        <w:tcW w:w="1347" w:type="pct"/>
                        <w:vAlign w:val="center"/>
                      </w:tcPr>
                      <w:p w14:paraId="5E74B298" w14:textId="77777777" w:rsidR="000D52DD" w:rsidRPr="000D52DD" w:rsidRDefault="000D52DD" w:rsidP="000D52DD">
                        <w:pPr>
                          <w:rPr>
                            <w:rFonts w:cs="Noto Sans"/>
                            <w:color w:val="000000" w:themeColor="text1"/>
                            <w:sz w:val="14"/>
                            <w:szCs w:val="14"/>
                            <w:lang w:val="es-ES_tradnl" w:eastAsia="es-MX"/>
                          </w:rPr>
                        </w:pPr>
                        <w:r w:rsidRPr="000D52DD">
                          <w:rPr>
                            <w:rFonts w:cs="Noto Sans"/>
                            <w:color w:val="000000" w:themeColor="text1"/>
                            <w:sz w:val="14"/>
                            <w:szCs w:val="14"/>
                            <w:lang w:val="es-ES_tradnl" w:eastAsia="es-MX"/>
                          </w:rPr>
                          <w:t>Algunos movimientos</w:t>
                        </w:r>
                      </w:p>
                    </w:tc>
                    <w:tc>
                      <w:tcPr>
                        <w:tcW w:w="1360" w:type="pct"/>
                        <w:vAlign w:val="center"/>
                      </w:tcPr>
                      <w:p w14:paraId="3DF44D4E" w14:textId="77777777" w:rsidR="000D52DD" w:rsidRPr="000D52DD" w:rsidRDefault="000D52DD" w:rsidP="000D52DD">
                        <w:pPr>
                          <w:rPr>
                            <w:rFonts w:cs="Noto Sans"/>
                            <w:color w:val="000000" w:themeColor="text1"/>
                            <w:sz w:val="14"/>
                            <w:szCs w:val="14"/>
                            <w:lang w:val="es-ES_tradnl" w:eastAsia="es-MX"/>
                          </w:rPr>
                        </w:pPr>
                        <w:r w:rsidRPr="000D52DD">
                          <w:rPr>
                            <w:rFonts w:cs="Noto Sans"/>
                            <w:color w:val="000000" w:themeColor="text1"/>
                            <w:sz w:val="14"/>
                            <w:szCs w:val="14"/>
                            <w:lang w:val="es-ES_tradnl" w:eastAsia="es-MX"/>
                          </w:rPr>
                          <w:t>Movimientos activos</w:t>
                        </w:r>
                      </w:p>
                    </w:tc>
                  </w:tr>
                  <w:tr w:rsidR="000D52DD" w:rsidRPr="000D52DD" w14:paraId="14E41159" w14:textId="77777777" w:rsidTr="000D52DD">
                    <w:trPr>
                      <w:trHeight w:val="426"/>
                    </w:trPr>
                    <w:tc>
                      <w:tcPr>
                        <w:tcW w:w="1234" w:type="pct"/>
                        <w:shd w:val="clear" w:color="auto" w:fill="auto"/>
                        <w:vAlign w:val="center"/>
                      </w:tcPr>
                      <w:p w14:paraId="0D7EF760" w14:textId="77777777" w:rsidR="000D52DD" w:rsidRPr="000D52DD" w:rsidRDefault="000D52DD" w:rsidP="000D52DD">
                        <w:pPr>
                          <w:rPr>
                            <w:rFonts w:cs="Noto Sans"/>
                            <w:color w:val="000000" w:themeColor="text1"/>
                            <w:sz w:val="14"/>
                            <w:szCs w:val="14"/>
                            <w:lang w:val="es-ES_tradnl" w:eastAsia="es-MX"/>
                          </w:rPr>
                        </w:pPr>
                        <w:r w:rsidRPr="000D52DD">
                          <w:rPr>
                            <w:rFonts w:cs="Noto Sans"/>
                            <w:color w:val="000000" w:themeColor="text1"/>
                            <w:sz w:val="14"/>
                            <w:szCs w:val="14"/>
                            <w:lang w:val="es-ES_tradnl" w:eastAsia="es-MX"/>
                          </w:rPr>
                          <w:t>Reacción refleja</w:t>
                        </w:r>
                      </w:p>
                    </w:tc>
                    <w:tc>
                      <w:tcPr>
                        <w:tcW w:w="1059" w:type="pct"/>
                        <w:vAlign w:val="center"/>
                      </w:tcPr>
                      <w:p w14:paraId="5AE4D0FA" w14:textId="77777777" w:rsidR="000D52DD" w:rsidRPr="000D52DD" w:rsidRDefault="000D52DD" w:rsidP="000D52DD">
                        <w:pPr>
                          <w:rPr>
                            <w:rFonts w:cs="Noto Sans"/>
                            <w:color w:val="000000" w:themeColor="text1"/>
                            <w:sz w:val="14"/>
                            <w:szCs w:val="14"/>
                            <w:lang w:val="es-ES_tradnl" w:eastAsia="es-MX"/>
                          </w:rPr>
                        </w:pPr>
                        <w:r w:rsidRPr="000D52DD">
                          <w:rPr>
                            <w:rFonts w:cs="Noto Sans"/>
                            <w:color w:val="000000" w:themeColor="text1"/>
                            <w:sz w:val="14"/>
                            <w:szCs w:val="14"/>
                            <w:lang w:val="es-ES_tradnl" w:eastAsia="es-MX"/>
                          </w:rPr>
                          <w:t>Sin respuesta</w:t>
                        </w:r>
                      </w:p>
                    </w:tc>
                    <w:tc>
                      <w:tcPr>
                        <w:tcW w:w="1347" w:type="pct"/>
                        <w:vAlign w:val="center"/>
                      </w:tcPr>
                      <w:p w14:paraId="1731DC04" w14:textId="77777777" w:rsidR="000D52DD" w:rsidRPr="000D52DD" w:rsidRDefault="000D52DD" w:rsidP="000D52DD">
                        <w:pPr>
                          <w:rPr>
                            <w:rFonts w:cs="Noto Sans"/>
                            <w:color w:val="000000" w:themeColor="text1"/>
                            <w:sz w:val="14"/>
                            <w:szCs w:val="14"/>
                            <w:lang w:val="es-ES_tradnl" w:eastAsia="es-MX"/>
                          </w:rPr>
                        </w:pPr>
                        <w:r w:rsidRPr="000D52DD">
                          <w:rPr>
                            <w:rFonts w:cs="Noto Sans"/>
                            <w:color w:val="000000" w:themeColor="text1"/>
                            <w:sz w:val="14"/>
                            <w:szCs w:val="14"/>
                            <w:lang w:val="es-ES_tradnl" w:eastAsia="es-MX"/>
                          </w:rPr>
                          <w:t>llanto, alguna movilidad</w:t>
                        </w:r>
                      </w:p>
                    </w:tc>
                    <w:tc>
                      <w:tcPr>
                        <w:tcW w:w="1360" w:type="pct"/>
                        <w:vAlign w:val="center"/>
                      </w:tcPr>
                      <w:p w14:paraId="6ED24D15" w14:textId="77777777" w:rsidR="000D52DD" w:rsidRPr="000D52DD" w:rsidRDefault="000D52DD" w:rsidP="000D52DD">
                        <w:pPr>
                          <w:rPr>
                            <w:rFonts w:cs="Noto Sans"/>
                            <w:color w:val="000000" w:themeColor="text1"/>
                            <w:sz w:val="14"/>
                            <w:szCs w:val="14"/>
                            <w:lang w:val="es-ES_tradnl" w:eastAsia="es-MX"/>
                          </w:rPr>
                        </w:pPr>
                        <w:r w:rsidRPr="000D52DD">
                          <w:rPr>
                            <w:rFonts w:cs="Noto Sans"/>
                            <w:color w:val="000000" w:themeColor="text1"/>
                            <w:sz w:val="14"/>
                            <w:szCs w:val="14"/>
                            <w:lang w:val="es-ES_tradnl" w:eastAsia="es-MX"/>
                          </w:rPr>
                          <w:t>Llanto vigoroso</w:t>
                        </w:r>
                      </w:p>
                    </w:tc>
                  </w:tr>
                  <w:tr w:rsidR="000D52DD" w:rsidRPr="000D52DD" w14:paraId="63B0B867" w14:textId="77777777" w:rsidTr="000D52DD">
                    <w:trPr>
                      <w:trHeight w:val="275"/>
                    </w:trPr>
                    <w:tc>
                      <w:tcPr>
                        <w:tcW w:w="1234" w:type="pct"/>
                        <w:shd w:val="clear" w:color="auto" w:fill="auto"/>
                        <w:vAlign w:val="center"/>
                      </w:tcPr>
                      <w:p w14:paraId="0C7A3A68" w14:textId="77777777" w:rsidR="000D52DD" w:rsidRPr="000D52DD" w:rsidRDefault="000D52DD" w:rsidP="000D52DD">
                        <w:pPr>
                          <w:rPr>
                            <w:rFonts w:cs="Noto Sans"/>
                            <w:color w:val="000000" w:themeColor="text1"/>
                            <w:sz w:val="14"/>
                            <w:szCs w:val="14"/>
                            <w:lang w:val="es-ES_tradnl" w:eastAsia="es-MX"/>
                          </w:rPr>
                        </w:pPr>
                        <w:r w:rsidRPr="000D52DD">
                          <w:rPr>
                            <w:rFonts w:cs="Noto Sans"/>
                            <w:color w:val="000000" w:themeColor="text1"/>
                            <w:sz w:val="14"/>
                            <w:szCs w:val="14"/>
                            <w:lang w:val="es-ES_tradnl" w:eastAsia="es-MX"/>
                          </w:rPr>
                          <w:t>Color</w:t>
                        </w:r>
                      </w:p>
                    </w:tc>
                    <w:tc>
                      <w:tcPr>
                        <w:tcW w:w="1059" w:type="pct"/>
                        <w:vAlign w:val="center"/>
                      </w:tcPr>
                      <w:p w14:paraId="481F6EAA" w14:textId="77777777" w:rsidR="000D52DD" w:rsidRPr="000D52DD" w:rsidRDefault="000D52DD" w:rsidP="000D52DD">
                        <w:pPr>
                          <w:rPr>
                            <w:rFonts w:cs="Noto Sans"/>
                            <w:color w:val="000000" w:themeColor="text1"/>
                            <w:sz w:val="14"/>
                            <w:szCs w:val="14"/>
                            <w:lang w:val="es-ES_tradnl" w:eastAsia="es-MX"/>
                          </w:rPr>
                        </w:pPr>
                        <w:r w:rsidRPr="000D52DD">
                          <w:rPr>
                            <w:rFonts w:cs="Noto Sans"/>
                            <w:color w:val="000000" w:themeColor="text1"/>
                            <w:sz w:val="14"/>
                            <w:szCs w:val="14"/>
                            <w:lang w:val="es-ES_tradnl" w:eastAsia="es-MX"/>
                          </w:rPr>
                          <w:t>Azul. pálido</w:t>
                        </w:r>
                      </w:p>
                    </w:tc>
                    <w:tc>
                      <w:tcPr>
                        <w:tcW w:w="1347" w:type="pct"/>
                        <w:vAlign w:val="center"/>
                      </w:tcPr>
                      <w:p w14:paraId="78E54326" w14:textId="77777777" w:rsidR="000D52DD" w:rsidRPr="000D52DD" w:rsidRDefault="000D52DD" w:rsidP="000D52DD">
                        <w:pPr>
                          <w:rPr>
                            <w:rFonts w:cs="Noto Sans"/>
                            <w:color w:val="000000" w:themeColor="text1"/>
                            <w:sz w:val="14"/>
                            <w:szCs w:val="14"/>
                            <w:lang w:val="es-ES_tradnl" w:eastAsia="es-MX"/>
                          </w:rPr>
                        </w:pPr>
                        <w:r w:rsidRPr="000D52DD">
                          <w:rPr>
                            <w:rFonts w:cs="Noto Sans"/>
                            <w:color w:val="000000" w:themeColor="text1"/>
                            <w:sz w:val="14"/>
                            <w:szCs w:val="14"/>
                            <w:lang w:val="es-ES_tradnl" w:eastAsia="es-MX"/>
                          </w:rPr>
                          <w:t>Cuerpo sonrosado, manos y pies azules</w:t>
                        </w:r>
                      </w:p>
                    </w:tc>
                    <w:tc>
                      <w:tcPr>
                        <w:tcW w:w="1360" w:type="pct"/>
                        <w:vAlign w:val="center"/>
                      </w:tcPr>
                      <w:p w14:paraId="0E4E0F61" w14:textId="77777777" w:rsidR="000D52DD" w:rsidRPr="000D52DD" w:rsidRDefault="000D52DD" w:rsidP="000D52DD">
                        <w:pPr>
                          <w:rPr>
                            <w:rFonts w:cs="Noto Sans"/>
                            <w:color w:val="000000" w:themeColor="text1"/>
                            <w:sz w:val="14"/>
                            <w:szCs w:val="14"/>
                            <w:lang w:val="es-ES_tradnl" w:eastAsia="es-MX"/>
                          </w:rPr>
                        </w:pPr>
                        <w:r w:rsidRPr="000D52DD">
                          <w:rPr>
                            <w:rFonts w:cs="Noto Sans"/>
                            <w:color w:val="000000" w:themeColor="text1"/>
                            <w:sz w:val="14"/>
                            <w:szCs w:val="14"/>
                            <w:lang w:val="es-ES_tradnl" w:eastAsia="es-MX"/>
                          </w:rPr>
                          <w:t>Todo sonrosado</w:t>
                        </w:r>
                      </w:p>
                    </w:tc>
                  </w:tr>
                </w:tbl>
                <w:tbl>
                  <w:tblPr>
                    <w:tblpPr w:leftFromText="141" w:rightFromText="141" w:vertAnchor="text" w:horzAnchor="margin" w:tblpY="-182"/>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92D050"/>
                    <w:tblLook w:val="04A0" w:firstRow="1" w:lastRow="0" w:firstColumn="1" w:lastColumn="0" w:noHBand="0" w:noVBand="1"/>
                  </w:tblPr>
                  <w:tblGrid>
                    <w:gridCol w:w="1079"/>
                    <w:gridCol w:w="1415"/>
                    <w:gridCol w:w="1421"/>
                    <w:gridCol w:w="1388"/>
                  </w:tblGrid>
                  <w:tr w:rsidR="000D52DD" w:rsidRPr="000D52DD" w14:paraId="1CB15692" w14:textId="77777777" w:rsidTr="000D52DD">
                    <w:tc>
                      <w:tcPr>
                        <w:tcW w:w="1017" w:type="pct"/>
                        <w:tcBorders>
                          <w:bottom w:val="single" w:sz="4" w:space="0" w:color="auto"/>
                        </w:tcBorders>
                        <w:shd w:val="clear" w:color="auto" w:fill="F2F2F2"/>
                        <w:vAlign w:val="center"/>
                      </w:tcPr>
                      <w:p w14:paraId="0D9F4227" w14:textId="77777777" w:rsidR="000D52DD" w:rsidRPr="000D52DD" w:rsidRDefault="000D52DD" w:rsidP="000D52DD">
                        <w:pPr>
                          <w:jc w:val="center"/>
                          <w:rPr>
                            <w:rFonts w:cs="Noto Sans"/>
                            <w:color w:val="000000" w:themeColor="text1"/>
                            <w:sz w:val="14"/>
                            <w:szCs w:val="14"/>
                            <w:lang w:val="es-ES_tradnl" w:eastAsia="es-MX"/>
                          </w:rPr>
                        </w:pPr>
                        <w:r w:rsidRPr="000D52DD">
                          <w:rPr>
                            <w:rFonts w:cs="Noto Sans"/>
                            <w:color w:val="000000" w:themeColor="text1"/>
                            <w:sz w:val="14"/>
                            <w:szCs w:val="14"/>
                            <w:lang w:val="es-ES_tradnl" w:eastAsia="es-MX"/>
                          </w:rPr>
                          <w:lastRenderedPageBreak/>
                          <w:t>APGAR</w:t>
                        </w:r>
                      </w:p>
                    </w:tc>
                    <w:tc>
                      <w:tcPr>
                        <w:tcW w:w="1334" w:type="pct"/>
                        <w:tcBorders>
                          <w:bottom w:val="single" w:sz="4" w:space="0" w:color="auto"/>
                        </w:tcBorders>
                        <w:shd w:val="clear" w:color="auto" w:fill="F2F2F2"/>
                        <w:vAlign w:val="center"/>
                      </w:tcPr>
                      <w:p w14:paraId="31B999E0" w14:textId="77777777" w:rsidR="000D52DD" w:rsidRPr="000D52DD" w:rsidRDefault="000D52DD" w:rsidP="000D52DD">
                        <w:pPr>
                          <w:jc w:val="center"/>
                          <w:rPr>
                            <w:rFonts w:cs="Noto Sans"/>
                            <w:color w:val="000000" w:themeColor="text1"/>
                            <w:sz w:val="14"/>
                            <w:szCs w:val="14"/>
                            <w:lang w:val="es-ES_tradnl" w:eastAsia="es-MX"/>
                          </w:rPr>
                        </w:pPr>
                        <w:r w:rsidRPr="000D52DD">
                          <w:rPr>
                            <w:rFonts w:cs="Noto Sans"/>
                            <w:color w:val="000000" w:themeColor="text1"/>
                            <w:sz w:val="14"/>
                            <w:szCs w:val="14"/>
                            <w:lang w:val="es-ES_tradnl" w:eastAsia="es-MX"/>
                          </w:rPr>
                          <w:t>Depresión severa</w:t>
                        </w:r>
                      </w:p>
                    </w:tc>
                    <w:tc>
                      <w:tcPr>
                        <w:tcW w:w="1340" w:type="pct"/>
                        <w:tcBorders>
                          <w:bottom w:val="single" w:sz="4" w:space="0" w:color="auto"/>
                        </w:tcBorders>
                        <w:shd w:val="clear" w:color="auto" w:fill="F2F2F2"/>
                        <w:vAlign w:val="center"/>
                      </w:tcPr>
                      <w:p w14:paraId="3850F9B2" w14:textId="77777777" w:rsidR="000D52DD" w:rsidRPr="000D52DD" w:rsidRDefault="000D52DD" w:rsidP="000D52DD">
                        <w:pPr>
                          <w:jc w:val="center"/>
                          <w:rPr>
                            <w:rFonts w:cs="Noto Sans"/>
                            <w:color w:val="000000" w:themeColor="text1"/>
                            <w:sz w:val="14"/>
                            <w:szCs w:val="14"/>
                            <w:lang w:val="es-ES_tradnl" w:eastAsia="es-MX"/>
                          </w:rPr>
                        </w:pPr>
                        <w:r w:rsidRPr="000D52DD">
                          <w:rPr>
                            <w:rFonts w:cs="Noto Sans"/>
                            <w:color w:val="000000" w:themeColor="text1"/>
                            <w:sz w:val="14"/>
                            <w:szCs w:val="14"/>
                            <w:lang w:val="es-ES_tradnl" w:eastAsia="es-MX"/>
                          </w:rPr>
                          <w:t>Depresión moderada</w:t>
                        </w:r>
                      </w:p>
                    </w:tc>
                    <w:tc>
                      <w:tcPr>
                        <w:tcW w:w="1309" w:type="pct"/>
                        <w:tcBorders>
                          <w:bottom w:val="single" w:sz="4" w:space="0" w:color="auto"/>
                        </w:tcBorders>
                        <w:shd w:val="clear" w:color="auto" w:fill="F2F2F2"/>
                        <w:vAlign w:val="center"/>
                      </w:tcPr>
                      <w:p w14:paraId="1587FAE8" w14:textId="77777777" w:rsidR="000D52DD" w:rsidRPr="000D52DD" w:rsidRDefault="000D52DD" w:rsidP="000D52DD">
                        <w:pPr>
                          <w:jc w:val="center"/>
                          <w:rPr>
                            <w:rFonts w:cs="Noto Sans"/>
                            <w:color w:val="000000" w:themeColor="text1"/>
                            <w:sz w:val="14"/>
                            <w:szCs w:val="14"/>
                            <w:lang w:val="es-ES_tradnl" w:eastAsia="es-MX"/>
                          </w:rPr>
                        </w:pPr>
                        <w:r w:rsidRPr="000D52DD">
                          <w:rPr>
                            <w:rFonts w:cs="Noto Sans"/>
                            <w:color w:val="000000" w:themeColor="text1"/>
                            <w:sz w:val="14"/>
                            <w:szCs w:val="14"/>
                            <w:lang w:val="es-ES_tradnl" w:eastAsia="es-MX"/>
                          </w:rPr>
                          <w:t>(Normal) Sin depresión</w:t>
                        </w:r>
                      </w:p>
                    </w:tc>
                  </w:tr>
                  <w:tr w:rsidR="000D52DD" w:rsidRPr="000D52DD" w14:paraId="5FD266C1" w14:textId="77777777" w:rsidTr="000D52DD">
                    <w:tc>
                      <w:tcPr>
                        <w:tcW w:w="1017" w:type="pct"/>
                        <w:tcBorders>
                          <w:bottom w:val="single" w:sz="4" w:space="0" w:color="auto"/>
                        </w:tcBorders>
                        <w:shd w:val="clear" w:color="auto" w:fill="F2F2F2"/>
                        <w:vAlign w:val="center"/>
                      </w:tcPr>
                      <w:p w14:paraId="5A52F308" w14:textId="77777777" w:rsidR="000D52DD" w:rsidRPr="000D52DD" w:rsidRDefault="000D52DD" w:rsidP="000D52DD">
                        <w:pPr>
                          <w:jc w:val="center"/>
                          <w:rPr>
                            <w:rFonts w:cs="Noto Sans"/>
                            <w:color w:val="000000" w:themeColor="text1"/>
                            <w:sz w:val="14"/>
                            <w:szCs w:val="14"/>
                            <w:lang w:val="es-ES_tradnl" w:eastAsia="es-MX"/>
                          </w:rPr>
                        </w:pPr>
                        <w:r w:rsidRPr="000D52DD">
                          <w:rPr>
                            <w:rFonts w:cs="Noto Sans"/>
                            <w:color w:val="000000" w:themeColor="text1"/>
                            <w:sz w:val="14"/>
                            <w:szCs w:val="14"/>
                            <w:lang w:val="es-ES_tradnl" w:eastAsia="es-MX"/>
                          </w:rPr>
                          <w:t>Valores</w:t>
                        </w:r>
                      </w:p>
                    </w:tc>
                    <w:tc>
                      <w:tcPr>
                        <w:tcW w:w="1334" w:type="pct"/>
                        <w:tcBorders>
                          <w:bottom w:val="single" w:sz="4" w:space="0" w:color="auto"/>
                        </w:tcBorders>
                        <w:shd w:val="clear" w:color="auto" w:fill="FF0000"/>
                        <w:vAlign w:val="center"/>
                      </w:tcPr>
                      <w:p w14:paraId="3B426B80" w14:textId="77777777" w:rsidR="000D52DD" w:rsidRPr="000D52DD" w:rsidRDefault="000D52DD" w:rsidP="000D52DD">
                        <w:pPr>
                          <w:jc w:val="center"/>
                          <w:rPr>
                            <w:rFonts w:cs="Noto Sans"/>
                            <w:color w:val="000000" w:themeColor="text1"/>
                            <w:sz w:val="14"/>
                            <w:szCs w:val="14"/>
                            <w:lang w:val="es-ES_tradnl" w:eastAsia="es-MX"/>
                          </w:rPr>
                        </w:pPr>
                        <w:r w:rsidRPr="000D52DD">
                          <w:rPr>
                            <w:rFonts w:cs="Noto Sans"/>
                            <w:color w:val="000000" w:themeColor="text1"/>
                            <w:sz w:val="14"/>
                            <w:szCs w:val="14"/>
                            <w:lang w:val="es-ES_tradnl" w:eastAsia="es-MX"/>
                          </w:rPr>
                          <w:t>0 -3</w:t>
                        </w:r>
                      </w:p>
                    </w:tc>
                    <w:tc>
                      <w:tcPr>
                        <w:tcW w:w="1340" w:type="pct"/>
                        <w:tcBorders>
                          <w:bottom w:val="single" w:sz="4" w:space="0" w:color="auto"/>
                        </w:tcBorders>
                        <w:shd w:val="clear" w:color="auto" w:fill="FFC000"/>
                        <w:vAlign w:val="center"/>
                      </w:tcPr>
                      <w:p w14:paraId="7E22CF0F" w14:textId="77777777" w:rsidR="000D52DD" w:rsidRPr="000D52DD" w:rsidRDefault="000D52DD" w:rsidP="000D52DD">
                        <w:pPr>
                          <w:jc w:val="center"/>
                          <w:rPr>
                            <w:rFonts w:cs="Noto Sans"/>
                            <w:color w:val="000000" w:themeColor="text1"/>
                            <w:sz w:val="14"/>
                            <w:szCs w:val="14"/>
                            <w:lang w:val="es-ES_tradnl" w:eastAsia="es-MX"/>
                          </w:rPr>
                        </w:pPr>
                        <w:r w:rsidRPr="000D52DD">
                          <w:rPr>
                            <w:rFonts w:cs="Noto Sans"/>
                            <w:color w:val="000000" w:themeColor="text1"/>
                            <w:sz w:val="14"/>
                            <w:szCs w:val="14"/>
                            <w:lang w:val="es-ES_tradnl" w:eastAsia="es-MX"/>
                          </w:rPr>
                          <w:t>4-6</w:t>
                        </w:r>
                      </w:p>
                    </w:tc>
                    <w:tc>
                      <w:tcPr>
                        <w:tcW w:w="1309" w:type="pct"/>
                        <w:tcBorders>
                          <w:bottom w:val="single" w:sz="4" w:space="0" w:color="auto"/>
                        </w:tcBorders>
                        <w:shd w:val="clear" w:color="auto" w:fill="92D050"/>
                        <w:vAlign w:val="center"/>
                      </w:tcPr>
                      <w:p w14:paraId="186E702F" w14:textId="77777777" w:rsidR="000D52DD" w:rsidRPr="000D52DD" w:rsidRDefault="000D52DD" w:rsidP="000D52DD">
                        <w:pPr>
                          <w:jc w:val="center"/>
                          <w:rPr>
                            <w:rFonts w:cs="Noto Sans"/>
                            <w:color w:val="000000" w:themeColor="text1"/>
                            <w:sz w:val="14"/>
                            <w:szCs w:val="14"/>
                            <w:lang w:val="es-ES_tradnl" w:eastAsia="es-MX"/>
                          </w:rPr>
                        </w:pPr>
                        <w:r w:rsidRPr="000D52DD">
                          <w:rPr>
                            <w:rFonts w:cs="Noto Sans"/>
                            <w:color w:val="000000" w:themeColor="text1"/>
                            <w:sz w:val="14"/>
                            <w:szCs w:val="14"/>
                            <w:lang w:val="es-ES_tradnl" w:eastAsia="es-MX"/>
                          </w:rPr>
                          <w:t>7-10</w:t>
                        </w:r>
                      </w:p>
                    </w:tc>
                  </w:tr>
                  <w:tr w:rsidR="000D52DD" w:rsidRPr="000D52DD" w14:paraId="23A6AB59" w14:textId="77777777" w:rsidTr="000D52DD">
                    <w:tc>
                      <w:tcPr>
                        <w:tcW w:w="1017" w:type="pct"/>
                        <w:tcBorders>
                          <w:top w:val="single" w:sz="4" w:space="0" w:color="auto"/>
                          <w:left w:val="nil"/>
                          <w:bottom w:val="nil"/>
                          <w:right w:val="nil"/>
                        </w:tcBorders>
                        <w:shd w:val="clear" w:color="auto" w:fill="auto"/>
                        <w:vAlign w:val="center"/>
                      </w:tcPr>
                      <w:p w14:paraId="25BCF659" w14:textId="77777777" w:rsidR="000D52DD" w:rsidRPr="000D52DD" w:rsidRDefault="000D52DD" w:rsidP="000D52DD">
                        <w:pPr>
                          <w:rPr>
                            <w:rFonts w:cs="Noto Sans"/>
                            <w:color w:val="000000" w:themeColor="text1"/>
                            <w:sz w:val="14"/>
                            <w:szCs w:val="14"/>
                            <w:lang w:val="es-ES_tradnl" w:eastAsia="es-MX"/>
                          </w:rPr>
                        </w:pPr>
                      </w:p>
                    </w:tc>
                    <w:tc>
                      <w:tcPr>
                        <w:tcW w:w="1334" w:type="pct"/>
                        <w:tcBorders>
                          <w:top w:val="single" w:sz="4" w:space="0" w:color="auto"/>
                          <w:left w:val="nil"/>
                          <w:bottom w:val="nil"/>
                          <w:right w:val="nil"/>
                        </w:tcBorders>
                        <w:shd w:val="clear" w:color="auto" w:fill="auto"/>
                        <w:vAlign w:val="center"/>
                      </w:tcPr>
                      <w:p w14:paraId="5D436DF3" w14:textId="77777777" w:rsidR="000D52DD" w:rsidRPr="000D52DD" w:rsidRDefault="000D52DD" w:rsidP="000D52DD">
                        <w:pPr>
                          <w:jc w:val="center"/>
                          <w:rPr>
                            <w:rFonts w:cs="Noto Sans"/>
                            <w:color w:val="000000" w:themeColor="text1"/>
                            <w:sz w:val="14"/>
                            <w:szCs w:val="14"/>
                            <w:lang w:val="es-ES_tradnl" w:eastAsia="es-MX"/>
                          </w:rPr>
                        </w:pPr>
                      </w:p>
                    </w:tc>
                    <w:tc>
                      <w:tcPr>
                        <w:tcW w:w="1340" w:type="pct"/>
                        <w:tcBorders>
                          <w:top w:val="single" w:sz="4" w:space="0" w:color="auto"/>
                          <w:left w:val="nil"/>
                          <w:bottom w:val="nil"/>
                          <w:right w:val="nil"/>
                        </w:tcBorders>
                        <w:shd w:val="clear" w:color="auto" w:fill="auto"/>
                        <w:vAlign w:val="center"/>
                      </w:tcPr>
                      <w:p w14:paraId="7EDDF743" w14:textId="77777777" w:rsidR="000D52DD" w:rsidRPr="000D52DD" w:rsidRDefault="000D52DD" w:rsidP="000D52DD">
                        <w:pPr>
                          <w:jc w:val="center"/>
                          <w:rPr>
                            <w:rFonts w:cs="Noto Sans"/>
                            <w:color w:val="000000" w:themeColor="text1"/>
                            <w:sz w:val="14"/>
                            <w:szCs w:val="14"/>
                            <w:lang w:val="es-ES_tradnl" w:eastAsia="es-MX"/>
                          </w:rPr>
                        </w:pPr>
                      </w:p>
                    </w:tc>
                    <w:tc>
                      <w:tcPr>
                        <w:tcW w:w="1309" w:type="pct"/>
                        <w:tcBorders>
                          <w:top w:val="single" w:sz="4" w:space="0" w:color="auto"/>
                          <w:left w:val="nil"/>
                          <w:bottom w:val="nil"/>
                          <w:right w:val="nil"/>
                        </w:tcBorders>
                        <w:shd w:val="clear" w:color="auto" w:fill="auto"/>
                        <w:vAlign w:val="center"/>
                      </w:tcPr>
                      <w:p w14:paraId="2463CC70" w14:textId="77777777" w:rsidR="000D52DD" w:rsidRPr="000D52DD" w:rsidRDefault="000D52DD" w:rsidP="000D52DD">
                        <w:pPr>
                          <w:jc w:val="center"/>
                          <w:rPr>
                            <w:rFonts w:cs="Noto Sans"/>
                            <w:color w:val="000000" w:themeColor="text1"/>
                            <w:sz w:val="14"/>
                            <w:szCs w:val="14"/>
                            <w:lang w:val="es-ES_tradnl" w:eastAsia="es-MX"/>
                          </w:rPr>
                        </w:pPr>
                      </w:p>
                    </w:tc>
                  </w:tr>
                </w:tbl>
                <w:p w14:paraId="4C0833D2" w14:textId="77777777" w:rsidR="000D52DD" w:rsidRPr="000D52DD" w:rsidRDefault="000D52DD" w:rsidP="000D52DD">
                  <w:pPr>
                    <w:rPr>
                      <w:rFonts w:cs="Noto Sans"/>
                      <w:color w:val="000000" w:themeColor="text1"/>
                      <w:sz w:val="14"/>
                      <w:szCs w:val="14"/>
                      <w:lang w:val="es-ES_tradnl"/>
                    </w:rPr>
                  </w:pPr>
                </w:p>
              </w:tc>
            </w:tr>
          </w:tbl>
          <w:p w14:paraId="2CD6D18E" w14:textId="4C218C9E" w:rsidR="00782BF7" w:rsidRPr="00290B86" w:rsidRDefault="00782BF7" w:rsidP="006750AB">
            <w:pPr>
              <w:pStyle w:val="Tabletext"/>
              <w:jc w:val="left"/>
              <w:rPr>
                <w:rFonts w:ascii="Noto Sans" w:hAnsi="Noto Sans" w:cs="Noto Sans"/>
                <w:sz w:val="14"/>
                <w:szCs w:val="14"/>
              </w:rPr>
            </w:pPr>
          </w:p>
        </w:tc>
      </w:tr>
      <w:tr w:rsidR="00EF7E12" w:rsidRPr="00290B86" w14:paraId="39371E7E" w14:textId="77777777" w:rsidTr="006750AB">
        <w:trPr>
          <w:cnfStyle w:val="000000010000" w:firstRow="0" w:lastRow="0" w:firstColumn="0" w:lastColumn="0" w:oddVBand="0" w:evenVBand="0" w:oddHBand="0" w:evenHBand="1" w:firstRowFirstColumn="0" w:firstRowLastColumn="0" w:lastRowFirstColumn="0" w:lastRowLastColumn="0"/>
        </w:trPr>
        <w:tc>
          <w:tcPr>
            <w:tcW w:w="1162" w:type="pct"/>
          </w:tcPr>
          <w:p w14:paraId="699ACD3E" w14:textId="4809B0AB" w:rsidR="00782BF7" w:rsidRPr="00290B86" w:rsidRDefault="000D52DD" w:rsidP="00782BF7">
            <w:pPr>
              <w:pStyle w:val="Tabletext"/>
              <w:jc w:val="center"/>
              <w:rPr>
                <w:rFonts w:ascii="Noto Sans" w:hAnsi="Noto Sans" w:cs="Noto Sans"/>
                <w:b/>
                <w:sz w:val="14"/>
                <w:szCs w:val="14"/>
                <w:lang w:eastAsia="es-MX"/>
              </w:rPr>
            </w:pPr>
            <w:r w:rsidRPr="000D52DD">
              <w:rPr>
                <w:rFonts w:ascii="Noto Sans" w:hAnsi="Noto Sans" w:cs="Noto Sans"/>
                <w:b/>
                <w:bCs/>
                <w:sz w:val="14"/>
                <w:szCs w:val="14"/>
                <w:lang w:eastAsia="es-ES_tradnl"/>
              </w:rPr>
              <w:lastRenderedPageBreak/>
              <w:t>Biológico Sars Cov 2 (anti Covid 19)</w:t>
            </w:r>
          </w:p>
        </w:tc>
        <w:tc>
          <w:tcPr>
            <w:tcW w:w="641" w:type="pct"/>
          </w:tcPr>
          <w:p w14:paraId="72C0BDF4" w14:textId="64D4149E" w:rsidR="00782BF7" w:rsidRPr="00290B86" w:rsidRDefault="00782BF7" w:rsidP="00782BF7">
            <w:pPr>
              <w:pStyle w:val="Tabletext"/>
              <w:jc w:val="center"/>
              <w:rPr>
                <w:rFonts w:ascii="Noto Sans" w:hAnsi="Noto Sans" w:cs="Noto Sans"/>
                <w:b/>
                <w:i/>
                <w:sz w:val="14"/>
                <w:szCs w:val="14"/>
              </w:rPr>
            </w:pPr>
          </w:p>
        </w:tc>
        <w:tc>
          <w:tcPr>
            <w:tcW w:w="3197" w:type="pct"/>
          </w:tcPr>
          <w:p w14:paraId="3E46B268" w14:textId="0FEFBADA" w:rsidR="00782BF7" w:rsidRPr="00290B86" w:rsidRDefault="000D52DD" w:rsidP="006750AB">
            <w:pPr>
              <w:pStyle w:val="Tabletext"/>
              <w:jc w:val="left"/>
              <w:rPr>
                <w:rFonts w:ascii="Noto Sans" w:hAnsi="Noto Sans" w:cs="Noto Sans"/>
                <w:sz w:val="14"/>
                <w:szCs w:val="14"/>
              </w:rPr>
            </w:pPr>
            <w:r w:rsidRPr="000D52DD">
              <w:rPr>
                <w:rFonts w:ascii="Noto Sans" w:hAnsi="Noto Sans" w:cs="Noto Sans"/>
                <w:sz w:val="14"/>
                <w:szCs w:val="14"/>
                <w:lang w:eastAsia="es-MX"/>
              </w:rPr>
              <w:t>Vacuna aplicada para evitar la enfermedad causada por el Sars Cov-2.</w:t>
            </w:r>
          </w:p>
        </w:tc>
      </w:tr>
      <w:tr w:rsidR="00EF7E12" w:rsidRPr="00290B86" w14:paraId="1BD5E17E" w14:textId="77777777" w:rsidTr="006750AB">
        <w:trPr>
          <w:cnfStyle w:val="000000100000" w:firstRow="0" w:lastRow="0" w:firstColumn="0" w:lastColumn="0" w:oddVBand="0" w:evenVBand="0" w:oddHBand="1" w:evenHBand="0" w:firstRowFirstColumn="0" w:firstRowLastColumn="0" w:lastRowFirstColumn="0" w:lastRowLastColumn="0"/>
        </w:trPr>
        <w:tc>
          <w:tcPr>
            <w:tcW w:w="1162" w:type="pct"/>
          </w:tcPr>
          <w:p w14:paraId="12999208" w14:textId="41415DF9" w:rsidR="00782BF7" w:rsidRPr="00290B86" w:rsidRDefault="000D52DD" w:rsidP="00782BF7">
            <w:pPr>
              <w:pStyle w:val="Tabletext"/>
              <w:jc w:val="center"/>
              <w:rPr>
                <w:rFonts w:ascii="Noto Sans" w:hAnsi="Noto Sans" w:cs="Noto Sans"/>
                <w:b/>
                <w:sz w:val="14"/>
                <w:szCs w:val="14"/>
                <w:lang w:eastAsia="es-MX"/>
              </w:rPr>
            </w:pPr>
            <w:r w:rsidRPr="000D52DD">
              <w:rPr>
                <w:rFonts w:ascii="Noto Sans" w:hAnsi="Noto Sans" w:cs="Noto Sans"/>
                <w:b/>
                <w:sz w:val="14"/>
                <w:szCs w:val="14"/>
                <w:lang w:eastAsia="es-MX"/>
              </w:rPr>
              <w:t>Biometría Hemática</w:t>
            </w:r>
          </w:p>
        </w:tc>
        <w:tc>
          <w:tcPr>
            <w:tcW w:w="641" w:type="pct"/>
          </w:tcPr>
          <w:p w14:paraId="2883F09C" w14:textId="598813A7" w:rsidR="00782BF7" w:rsidRPr="00290B86" w:rsidRDefault="000D52DD" w:rsidP="00782BF7">
            <w:pPr>
              <w:pStyle w:val="Tabletext"/>
              <w:jc w:val="center"/>
              <w:rPr>
                <w:rFonts w:ascii="Noto Sans" w:hAnsi="Noto Sans" w:cs="Noto Sans"/>
                <w:b/>
                <w:i/>
                <w:sz w:val="14"/>
                <w:szCs w:val="14"/>
              </w:rPr>
            </w:pPr>
            <w:r w:rsidRPr="000D52DD">
              <w:rPr>
                <w:rFonts w:ascii="Noto Sans" w:hAnsi="Noto Sans" w:cs="Noto Sans"/>
                <w:b/>
                <w:i/>
                <w:sz w:val="14"/>
                <w:szCs w:val="14"/>
              </w:rPr>
              <w:t>BH</w:t>
            </w:r>
          </w:p>
        </w:tc>
        <w:tc>
          <w:tcPr>
            <w:tcW w:w="3197" w:type="pct"/>
          </w:tcPr>
          <w:p w14:paraId="68B250E2" w14:textId="7746F40F" w:rsidR="00782BF7" w:rsidRPr="00290B86" w:rsidRDefault="000D52DD" w:rsidP="00EF7E12">
            <w:pPr>
              <w:pStyle w:val="Tabletext"/>
              <w:jc w:val="left"/>
              <w:rPr>
                <w:rFonts w:ascii="Noto Sans" w:hAnsi="Noto Sans" w:cs="Noto Sans"/>
                <w:sz w:val="14"/>
                <w:szCs w:val="14"/>
              </w:rPr>
            </w:pPr>
            <w:r w:rsidRPr="000D52DD">
              <w:rPr>
                <w:rFonts w:ascii="Noto Sans" w:hAnsi="Noto Sans" w:cs="Noto Sans"/>
                <w:sz w:val="14"/>
                <w:szCs w:val="14"/>
              </w:rPr>
              <w:t>Abreviatura para biometría hemática.</w:t>
            </w:r>
          </w:p>
        </w:tc>
      </w:tr>
      <w:tr w:rsidR="00EF7E12" w:rsidRPr="00290B86" w14:paraId="40332205" w14:textId="77777777" w:rsidTr="006750AB">
        <w:trPr>
          <w:cnfStyle w:val="000000010000" w:firstRow="0" w:lastRow="0" w:firstColumn="0" w:lastColumn="0" w:oddVBand="0" w:evenVBand="0" w:oddHBand="0" w:evenHBand="1" w:firstRowFirstColumn="0" w:firstRowLastColumn="0" w:lastRowFirstColumn="0" w:lastRowLastColumn="0"/>
        </w:trPr>
        <w:tc>
          <w:tcPr>
            <w:tcW w:w="1162" w:type="pct"/>
          </w:tcPr>
          <w:p w14:paraId="77386E1F" w14:textId="3622D7C3" w:rsidR="00782BF7" w:rsidRPr="00290B86" w:rsidRDefault="000D52DD" w:rsidP="00782BF7">
            <w:pPr>
              <w:pStyle w:val="Tabletext"/>
              <w:jc w:val="center"/>
              <w:rPr>
                <w:rFonts w:ascii="Noto Sans" w:hAnsi="Noto Sans" w:cs="Noto Sans"/>
                <w:b/>
                <w:sz w:val="14"/>
                <w:szCs w:val="14"/>
                <w:highlight w:val="yellow"/>
                <w:lang w:eastAsia="es-MX"/>
              </w:rPr>
            </w:pPr>
            <w:r w:rsidRPr="000D52DD">
              <w:rPr>
                <w:rFonts w:ascii="Noto Sans" w:hAnsi="Noto Sans" w:cs="Noto Sans"/>
                <w:b/>
                <w:sz w:val="14"/>
                <w:szCs w:val="14"/>
                <w:lang w:eastAsia="es-MX"/>
              </w:rPr>
              <w:t>Clasificación Estadística Internacional de Enfermedades y Problemas Relacionados con la Salud</w:t>
            </w:r>
          </w:p>
        </w:tc>
        <w:tc>
          <w:tcPr>
            <w:tcW w:w="641" w:type="pct"/>
          </w:tcPr>
          <w:p w14:paraId="4AE582D0" w14:textId="4A5E342E" w:rsidR="00782BF7" w:rsidRPr="00290B86" w:rsidRDefault="000D52DD" w:rsidP="00782BF7">
            <w:pPr>
              <w:pStyle w:val="Tabletext"/>
              <w:jc w:val="center"/>
              <w:rPr>
                <w:rFonts w:ascii="Noto Sans" w:hAnsi="Noto Sans" w:cs="Noto Sans"/>
                <w:b/>
                <w:i/>
                <w:sz w:val="14"/>
                <w:szCs w:val="14"/>
              </w:rPr>
            </w:pPr>
            <w:r w:rsidRPr="000D52DD">
              <w:rPr>
                <w:rFonts w:ascii="Noto Sans" w:hAnsi="Noto Sans" w:cs="Noto Sans"/>
                <w:b/>
                <w:i/>
                <w:sz w:val="14"/>
                <w:szCs w:val="14"/>
              </w:rPr>
              <w:t>CIE</w:t>
            </w:r>
          </w:p>
        </w:tc>
        <w:tc>
          <w:tcPr>
            <w:tcW w:w="3197" w:type="pct"/>
          </w:tcPr>
          <w:p w14:paraId="523E0B0F" w14:textId="77777777" w:rsidR="000D52DD" w:rsidRPr="000D52DD" w:rsidRDefault="000D52DD" w:rsidP="000D52DD">
            <w:pPr>
              <w:pStyle w:val="Tabletext"/>
              <w:jc w:val="left"/>
              <w:rPr>
                <w:rFonts w:ascii="Noto Sans" w:hAnsi="Noto Sans" w:cs="Noto Sans"/>
                <w:sz w:val="14"/>
                <w:szCs w:val="14"/>
                <w:lang w:eastAsia="es-MX"/>
              </w:rPr>
            </w:pPr>
            <w:r w:rsidRPr="000D52DD">
              <w:rPr>
                <w:rFonts w:ascii="Noto Sans" w:hAnsi="Noto Sans" w:cs="Noto Sans"/>
                <w:sz w:val="14"/>
                <w:szCs w:val="14"/>
                <w:lang w:eastAsia="es-MX"/>
              </w:rPr>
              <w:t>Estándar internacional de uso obligatorio en todo el país, para la codificación y generación de estadísticas de morbilidad y mortalidad uniformes, que permiten la comparación nacional e internacional.</w:t>
            </w:r>
          </w:p>
          <w:p w14:paraId="61D84099" w14:textId="313B2507" w:rsidR="00782BF7" w:rsidRPr="00290B86" w:rsidRDefault="000D52DD" w:rsidP="000D52DD">
            <w:pPr>
              <w:pStyle w:val="Tabletext"/>
              <w:jc w:val="left"/>
              <w:rPr>
                <w:rFonts w:ascii="Noto Sans" w:hAnsi="Noto Sans" w:cs="Noto Sans"/>
                <w:sz w:val="14"/>
                <w:szCs w:val="14"/>
                <w:lang w:eastAsia="es-MX"/>
              </w:rPr>
            </w:pPr>
            <w:r w:rsidRPr="000D52DD">
              <w:rPr>
                <w:rFonts w:ascii="Noto Sans" w:hAnsi="Noto Sans" w:cs="Noto Sans"/>
                <w:sz w:val="14"/>
                <w:szCs w:val="14"/>
                <w:lang w:eastAsia="es-MX"/>
              </w:rPr>
              <w:t>Para efectos de esta Guía, se considera la versión vigente adoptada en nuestro país por el CEMECE.</w:t>
            </w:r>
          </w:p>
        </w:tc>
      </w:tr>
      <w:tr w:rsidR="00EF7E12" w:rsidRPr="00290B86" w14:paraId="068479F1" w14:textId="77777777" w:rsidTr="006750AB">
        <w:trPr>
          <w:cnfStyle w:val="000000100000" w:firstRow="0" w:lastRow="0" w:firstColumn="0" w:lastColumn="0" w:oddVBand="0" w:evenVBand="0" w:oddHBand="1" w:evenHBand="0" w:firstRowFirstColumn="0" w:firstRowLastColumn="0" w:lastRowFirstColumn="0" w:lastRowLastColumn="0"/>
        </w:trPr>
        <w:tc>
          <w:tcPr>
            <w:tcW w:w="1162" w:type="pct"/>
          </w:tcPr>
          <w:p w14:paraId="1031F961" w14:textId="77777777" w:rsidR="000D52DD" w:rsidRPr="000D52DD" w:rsidRDefault="000D52DD" w:rsidP="000D52DD">
            <w:pPr>
              <w:pStyle w:val="Tabletext"/>
              <w:jc w:val="center"/>
              <w:rPr>
                <w:rFonts w:ascii="Noto Sans" w:hAnsi="Noto Sans" w:cs="Noto Sans"/>
                <w:b/>
                <w:sz w:val="14"/>
                <w:szCs w:val="14"/>
                <w:lang w:eastAsia="es-MX"/>
              </w:rPr>
            </w:pPr>
            <w:r w:rsidRPr="000D52DD">
              <w:rPr>
                <w:rFonts w:ascii="Noto Sans" w:hAnsi="Noto Sans" w:cs="Noto Sans"/>
                <w:b/>
                <w:sz w:val="14"/>
                <w:szCs w:val="14"/>
                <w:lang w:eastAsia="es-MX"/>
              </w:rPr>
              <w:t>Clave Única de Establecimientos en</w:t>
            </w:r>
          </w:p>
          <w:p w14:paraId="04ACFE00" w14:textId="6838AE0A" w:rsidR="00782BF7" w:rsidRPr="00290B86" w:rsidRDefault="000D52DD" w:rsidP="000D52DD">
            <w:pPr>
              <w:pStyle w:val="Tabletext"/>
              <w:jc w:val="center"/>
              <w:rPr>
                <w:rFonts w:ascii="Noto Sans" w:hAnsi="Noto Sans" w:cs="Noto Sans"/>
                <w:b/>
                <w:sz w:val="14"/>
                <w:szCs w:val="14"/>
                <w:lang w:eastAsia="es-MX"/>
              </w:rPr>
            </w:pPr>
            <w:r w:rsidRPr="000D52DD">
              <w:rPr>
                <w:rFonts w:ascii="Noto Sans" w:hAnsi="Noto Sans" w:cs="Noto Sans"/>
                <w:b/>
                <w:sz w:val="14"/>
                <w:szCs w:val="14"/>
                <w:lang w:eastAsia="es-MX"/>
              </w:rPr>
              <w:t>Salud</w:t>
            </w:r>
          </w:p>
        </w:tc>
        <w:tc>
          <w:tcPr>
            <w:tcW w:w="641" w:type="pct"/>
          </w:tcPr>
          <w:p w14:paraId="7B98F3DA" w14:textId="7809145F" w:rsidR="00782BF7" w:rsidRPr="00290B86" w:rsidRDefault="000D52DD" w:rsidP="00782BF7">
            <w:pPr>
              <w:pStyle w:val="Tabletext"/>
              <w:jc w:val="center"/>
              <w:rPr>
                <w:rFonts w:ascii="Noto Sans" w:hAnsi="Noto Sans" w:cs="Noto Sans"/>
                <w:b/>
                <w:i/>
                <w:sz w:val="14"/>
                <w:szCs w:val="14"/>
              </w:rPr>
            </w:pPr>
            <w:r w:rsidRPr="000D52DD">
              <w:rPr>
                <w:rFonts w:ascii="Noto Sans" w:hAnsi="Noto Sans" w:cs="Noto Sans"/>
                <w:b/>
                <w:i/>
                <w:sz w:val="14"/>
                <w:szCs w:val="14"/>
              </w:rPr>
              <w:t>CLUES</w:t>
            </w:r>
          </w:p>
        </w:tc>
        <w:tc>
          <w:tcPr>
            <w:tcW w:w="3197" w:type="pct"/>
          </w:tcPr>
          <w:p w14:paraId="35CFF8B1" w14:textId="5479BC18" w:rsidR="00782BF7" w:rsidRPr="00290B86" w:rsidRDefault="000D52DD" w:rsidP="00EF7E12">
            <w:pPr>
              <w:pStyle w:val="Tabletext"/>
              <w:jc w:val="left"/>
              <w:rPr>
                <w:rFonts w:ascii="Noto Sans" w:hAnsi="Noto Sans" w:cs="Noto Sans"/>
                <w:sz w:val="14"/>
                <w:szCs w:val="14"/>
              </w:rPr>
            </w:pPr>
            <w:r w:rsidRPr="000D52DD">
              <w:rPr>
                <w:rFonts w:ascii="Noto Sans" w:hAnsi="Noto Sans" w:cs="Noto Sans"/>
                <w:sz w:val="14"/>
                <w:szCs w:val="14"/>
              </w:rPr>
              <w:t>Identificador único, consecutivo e intransferible que asigna la DGIS de manera obligatoria en términos de las disposiciones jurídicas aplicables a cada establecimiento de salud (unidad médica fija o móvil, laboratorio, farmacia, centros de diagnóstico, centros de tratamiento, oficinas administrativas) que exista en el territorio nacional, sea público o privado, y con la cual se identifica todo lo reportado por el establecimiento a cada uno de los subsistemas de información del SINAIS.</w:t>
            </w:r>
          </w:p>
        </w:tc>
      </w:tr>
      <w:tr w:rsidR="00EF7E12" w:rsidRPr="00290B86" w14:paraId="546510F2" w14:textId="77777777" w:rsidTr="006750AB">
        <w:trPr>
          <w:cnfStyle w:val="000000010000" w:firstRow="0" w:lastRow="0" w:firstColumn="0" w:lastColumn="0" w:oddVBand="0" w:evenVBand="0" w:oddHBand="0" w:evenHBand="1" w:firstRowFirstColumn="0" w:firstRowLastColumn="0" w:lastRowFirstColumn="0" w:lastRowLastColumn="0"/>
        </w:trPr>
        <w:tc>
          <w:tcPr>
            <w:tcW w:w="1162" w:type="pct"/>
          </w:tcPr>
          <w:p w14:paraId="2346CBA6" w14:textId="1E5755F2" w:rsidR="00782BF7" w:rsidRPr="00290B86" w:rsidRDefault="000D52DD" w:rsidP="00782BF7">
            <w:pPr>
              <w:pStyle w:val="Tabletext"/>
              <w:jc w:val="center"/>
              <w:rPr>
                <w:rFonts w:ascii="Noto Sans" w:hAnsi="Noto Sans" w:cs="Noto Sans"/>
                <w:b/>
                <w:sz w:val="14"/>
                <w:szCs w:val="14"/>
                <w:lang w:eastAsia="es-MX"/>
              </w:rPr>
            </w:pPr>
            <w:r w:rsidRPr="000D52DD">
              <w:rPr>
                <w:rFonts w:ascii="Noto Sans" w:hAnsi="Noto Sans" w:cs="Noto Sans"/>
                <w:b/>
                <w:sz w:val="14"/>
                <w:szCs w:val="14"/>
                <w:lang w:eastAsia="es-MX"/>
              </w:rPr>
              <w:t>COVID-19</w:t>
            </w:r>
          </w:p>
        </w:tc>
        <w:tc>
          <w:tcPr>
            <w:tcW w:w="641" w:type="pct"/>
          </w:tcPr>
          <w:p w14:paraId="6DFF6283" w14:textId="77777777" w:rsidR="00782BF7" w:rsidRPr="008E7235" w:rsidRDefault="00782BF7" w:rsidP="00782BF7">
            <w:pPr>
              <w:pStyle w:val="Tabletext"/>
              <w:jc w:val="center"/>
              <w:rPr>
                <w:rFonts w:ascii="Noto Sans" w:hAnsi="Noto Sans" w:cs="Noto Sans"/>
                <w:b/>
                <w:i/>
                <w:sz w:val="14"/>
                <w:szCs w:val="14"/>
              </w:rPr>
            </w:pPr>
          </w:p>
        </w:tc>
        <w:tc>
          <w:tcPr>
            <w:tcW w:w="3197" w:type="pct"/>
          </w:tcPr>
          <w:p w14:paraId="7973392B" w14:textId="5CE56FBB" w:rsidR="00782BF7" w:rsidRPr="00290B86" w:rsidRDefault="000D52DD" w:rsidP="00EF7E12">
            <w:pPr>
              <w:pStyle w:val="Tabletext"/>
              <w:jc w:val="left"/>
              <w:rPr>
                <w:rFonts w:ascii="Noto Sans" w:hAnsi="Noto Sans" w:cs="Noto Sans"/>
                <w:sz w:val="14"/>
                <w:szCs w:val="14"/>
                <w:lang w:eastAsia="es-MX"/>
              </w:rPr>
            </w:pPr>
            <w:r w:rsidRPr="000D52DD">
              <w:rPr>
                <w:rFonts w:ascii="Noto Sans" w:hAnsi="Noto Sans" w:cs="Noto Sans"/>
                <w:sz w:val="14"/>
                <w:szCs w:val="14"/>
                <w:lang w:eastAsia="es-MX"/>
              </w:rPr>
              <w:t>Enfermedad causada por el nuevo coronavirus conocido como SARS-Cov-2.</w:t>
            </w:r>
          </w:p>
        </w:tc>
      </w:tr>
      <w:tr w:rsidR="008E7235" w:rsidRPr="00290B86" w14:paraId="393E8E6B" w14:textId="77777777" w:rsidTr="00712A35">
        <w:trPr>
          <w:cnfStyle w:val="000000100000" w:firstRow="0" w:lastRow="0" w:firstColumn="0" w:lastColumn="0" w:oddVBand="0" w:evenVBand="0" w:oddHBand="1" w:evenHBand="0" w:firstRowFirstColumn="0" w:firstRowLastColumn="0" w:lastRowFirstColumn="0" w:lastRowLastColumn="0"/>
        </w:trPr>
        <w:tc>
          <w:tcPr>
            <w:tcW w:w="1162" w:type="pct"/>
            <w:vAlign w:val="top"/>
          </w:tcPr>
          <w:p w14:paraId="4447E42A" w14:textId="6CC56046" w:rsidR="008E7235" w:rsidRPr="008E7235" w:rsidRDefault="008E7235" w:rsidP="008E7235">
            <w:pPr>
              <w:pStyle w:val="Tabletext"/>
              <w:jc w:val="center"/>
              <w:rPr>
                <w:rFonts w:ascii="Noto Sans" w:hAnsi="Noto Sans" w:cs="Noto Sans"/>
                <w:b/>
                <w:sz w:val="14"/>
                <w:szCs w:val="14"/>
                <w:lang w:eastAsia="es-MX"/>
              </w:rPr>
            </w:pPr>
            <w:r w:rsidRPr="008E7235">
              <w:rPr>
                <w:rFonts w:ascii="Noto Sans" w:hAnsi="Noto Sans" w:cs="Noto Sans"/>
                <w:b/>
                <w:sz w:val="14"/>
                <w:szCs w:val="14"/>
              </w:rPr>
              <w:t>Examen General de Orina</w:t>
            </w:r>
          </w:p>
        </w:tc>
        <w:tc>
          <w:tcPr>
            <w:tcW w:w="641" w:type="pct"/>
            <w:vAlign w:val="top"/>
          </w:tcPr>
          <w:p w14:paraId="1508E757" w14:textId="730C2BB8" w:rsidR="008E7235" w:rsidRPr="008E7235" w:rsidRDefault="008E7235" w:rsidP="008E7235">
            <w:pPr>
              <w:pStyle w:val="Tabletext"/>
              <w:jc w:val="center"/>
              <w:rPr>
                <w:rFonts w:ascii="Noto Sans" w:hAnsi="Noto Sans" w:cs="Noto Sans"/>
                <w:b/>
                <w:i/>
                <w:sz w:val="14"/>
                <w:szCs w:val="14"/>
              </w:rPr>
            </w:pPr>
            <w:r w:rsidRPr="008E7235">
              <w:rPr>
                <w:b/>
                <w:i/>
                <w:sz w:val="14"/>
                <w:szCs w:val="14"/>
              </w:rPr>
              <w:t>EGO</w:t>
            </w:r>
          </w:p>
        </w:tc>
        <w:tc>
          <w:tcPr>
            <w:tcW w:w="3197" w:type="pct"/>
          </w:tcPr>
          <w:p w14:paraId="119FC468" w14:textId="7EF9CDDA" w:rsidR="008E7235" w:rsidRPr="008E7235" w:rsidRDefault="008E7235" w:rsidP="008E7235">
            <w:pPr>
              <w:pStyle w:val="Texto"/>
              <w:spacing w:line="235" w:lineRule="exact"/>
              <w:ind w:firstLine="0"/>
              <w:jc w:val="left"/>
              <w:rPr>
                <w:rFonts w:ascii="Noto Sans" w:hAnsi="Noto Sans" w:cs="Noto Sans"/>
                <w:sz w:val="14"/>
                <w:szCs w:val="14"/>
              </w:rPr>
            </w:pPr>
            <w:r w:rsidRPr="008E7235">
              <w:rPr>
                <w:rFonts w:ascii="Noto Sans" w:hAnsi="Noto Sans" w:cs="Noto Sans"/>
                <w:color w:val="000000" w:themeColor="text1"/>
                <w:sz w:val="14"/>
                <w:szCs w:val="14"/>
                <w:lang w:val="es-ES_tradnl" w:eastAsia="es-MX"/>
              </w:rPr>
              <w:t>Abreviatura para examen general de orina</w:t>
            </w:r>
          </w:p>
        </w:tc>
      </w:tr>
      <w:tr w:rsidR="008E7235" w:rsidRPr="00290B86" w14:paraId="67DEC714" w14:textId="77777777" w:rsidTr="00712A35">
        <w:trPr>
          <w:cnfStyle w:val="000000010000" w:firstRow="0" w:lastRow="0" w:firstColumn="0" w:lastColumn="0" w:oddVBand="0" w:evenVBand="0" w:oddHBand="0" w:evenHBand="1" w:firstRowFirstColumn="0" w:firstRowLastColumn="0" w:lastRowFirstColumn="0" w:lastRowLastColumn="0"/>
        </w:trPr>
        <w:tc>
          <w:tcPr>
            <w:tcW w:w="1162" w:type="pct"/>
            <w:vAlign w:val="top"/>
          </w:tcPr>
          <w:p w14:paraId="2FEA6109" w14:textId="2AF4C58D" w:rsidR="008E7235" w:rsidRPr="008E7235" w:rsidRDefault="008E7235" w:rsidP="008E7235">
            <w:pPr>
              <w:pStyle w:val="Tabletext"/>
              <w:jc w:val="center"/>
              <w:rPr>
                <w:rFonts w:ascii="Noto Sans" w:hAnsi="Noto Sans" w:cs="Noto Sans"/>
                <w:b/>
                <w:sz w:val="14"/>
                <w:szCs w:val="14"/>
                <w:lang w:eastAsia="es-MX"/>
              </w:rPr>
            </w:pPr>
            <w:r w:rsidRPr="008E7235">
              <w:rPr>
                <w:rFonts w:ascii="Noto Sans" w:hAnsi="Noto Sans" w:cs="Noto Sans"/>
                <w:b/>
                <w:sz w:val="14"/>
                <w:szCs w:val="14"/>
              </w:rPr>
              <w:t>Factores de riesgo sociales</w:t>
            </w:r>
          </w:p>
        </w:tc>
        <w:tc>
          <w:tcPr>
            <w:tcW w:w="641" w:type="pct"/>
            <w:vAlign w:val="top"/>
          </w:tcPr>
          <w:p w14:paraId="4D9958A8" w14:textId="34F62A41" w:rsidR="008E7235" w:rsidRPr="008E7235" w:rsidRDefault="008E7235" w:rsidP="008E7235">
            <w:pPr>
              <w:jc w:val="center"/>
              <w:rPr>
                <w:rFonts w:cs="Noto Sans"/>
                <w:b/>
                <w:i/>
                <w:color w:val="000000" w:themeColor="text1"/>
                <w:sz w:val="14"/>
                <w:szCs w:val="14"/>
                <w:lang w:val="es-ES_tradnl"/>
              </w:rPr>
            </w:pPr>
          </w:p>
        </w:tc>
        <w:tc>
          <w:tcPr>
            <w:tcW w:w="3197" w:type="pct"/>
          </w:tcPr>
          <w:p w14:paraId="0EEAFC53" w14:textId="50B04FE8" w:rsidR="008E7235" w:rsidRPr="008E7235" w:rsidRDefault="008E7235" w:rsidP="008E7235">
            <w:pPr>
              <w:pStyle w:val="Tabletext"/>
              <w:jc w:val="left"/>
              <w:rPr>
                <w:rFonts w:ascii="Noto Sans" w:hAnsi="Noto Sans" w:cs="Noto Sans"/>
                <w:sz w:val="14"/>
                <w:szCs w:val="14"/>
                <w:lang w:eastAsia="es-MX"/>
              </w:rPr>
            </w:pPr>
            <w:r w:rsidRPr="008E7235">
              <w:rPr>
                <w:rFonts w:ascii="Noto Sans" w:hAnsi="Noto Sans" w:cs="Noto Sans"/>
                <w:color w:val="000000" w:themeColor="text1"/>
                <w:sz w:val="14"/>
                <w:szCs w:val="14"/>
                <w:lang w:val="es-ES_tradnl"/>
              </w:rPr>
              <w:t>Determinantes sociales: conjunto de factores personales, sociales, económicos y ambientales que determinan el estado de salud de los individuos o poblaciones, son situaciones que podrían poner en riesgo la condición de un embarazo normoevolutivo como son: Estado civil (no unida), nivel educativo (primaria incompleta o sin formación académica), nivel socioeconómico bajo, domicilio muy alejado de unidades de salud, migración, marginación o rechazo social, violencia intrafamiliar, entre otros.</w:t>
            </w:r>
          </w:p>
        </w:tc>
      </w:tr>
      <w:tr w:rsidR="008E7235" w:rsidRPr="00290B86" w14:paraId="4648EF63" w14:textId="77777777" w:rsidTr="00712A35">
        <w:trPr>
          <w:cnfStyle w:val="000000100000" w:firstRow="0" w:lastRow="0" w:firstColumn="0" w:lastColumn="0" w:oddVBand="0" w:evenVBand="0" w:oddHBand="1" w:evenHBand="0" w:firstRowFirstColumn="0" w:firstRowLastColumn="0" w:lastRowFirstColumn="0" w:lastRowLastColumn="0"/>
        </w:trPr>
        <w:tc>
          <w:tcPr>
            <w:tcW w:w="1162" w:type="pct"/>
            <w:vAlign w:val="top"/>
          </w:tcPr>
          <w:p w14:paraId="68883CAE" w14:textId="6C7CD127" w:rsidR="008E7235" w:rsidRPr="008E7235" w:rsidRDefault="008E7235" w:rsidP="008E7235">
            <w:pPr>
              <w:pStyle w:val="Tabletext"/>
              <w:jc w:val="center"/>
              <w:rPr>
                <w:rFonts w:ascii="Noto Sans" w:hAnsi="Noto Sans" w:cs="Noto Sans"/>
                <w:b/>
                <w:sz w:val="14"/>
                <w:szCs w:val="14"/>
                <w:lang w:eastAsia="es-MX"/>
              </w:rPr>
            </w:pPr>
            <w:r w:rsidRPr="008E7235">
              <w:rPr>
                <w:rFonts w:ascii="Noto Sans" w:hAnsi="Noto Sans" w:cs="Noto Sans"/>
                <w:b/>
                <w:sz w:val="14"/>
                <w:szCs w:val="14"/>
              </w:rPr>
              <w:t>Factor Rhesus</w:t>
            </w:r>
          </w:p>
        </w:tc>
        <w:tc>
          <w:tcPr>
            <w:tcW w:w="641" w:type="pct"/>
            <w:vAlign w:val="top"/>
          </w:tcPr>
          <w:p w14:paraId="2CBD8136" w14:textId="74708F89" w:rsidR="008E7235" w:rsidRPr="008E7235" w:rsidRDefault="008E7235" w:rsidP="008E7235">
            <w:pPr>
              <w:pStyle w:val="Tabletext"/>
              <w:jc w:val="center"/>
              <w:rPr>
                <w:rFonts w:ascii="Noto Sans" w:hAnsi="Noto Sans" w:cs="Noto Sans"/>
                <w:b/>
                <w:i/>
                <w:sz w:val="14"/>
                <w:szCs w:val="14"/>
              </w:rPr>
            </w:pPr>
            <w:r w:rsidRPr="008E7235">
              <w:rPr>
                <w:b/>
                <w:i/>
                <w:sz w:val="14"/>
                <w:szCs w:val="14"/>
              </w:rPr>
              <w:t>Rh</w:t>
            </w:r>
          </w:p>
        </w:tc>
        <w:tc>
          <w:tcPr>
            <w:tcW w:w="3197" w:type="pct"/>
          </w:tcPr>
          <w:p w14:paraId="54F496C5" w14:textId="066CD794" w:rsidR="008E7235" w:rsidRPr="008E7235" w:rsidRDefault="008E7235" w:rsidP="008E7235">
            <w:pPr>
              <w:pStyle w:val="Tabletext"/>
              <w:jc w:val="left"/>
              <w:rPr>
                <w:rFonts w:ascii="Noto Sans" w:hAnsi="Noto Sans" w:cs="Noto Sans"/>
                <w:sz w:val="14"/>
                <w:szCs w:val="14"/>
                <w:lang w:eastAsia="es-MX"/>
              </w:rPr>
            </w:pPr>
            <w:r w:rsidRPr="008E7235">
              <w:rPr>
                <w:rFonts w:ascii="Noto Sans" w:hAnsi="Noto Sans" w:cs="Noto Sans"/>
                <w:color w:val="000000" w:themeColor="text1"/>
                <w:sz w:val="14"/>
                <w:szCs w:val="14"/>
                <w:shd w:val="clear" w:color="auto" w:fill="FFFFFF"/>
              </w:rPr>
              <w:t>Aglutinógeno presente en la sangre humana en el 85 % de los casos, utilizado para la determinación del grupo sanguíneo.</w:t>
            </w:r>
          </w:p>
        </w:tc>
      </w:tr>
      <w:tr w:rsidR="008E7235" w:rsidRPr="00290B86" w14:paraId="2AB2B11C" w14:textId="77777777" w:rsidTr="00712A35">
        <w:trPr>
          <w:cnfStyle w:val="000000010000" w:firstRow="0" w:lastRow="0" w:firstColumn="0" w:lastColumn="0" w:oddVBand="0" w:evenVBand="0" w:oddHBand="0" w:evenHBand="1" w:firstRowFirstColumn="0" w:firstRowLastColumn="0" w:lastRowFirstColumn="0" w:lastRowLastColumn="0"/>
        </w:trPr>
        <w:tc>
          <w:tcPr>
            <w:tcW w:w="1162" w:type="pct"/>
            <w:vAlign w:val="top"/>
          </w:tcPr>
          <w:p w14:paraId="77149169" w14:textId="00A11BA4" w:rsidR="008E7235" w:rsidRPr="008E7235" w:rsidRDefault="008E7235" w:rsidP="008E7235">
            <w:pPr>
              <w:pStyle w:val="Tabletext"/>
              <w:jc w:val="center"/>
              <w:rPr>
                <w:rFonts w:ascii="Noto Sans" w:hAnsi="Noto Sans" w:cs="Noto Sans"/>
                <w:b/>
                <w:sz w:val="14"/>
                <w:szCs w:val="14"/>
                <w:lang w:eastAsia="es-MX"/>
              </w:rPr>
            </w:pPr>
            <w:r w:rsidRPr="008E7235">
              <w:rPr>
                <w:rFonts w:ascii="Noto Sans" w:hAnsi="Noto Sans" w:cs="Noto Sans"/>
                <w:b/>
                <w:sz w:val="14"/>
                <w:szCs w:val="14"/>
              </w:rPr>
              <w:t xml:space="preserve">Índice de Masa Corporal </w:t>
            </w:r>
          </w:p>
        </w:tc>
        <w:tc>
          <w:tcPr>
            <w:tcW w:w="641" w:type="pct"/>
            <w:vAlign w:val="top"/>
          </w:tcPr>
          <w:p w14:paraId="6B1B7149" w14:textId="1D3F6AA4" w:rsidR="008E7235" w:rsidRPr="008E7235" w:rsidRDefault="008E7235" w:rsidP="008E7235">
            <w:pPr>
              <w:pStyle w:val="Tabletext"/>
              <w:jc w:val="center"/>
              <w:rPr>
                <w:rFonts w:ascii="Noto Sans" w:hAnsi="Noto Sans" w:cs="Noto Sans"/>
                <w:b/>
                <w:i/>
                <w:sz w:val="14"/>
                <w:szCs w:val="14"/>
              </w:rPr>
            </w:pPr>
            <w:r w:rsidRPr="008E7235">
              <w:rPr>
                <w:b/>
                <w:i/>
                <w:sz w:val="14"/>
                <w:szCs w:val="14"/>
              </w:rPr>
              <w:t>IMC</w:t>
            </w:r>
          </w:p>
        </w:tc>
        <w:tc>
          <w:tcPr>
            <w:tcW w:w="3197" w:type="pct"/>
          </w:tcPr>
          <w:p w14:paraId="16D5FF60" w14:textId="74297EC0" w:rsidR="008E7235" w:rsidRPr="008E7235" w:rsidRDefault="008E7235" w:rsidP="008E7235">
            <w:pPr>
              <w:pStyle w:val="Tabletext"/>
              <w:jc w:val="left"/>
              <w:rPr>
                <w:rFonts w:ascii="Noto Sans" w:hAnsi="Noto Sans" w:cs="Noto Sans"/>
                <w:sz w:val="14"/>
                <w:szCs w:val="14"/>
                <w:lang w:val="es-ES" w:eastAsia="es-MX"/>
              </w:rPr>
            </w:pPr>
            <w:r w:rsidRPr="008E7235">
              <w:rPr>
                <w:rFonts w:ascii="Noto Sans" w:hAnsi="Noto Sans" w:cs="Noto Sans"/>
                <w:color w:val="000000" w:themeColor="text1"/>
                <w:sz w:val="14"/>
                <w:szCs w:val="14"/>
                <w:lang w:val="es-ES_tradnl"/>
              </w:rPr>
              <w:t>Se obtiene a partir de la siguiente fórmula: peso (Kg) ÷ (talla (m)</w:t>
            </w:r>
            <w:r w:rsidRPr="008E7235">
              <w:rPr>
                <w:rFonts w:ascii="Noto Sans" w:hAnsi="Noto Sans" w:cs="Noto Sans"/>
                <w:color w:val="000000" w:themeColor="text1"/>
                <w:sz w:val="14"/>
                <w:szCs w:val="14"/>
                <w:vertAlign w:val="superscript"/>
                <w:lang w:val="es-ES_tradnl"/>
              </w:rPr>
              <w:t>2</w:t>
            </w:r>
            <w:r w:rsidRPr="008E7235">
              <w:rPr>
                <w:rFonts w:ascii="Noto Sans" w:hAnsi="Noto Sans" w:cs="Noto Sans"/>
                <w:color w:val="000000" w:themeColor="text1"/>
                <w:sz w:val="14"/>
                <w:szCs w:val="14"/>
                <w:lang w:val="es-ES_tradnl"/>
              </w:rPr>
              <w:t>)</w:t>
            </w:r>
          </w:p>
        </w:tc>
      </w:tr>
      <w:tr w:rsidR="008E7235" w:rsidRPr="00290B86" w14:paraId="53F44CBC" w14:textId="77777777" w:rsidTr="00712A35">
        <w:trPr>
          <w:cnfStyle w:val="000000100000" w:firstRow="0" w:lastRow="0" w:firstColumn="0" w:lastColumn="0" w:oddVBand="0" w:evenVBand="0" w:oddHBand="1" w:evenHBand="0" w:firstRowFirstColumn="0" w:firstRowLastColumn="0" w:lastRowFirstColumn="0" w:lastRowLastColumn="0"/>
        </w:trPr>
        <w:tc>
          <w:tcPr>
            <w:tcW w:w="1162" w:type="pct"/>
            <w:vAlign w:val="top"/>
          </w:tcPr>
          <w:p w14:paraId="24415198" w14:textId="157F7E07" w:rsidR="008E7235" w:rsidRPr="008E7235" w:rsidRDefault="008E7235" w:rsidP="008E7235">
            <w:pPr>
              <w:pStyle w:val="Tabletext"/>
              <w:jc w:val="center"/>
              <w:rPr>
                <w:rFonts w:ascii="Noto Sans" w:hAnsi="Noto Sans" w:cs="Noto Sans"/>
                <w:b/>
                <w:sz w:val="14"/>
                <w:szCs w:val="14"/>
                <w:lang w:eastAsia="es-MX"/>
              </w:rPr>
            </w:pPr>
            <w:r w:rsidRPr="008E7235">
              <w:rPr>
                <w:rFonts w:ascii="Noto Sans" w:hAnsi="Noto Sans" w:cs="Noto Sans"/>
                <w:b/>
                <w:sz w:val="14"/>
                <w:szCs w:val="14"/>
              </w:rPr>
              <w:t>Indígena</w:t>
            </w:r>
          </w:p>
        </w:tc>
        <w:tc>
          <w:tcPr>
            <w:tcW w:w="641" w:type="pct"/>
            <w:vAlign w:val="top"/>
          </w:tcPr>
          <w:p w14:paraId="78E40690" w14:textId="24EAD066" w:rsidR="008E7235" w:rsidRPr="008E7235" w:rsidRDefault="008E7235" w:rsidP="008E7235">
            <w:pPr>
              <w:pStyle w:val="Tabletext"/>
              <w:jc w:val="center"/>
              <w:rPr>
                <w:rFonts w:ascii="Noto Sans" w:hAnsi="Noto Sans" w:cs="Noto Sans"/>
                <w:b/>
                <w:i/>
                <w:sz w:val="14"/>
                <w:szCs w:val="14"/>
              </w:rPr>
            </w:pPr>
          </w:p>
        </w:tc>
        <w:tc>
          <w:tcPr>
            <w:tcW w:w="3197" w:type="pct"/>
          </w:tcPr>
          <w:p w14:paraId="5EDCB40D" w14:textId="060D77C4" w:rsidR="008E7235" w:rsidRPr="008E7235" w:rsidRDefault="008E7235" w:rsidP="008E7235">
            <w:pPr>
              <w:pStyle w:val="Tabletext"/>
              <w:jc w:val="left"/>
              <w:rPr>
                <w:rFonts w:ascii="Noto Sans" w:hAnsi="Noto Sans" w:cs="Noto Sans"/>
                <w:sz w:val="14"/>
                <w:szCs w:val="14"/>
              </w:rPr>
            </w:pPr>
            <w:r w:rsidRPr="008E7235">
              <w:rPr>
                <w:rFonts w:ascii="Noto Sans" w:hAnsi="Noto Sans" w:cs="Noto Sans"/>
                <w:sz w:val="14"/>
                <w:szCs w:val="14"/>
                <w:shd w:val="clear" w:color="auto" w:fill="FFFFFF"/>
                <w:lang w:val="es-ES_tradnl"/>
              </w:rPr>
              <w:t xml:space="preserve">Es aquella </w:t>
            </w:r>
            <w:r w:rsidRPr="008E7235">
              <w:rPr>
                <w:rFonts w:ascii="Noto Sans" w:hAnsi="Noto Sans" w:cs="Noto Sans"/>
                <w:color w:val="000000" w:themeColor="text1"/>
                <w:sz w:val="14"/>
                <w:szCs w:val="14"/>
                <w:shd w:val="clear" w:color="auto" w:fill="FFFFFF"/>
                <w:lang w:val="es-ES_tradnl"/>
              </w:rPr>
              <w:t>persona que pertenece a una población o comunidad indígena y que cumple con las características que lo vinculan a una población indígena.</w:t>
            </w:r>
          </w:p>
        </w:tc>
      </w:tr>
      <w:tr w:rsidR="008E7235" w:rsidRPr="00290B86" w14:paraId="00763702" w14:textId="77777777" w:rsidTr="00712A35">
        <w:trPr>
          <w:cnfStyle w:val="000000010000" w:firstRow="0" w:lastRow="0" w:firstColumn="0" w:lastColumn="0" w:oddVBand="0" w:evenVBand="0" w:oddHBand="0" w:evenHBand="1" w:firstRowFirstColumn="0" w:firstRowLastColumn="0" w:lastRowFirstColumn="0" w:lastRowLastColumn="0"/>
        </w:trPr>
        <w:tc>
          <w:tcPr>
            <w:tcW w:w="1162" w:type="pct"/>
            <w:vAlign w:val="top"/>
          </w:tcPr>
          <w:p w14:paraId="5E30A55B" w14:textId="7ECE66EA" w:rsidR="008E7235" w:rsidRPr="008E7235" w:rsidRDefault="008E7235" w:rsidP="008E7235">
            <w:pPr>
              <w:pStyle w:val="Tabletext"/>
              <w:jc w:val="center"/>
              <w:rPr>
                <w:rFonts w:ascii="Noto Sans" w:hAnsi="Noto Sans" w:cs="Noto Sans"/>
                <w:b/>
                <w:sz w:val="14"/>
                <w:szCs w:val="14"/>
                <w:lang w:eastAsia="es-MX"/>
              </w:rPr>
            </w:pPr>
            <w:r w:rsidRPr="008E7235">
              <w:rPr>
                <w:rFonts w:ascii="Noto Sans" w:hAnsi="Noto Sans" w:cs="Noto Sans"/>
                <w:b/>
                <w:sz w:val="14"/>
                <w:szCs w:val="14"/>
              </w:rPr>
              <w:t>Migrante</w:t>
            </w:r>
          </w:p>
        </w:tc>
        <w:tc>
          <w:tcPr>
            <w:tcW w:w="641" w:type="pct"/>
            <w:vAlign w:val="top"/>
          </w:tcPr>
          <w:p w14:paraId="0B4484D4" w14:textId="5F49A315" w:rsidR="008E7235" w:rsidRPr="008E7235" w:rsidRDefault="008E7235" w:rsidP="008E7235">
            <w:pPr>
              <w:pStyle w:val="Tabletext"/>
              <w:jc w:val="center"/>
              <w:rPr>
                <w:rFonts w:ascii="Noto Sans" w:hAnsi="Noto Sans" w:cs="Noto Sans"/>
                <w:b/>
                <w:i/>
                <w:sz w:val="14"/>
                <w:szCs w:val="14"/>
              </w:rPr>
            </w:pPr>
          </w:p>
        </w:tc>
        <w:tc>
          <w:tcPr>
            <w:tcW w:w="3197" w:type="pct"/>
          </w:tcPr>
          <w:p w14:paraId="5EA87AA7" w14:textId="343DCA3A" w:rsidR="008E7235" w:rsidRPr="008E7235" w:rsidRDefault="008E7235" w:rsidP="008E7235">
            <w:pPr>
              <w:pStyle w:val="Tabletext"/>
              <w:jc w:val="left"/>
              <w:rPr>
                <w:rFonts w:ascii="Noto Sans" w:hAnsi="Noto Sans" w:cs="Noto Sans"/>
                <w:sz w:val="14"/>
                <w:szCs w:val="14"/>
                <w:lang w:eastAsia="es-MX"/>
              </w:rPr>
            </w:pPr>
            <w:r w:rsidRPr="008E7235">
              <w:rPr>
                <w:rFonts w:ascii="Noto Sans" w:hAnsi="Noto Sans" w:cs="Noto Sans"/>
                <w:color w:val="000000" w:themeColor="text1"/>
                <w:sz w:val="14"/>
                <w:szCs w:val="14"/>
                <w:shd w:val="clear" w:color="auto" w:fill="FFFFFF"/>
                <w:lang w:val="es-ES_tradnl"/>
              </w:rPr>
              <w:t>Toda persona que se traslada fuera de su lugar de residencia habitual, ya sea dentro de un país o a través de una frontera internacional, de manera temporal o permanente y por diversas razones. (nacional o internacional).</w:t>
            </w:r>
          </w:p>
        </w:tc>
      </w:tr>
      <w:tr w:rsidR="008E7235" w:rsidRPr="00290B86" w14:paraId="7E05AEE9" w14:textId="77777777" w:rsidTr="00712A35">
        <w:trPr>
          <w:cnfStyle w:val="000000100000" w:firstRow="0" w:lastRow="0" w:firstColumn="0" w:lastColumn="0" w:oddVBand="0" w:evenVBand="0" w:oddHBand="1" w:evenHBand="0" w:firstRowFirstColumn="0" w:firstRowLastColumn="0" w:lastRowFirstColumn="0" w:lastRowLastColumn="0"/>
        </w:trPr>
        <w:tc>
          <w:tcPr>
            <w:tcW w:w="1162" w:type="pct"/>
            <w:vAlign w:val="top"/>
          </w:tcPr>
          <w:p w14:paraId="5228EF23" w14:textId="2700484D" w:rsidR="008E7235" w:rsidRPr="008E7235" w:rsidRDefault="008E7235" w:rsidP="008E7235">
            <w:pPr>
              <w:pStyle w:val="Tabletext"/>
              <w:jc w:val="center"/>
              <w:rPr>
                <w:rFonts w:ascii="Noto Sans" w:hAnsi="Noto Sans" w:cs="Noto Sans"/>
                <w:b/>
                <w:sz w:val="14"/>
                <w:szCs w:val="14"/>
                <w:lang w:eastAsia="es-MX"/>
              </w:rPr>
            </w:pPr>
            <w:r w:rsidRPr="008E7235">
              <w:rPr>
                <w:rFonts w:ascii="Noto Sans" w:hAnsi="Noto Sans" w:cs="Noto Sans"/>
                <w:b/>
                <w:sz w:val="14"/>
                <w:szCs w:val="14"/>
              </w:rPr>
              <w:t xml:space="preserve">Lactancia Materna Exclusiva </w:t>
            </w:r>
          </w:p>
        </w:tc>
        <w:tc>
          <w:tcPr>
            <w:tcW w:w="641" w:type="pct"/>
            <w:vAlign w:val="top"/>
          </w:tcPr>
          <w:p w14:paraId="076B0064" w14:textId="27024827" w:rsidR="008E7235" w:rsidRPr="008E7235" w:rsidRDefault="008E7235" w:rsidP="008E7235">
            <w:pPr>
              <w:pStyle w:val="Tabletext"/>
              <w:jc w:val="center"/>
              <w:rPr>
                <w:rFonts w:ascii="Noto Sans" w:hAnsi="Noto Sans" w:cs="Noto Sans"/>
                <w:b/>
                <w:i/>
                <w:sz w:val="14"/>
                <w:szCs w:val="14"/>
              </w:rPr>
            </w:pPr>
          </w:p>
        </w:tc>
        <w:tc>
          <w:tcPr>
            <w:tcW w:w="3197" w:type="pct"/>
          </w:tcPr>
          <w:p w14:paraId="676A8F3B" w14:textId="7B304ED1" w:rsidR="008E7235" w:rsidRPr="008E7235" w:rsidRDefault="008E7235" w:rsidP="008E7235">
            <w:pPr>
              <w:pStyle w:val="Tabletext"/>
              <w:jc w:val="left"/>
              <w:rPr>
                <w:rFonts w:ascii="Noto Sans" w:hAnsi="Noto Sans" w:cs="Noto Sans"/>
                <w:sz w:val="14"/>
                <w:szCs w:val="14"/>
                <w:lang w:eastAsia="es-MX"/>
              </w:rPr>
            </w:pPr>
            <w:r w:rsidRPr="008E7235">
              <w:rPr>
                <w:rFonts w:ascii="Noto Sans" w:hAnsi="Noto Sans" w:cs="Noto Sans"/>
                <w:sz w:val="14"/>
                <w:szCs w:val="14"/>
                <w:shd w:val="clear" w:color="auto" w:fill="FFFFFF"/>
                <w:lang w:val="es-ES_tradnl"/>
              </w:rPr>
              <w:t>A</w:t>
            </w:r>
            <w:r w:rsidRPr="008E7235">
              <w:rPr>
                <w:rFonts w:ascii="Noto Sans" w:hAnsi="Noto Sans" w:cs="Noto Sans"/>
                <w:sz w:val="14"/>
                <w:szCs w:val="14"/>
                <w:shd w:val="clear" w:color="auto" w:fill="FFFFFF"/>
              </w:rPr>
              <w:t xml:space="preserve"> la alimentación de las y los niños con leche materna, como único alimento, durante los primeros seis meses de vida.</w:t>
            </w:r>
          </w:p>
        </w:tc>
      </w:tr>
      <w:tr w:rsidR="008E7235" w:rsidRPr="00290B86" w14:paraId="053C3E20" w14:textId="77777777" w:rsidTr="00712A35">
        <w:trPr>
          <w:cnfStyle w:val="000000010000" w:firstRow="0" w:lastRow="0" w:firstColumn="0" w:lastColumn="0" w:oddVBand="0" w:evenVBand="0" w:oddHBand="0" w:evenHBand="1" w:firstRowFirstColumn="0" w:firstRowLastColumn="0" w:lastRowFirstColumn="0" w:lastRowLastColumn="0"/>
        </w:trPr>
        <w:tc>
          <w:tcPr>
            <w:tcW w:w="1162" w:type="pct"/>
            <w:vAlign w:val="top"/>
          </w:tcPr>
          <w:p w14:paraId="73A6735B" w14:textId="1A7FC5C0" w:rsidR="008E7235" w:rsidRPr="008E7235" w:rsidRDefault="008E7235" w:rsidP="008E7235">
            <w:pPr>
              <w:pStyle w:val="Tabletext"/>
              <w:jc w:val="center"/>
              <w:rPr>
                <w:rFonts w:ascii="Noto Sans" w:hAnsi="Noto Sans" w:cs="Noto Sans"/>
                <w:b/>
                <w:sz w:val="14"/>
                <w:szCs w:val="14"/>
                <w:lang w:eastAsia="es-MX"/>
              </w:rPr>
            </w:pPr>
            <w:r w:rsidRPr="008E7235">
              <w:rPr>
                <w:rFonts w:ascii="Noto Sans" w:hAnsi="Noto Sans" w:cs="Noto Sans"/>
                <w:b/>
                <w:sz w:val="14"/>
                <w:szCs w:val="14"/>
              </w:rPr>
              <w:t>Legrado Uterino Instrumental</w:t>
            </w:r>
          </w:p>
        </w:tc>
        <w:tc>
          <w:tcPr>
            <w:tcW w:w="641" w:type="pct"/>
            <w:vAlign w:val="top"/>
          </w:tcPr>
          <w:p w14:paraId="53A46923" w14:textId="3D39874A" w:rsidR="008E7235" w:rsidRPr="008E7235" w:rsidRDefault="008E7235" w:rsidP="008E7235">
            <w:pPr>
              <w:jc w:val="center"/>
              <w:rPr>
                <w:rFonts w:cs="Noto Sans"/>
                <w:b/>
                <w:i/>
                <w:sz w:val="14"/>
                <w:szCs w:val="14"/>
                <w:lang w:val="es-ES_tradnl"/>
              </w:rPr>
            </w:pPr>
            <w:r w:rsidRPr="008E7235">
              <w:rPr>
                <w:b/>
                <w:i/>
                <w:sz w:val="14"/>
                <w:szCs w:val="14"/>
              </w:rPr>
              <w:t>LUI</w:t>
            </w:r>
          </w:p>
        </w:tc>
        <w:tc>
          <w:tcPr>
            <w:tcW w:w="3197" w:type="pct"/>
          </w:tcPr>
          <w:p w14:paraId="65623FF3" w14:textId="210360F2" w:rsidR="008E7235" w:rsidRPr="008E7235" w:rsidRDefault="008E7235" w:rsidP="008E7235">
            <w:pPr>
              <w:pStyle w:val="Tabletext"/>
              <w:jc w:val="left"/>
              <w:rPr>
                <w:rFonts w:ascii="Noto Sans" w:hAnsi="Noto Sans" w:cs="Noto Sans"/>
                <w:sz w:val="14"/>
                <w:szCs w:val="14"/>
                <w:lang w:eastAsia="es-MX"/>
              </w:rPr>
            </w:pPr>
            <w:r w:rsidRPr="008E7235">
              <w:rPr>
                <w:rFonts w:ascii="Noto Sans" w:hAnsi="Noto Sans" w:cs="Noto Sans"/>
                <w:sz w:val="14"/>
                <w:szCs w:val="14"/>
                <w:lang w:val="es-ES_tradnl" w:eastAsia="es-MX"/>
              </w:rPr>
              <w:t xml:space="preserve">Método de evacuación del contenido uterino mediante el uso de legras. </w:t>
            </w:r>
          </w:p>
        </w:tc>
      </w:tr>
      <w:tr w:rsidR="008E7235" w:rsidRPr="00290B86" w14:paraId="4FCF9679" w14:textId="77777777" w:rsidTr="00712A35">
        <w:trPr>
          <w:cnfStyle w:val="000000100000" w:firstRow="0" w:lastRow="0" w:firstColumn="0" w:lastColumn="0" w:oddVBand="0" w:evenVBand="0" w:oddHBand="1" w:evenHBand="0" w:firstRowFirstColumn="0" w:firstRowLastColumn="0" w:lastRowFirstColumn="0" w:lastRowLastColumn="0"/>
        </w:trPr>
        <w:tc>
          <w:tcPr>
            <w:tcW w:w="1162" w:type="pct"/>
            <w:vAlign w:val="top"/>
          </w:tcPr>
          <w:p w14:paraId="7327F3DD" w14:textId="4193E593" w:rsidR="008E7235" w:rsidRPr="008E7235" w:rsidRDefault="008E7235" w:rsidP="008E7235">
            <w:pPr>
              <w:pStyle w:val="Tabletext"/>
              <w:jc w:val="center"/>
              <w:rPr>
                <w:rFonts w:ascii="Noto Sans" w:hAnsi="Noto Sans" w:cs="Noto Sans"/>
                <w:b/>
                <w:sz w:val="14"/>
                <w:szCs w:val="14"/>
                <w:lang w:eastAsia="es-MX"/>
              </w:rPr>
            </w:pPr>
            <w:r w:rsidRPr="008E7235">
              <w:rPr>
                <w:rFonts w:ascii="Noto Sans" w:hAnsi="Noto Sans" w:cs="Noto Sans"/>
                <w:b/>
                <w:sz w:val="14"/>
                <w:szCs w:val="14"/>
              </w:rPr>
              <w:t>Lengua indígena</w:t>
            </w:r>
          </w:p>
        </w:tc>
        <w:tc>
          <w:tcPr>
            <w:tcW w:w="641" w:type="pct"/>
            <w:vAlign w:val="top"/>
          </w:tcPr>
          <w:p w14:paraId="5EC365DC" w14:textId="6307FBCC" w:rsidR="008E7235" w:rsidRPr="008E7235" w:rsidRDefault="008E7235" w:rsidP="008E7235">
            <w:pPr>
              <w:jc w:val="center"/>
              <w:rPr>
                <w:rFonts w:cs="Noto Sans"/>
                <w:b/>
                <w:i/>
                <w:sz w:val="14"/>
                <w:szCs w:val="14"/>
                <w:lang w:val="es-ES_tradnl"/>
              </w:rPr>
            </w:pPr>
          </w:p>
        </w:tc>
        <w:tc>
          <w:tcPr>
            <w:tcW w:w="3197" w:type="pct"/>
          </w:tcPr>
          <w:p w14:paraId="09279D70" w14:textId="4E9C54E2" w:rsidR="008E7235" w:rsidRPr="008E7235" w:rsidRDefault="008E7235" w:rsidP="008E7235">
            <w:pPr>
              <w:pStyle w:val="Tabletext"/>
              <w:jc w:val="left"/>
              <w:rPr>
                <w:rFonts w:ascii="Noto Sans" w:hAnsi="Noto Sans" w:cs="Noto Sans"/>
                <w:sz w:val="14"/>
                <w:szCs w:val="14"/>
                <w:lang w:eastAsia="es-MX"/>
              </w:rPr>
            </w:pPr>
            <w:r w:rsidRPr="008E7235">
              <w:rPr>
                <w:rFonts w:ascii="Noto Sans" w:hAnsi="Noto Sans" w:cs="Noto Sans"/>
                <w:sz w:val="14"/>
                <w:szCs w:val="14"/>
                <w:lang w:val="es-ES_tradnl" w:eastAsia="es-MX"/>
              </w:rPr>
              <w:t>Es aquella lengua diferente al español, que hablan las personas pertenecientes a poblaciones indígenas con estructura, con sistemas internos en su estructura y uso.</w:t>
            </w:r>
          </w:p>
        </w:tc>
      </w:tr>
      <w:tr w:rsidR="008E7235" w:rsidRPr="00290B86" w14:paraId="6CB64239" w14:textId="77777777" w:rsidTr="00712A35">
        <w:trPr>
          <w:cnfStyle w:val="000000010000" w:firstRow="0" w:lastRow="0" w:firstColumn="0" w:lastColumn="0" w:oddVBand="0" w:evenVBand="0" w:oddHBand="0" w:evenHBand="1" w:firstRowFirstColumn="0" w:firstRowLastColumn="0" w:lastRowFirstColumn="0" w:lastRowLastColumn="0"/>
        </w:trPr>
        <w:tc>
          <w:tcPr>
            <w:tcW w:w="1162" w:type="pct"/>
            <w:vAlign w:val="top"/>
          </w:tcPr>
          <w:p w14:paraId="69CC700E" w14:textId="2CEA3F9A" w:rsidR="008E7235" w:rsidRPr="008E7235" w:rsidRDefault="008E7235" w:rsidP="008E7235">
            <w:pPr>
              <w:pStyle w:val="Tabletext"/>
              <w:jc w:val="center"/>
              <w:rPr>
                <w:rFonts w:ascii="Noto Sans" w:hAnsi="Noto Sans" w:cs="Noto Sans"/>
                <w:b/>
                <w:sz w:val="14"/>
                <w:szCs w:val="14"/>
                <w:lang w:eastAsia="es-MX"/>
              </w:rPr>
            </w:pPr>
            <w:r w:rsidRPr="008E7235">
              <w:rPr>
                <w:rFonts w:ascii="Noto Sans" w:hAnsi="Noto Sans" w:cs="Noto Sans"/>
                <w:b/>
                <w:sz w:val="14"/>
                <w:szCs w:val="14"/>
              </w:rPr>
              <w:t>Mujer con patología crónica infecciosa</w:t>
            </w:r>
          </w:p>
        </w:tc>
        <w:tc>
          <w:tcPr>
            <w:tcW w:w="641" w:type="pct"/>
            <w:vAlign w:val="top"/>
          </w:tcPr>
          <w:p w14:paraId="62F3A997" w14:textId="445399C0" w:rsidR="008E7235" w:rsidRPr="008E7235" w:rsidRDefault="008E7235" w:rsidP="008E7235">
            <w:pPr>
              <w:jc w:val="center"/>
              <w:rPr>
                <w:rFonts w:cs="Noto Sans"/>
                <w:b/>
                <w:i/>
                <w:sz w:val="14"/>
                <w:szCs w:val="14"/>
                <w:lang w:val="es-ES_tradnl"/>
              </w:rPr>
            </w:pPr>
          </w:p>
        </w:tc>
        <w:tc>
          <w:tcPr>
            <w:tcW w:w="3197" w:type="pct"/>
          </w:tcPr>
          <w:p w14:paraId="38BE0443" w14:textId="3757D245" w:rsidR="008E7235" w:rsidRPr="008E7235" w:rsidRDefault="008E7235" w:rsidP="008E7235">
            <w:pPr>
              <w:pStyle w:val="Tabletext"/>
              <w:jc w:val="left"/>
              <w:rPr>
                <w:rFonts w:ascii="Noto Sans" w:hAnsi="Noto Sans" w:cs="Noto Sans"/>
                <w:sz w:val="14"/>
                <w:szCs w:val="14"/>
                <w:lang w:eastAsia="es-MX"/>
              </w:rPr>
            </w:pPr>
            <w:r w:rsidRPr="008E7235">
              <w:rPr>
                <w:rFonts w:ascii="Noto Sans" w:hAnsi="Noto Sans" w:cs="Noto Sans"/>
                <w:color w:val="000000" w:themeColor="text1"/>
                <w:sz w:val="14"/>
                <w:szCs w:val="14"/>
                <w:lang w:val="es-ES_tradnl" w:eastAsia="es-MX"/>
              </w:rPr>
              <w:t>Enfermedades infecciosas: las enfermedades infecciosas que son causadas por microorganismos patógenos como las bacterias, los virus, los parásitos o los hongos; estas enfermedades pueden transmitirse, directa o indirectamente, de una persona a otra. Las zoonosis son enfermedades infecciosas en los animales que pueden ser transmitidas al hombre. (VIH, TB, etc.).</w:t>
            </w:r>
          </w:p>
        </w:tc>
      </w:tr>
      <w:tr w:rsidR="008E7235" w:rsidRPr="00290B86" w14:paraId="039CB908" w14:textId="77777777" w:rsidTr="00712A35">
        <w:trPr>
          <w:cnfStyle w:val="000000100000" w:firstRow="0" w:lastRow="0" w:firstColumn="0" w:lastColumn="0" w:oddVBand="0" w:evenVBand="0" w:oddHBand="1" w:evenHBand="0" w:firstRowFirstColumn="0" w:firstRowLastColumn="0" w:lastRowFirstColumn="0" w:lastRowLastColumn="0"/>
        </w:trPr>
        <w:tc>
          <w:tcPr>
            <w:tcW w:w="1162" w:type="pct"/>
            <w:vAlign w:val="top"/>
          </w:tcPr>
          <w:p w14:paraId="27177447" w14:textId="7F030126" w:rsidR="008E7235" w:rsidRPr="008E7235" w:rsidRDefault="008E7235" w:rsidP="008E7235">
            <w:pPr>
              <w:pStyle w:val="Tabletext"/>
              <w:jc w:val="center"/>
              <w:rPr>
                <w:rFonts w:ascii="Noto Sans" w:hAnsi="Noto Sans" w:cs="Noto Sans"/>
                <w:b/>
                <w:bCs/>
                <w:sz w:val="14"/>
                <w:szCs w:val="14"/>
                <w:u w:val="single"/>
                <w:lang w:val="es-ES" w:eastAsia="es-MX"/>
              </w:rPr>
            </w:pPr>
            <w:r w:rsidRPr="008E7235">
              <w:rPr>
                <w:rFonts w:ascii="Noto Sans" w:hAnsi="Noto Sans" w:cs="Noto Sans"/>
                <w:b/>
                <w:sz w:val="14"/>
                <w:szCs w:val="14"/>
              </w:rPr>
              <w:lastRenderedPageBreak/>
              <w:t>Mujer con patología crónica órgano- funcional</w:t>
            </w:r>
          </w:p>
        </w:tc>
        <w:tc>
          <w:tcPr>
            <w:tcW w:w="641" w:type="pct"/>
            <w:vAlign w:val="top"/>
          </w:tcPr>
          <w:p w14:paraId="49D48D1A" w14:textId="563E3004" w:rsidR="008E7235" w:rsidRPr="008E7235" w:rsidRDefault="008E7235" w:rsidP="008E7235">
            <w:pPr>
              <w:jc w:val="center"/>
              <w:rPr>
                <w:rFonts w:cs="Noto Sans"/>
                <w:b/>
                <w:i/>
                <w:sz w:val="14"/>
                <w:szCs w:val="14"/>
              </w:rPr>
            </w:pPr>
          </w:p>
        </w:tc>
        <w:tc>
          <w:tcPr>
            <w:tcW w:w="3197" w:type="pct"/>
          </w:tcPr>
          <w:p w14:paraId="7A35F8F5" w14:textId="59A61FE1" w:rsidR="008E7235" w:rsidRPr="008E7235" w:rsidRDefault="008E7235" w:rsidP="008E7235">
            <w:pPr>
              <w:pStyle w:val="Texto"/>
              <w:spacing w:line="235" w:lineRule="exact"/>
              <w:ind w:firstLine="0"/>
              <w:jc w:val="left"/>
              <w:rPr>
                <w:rFonts w:ascii="Noto Sans" w:hAnsi="Noto Sans" w:cs="Noto Sans"/>
                <w:sz w:val="14"/>
                <w:szCs w:val="14"/>
              </w:rPr>
            </w:pPr>
            <w:r w:rsidRPr="008E7235">
              <w:rPr>
                <w:rFonts w:ascii="Noto Sans" w:hAnsi="Noto Sans" w:cs="Noto Sans"/>
                <w:color w:val="000000" w:themeColor="text1"/>
                <w:sz w:val="14"/>
                <w:szCs w:val="14"/>
                <w:lang w:val="es-ES_tradnl" w:eastAsia="es-MX"/>
              </w:rPr>
              <w:t>Enfermedades crónicas no transmisibles: las enfermedades de etiología incierta, habitualmente multicausales, con largos periodos de incubación o latencia; con prolongado curso clínico, con frecuencia episódica, sin tratamiento específico y sin resolución espontánea per se (Diabetes mellitus, patología, tiroidea, hepática, etc.).</w:t>
            </w:r>
          </w:p>
        </w:tc>
      </w:tr>
      <w:tr w:rsidR="008E7235" w:rsidRPr="00290B86" w14:paraId="7D2B16F2" w14:textId="77777777" w:rsidTr="00712A35">
        <w:trPr>
          <w:cnfStyle w:val="000000010000" w:firstRow="0" w:lastRow="0" w:firstColumn="0" w:lastColumn="0" w:oddVBand="0" w:evenVBand="0" w:oddHBand="0" w:evenHBand="1" w:firstRowFirstColumn="0" w:firstRowLastColumn="0" w:lastRowFirstColumn="0" w:lastRowLastColumn="0"/>
        </w:trPr>
        <w:tc>
          <w:tcPr>
            <w:tcW w:w="1162" w:type="pct"/>
            <w:vAlign w:val="top"/>
          </w:tcPr>
          <w:p w14:paraId="2E731C48" w14:textId="6714B4C8" w:rsidR="008E7235" w:rsidRPr="008E7235" w:rsidRDefault="008E7235" w:rsidP="008E7235">
            <w:pPr>
              <w:pStyle w:val="Tabletext"/>
              <w:jc w:val="center"/>
              <w:rPr>
                <w:rFonts w:ascii="Noto Sans" w:hAnsi="Noto Sans" w:cs="Noto Sans"/>
                <w:b/>
                <w:sz w:val="14"/>
                <w:szCs w:val="14"/>
                <w:lang w:eastAsia="es-MX"/>
              </w:rPr>
            </w:pPr>
            <w:r w:rsidRPr="008E7235">
              <w:rPr>
                <w:rFonts w:ascii="Noto Sans" w:hAnsi="Noto Sans" w:cs="Noto Sans"/>
                <w:b/>
                <w:sz w:val="14"/>
                <w:szCs w:val="14"/>
              </w:rPr>
              <w:t>Población indígena o comunidad indígena</w:t>
            </w:r>
          </w:p>
        </w:tc>
        <w:tc>
          <w:tcPr>
            <w:tcW w:w="641" w:type="pct"/>
            <w:vAlign w:val="top"/>
          </w:tcPr>
          <w:p w14:paraId="1110CEBA" w14:textId="2AC4FE6B" w:rsidR="008E7235" w:rsidRPr="008E7235" w:rsidRDefault="008E7235" w:rsidP="008E7235">
            <w:pPr>
              <w:jc w:val="center"/>
              <w:rPr>
                <w:rFonts w:cs="Noto Sans"/>
                <w:b/>
                <w:i/>
                <w:sz w:val="14"/>
                <w:szCs w:val="14"/>
              </w:rPr>
            </w:pPr>
          </w:p>
        </w:tc>
        <w:tc>
          <w:tcPr>
            <w:tcW w:w="3197" w:type="pct"/>
          </w:tcPr>
          <w:p w14:paraId="4CD75D82" w14:textId="0D18EC9F" w:rsidR="008E7235" w:rsidRPr="008E7235" w:rsidRDefault="008E7235" w:rsidP="008E7235">
            <w:pPr>
              <w:pStyle w:val="Tabletext"/>
              <w:jc w:val="left"/>
              <w:rPr>
                <w:rFonts w:ascii="Noto Sans" w:hAnsi="Noto Sans" w:cs="Noto Sans"/>
                <w:sz w:val="14"/>
                <w:szCs w:val="14"/>
                <w:lang w:eastAsia="es-MX"/>
              </w:rPr>
            </w:pPr>
            <w:r w:rsidRPr="008E7235">
              <w:rPr>
                <w:rFonts w:ascii="Noto Sans" w:hAnsi="Noto Sans" w:cs="Noto Sans"/>
                <w:sz w:val="14"/>
                <w:szCs w:val="14"/>
                <w:shd w:val="clear" w:color="auto" w:fill="FFFFFF"/>
              </w:rPr>
              <w:t>Son un conglomerado de personas con derechos humanos, que forman parte de México, viven en el país o fuera de él, que se adscriben a un grupo cultural, diferente a la población hispanohablante, hablan una lengua indígena o tiene un vínculo filial con hablantes de esta lengua –como el caso de las niñas y los niños menores a 5 años-, no gozan de reconocimiento comunitario, están insertos, reproducen y conocen los sistemas culturales, sociales, epistemológicos o de conocimiento, religioso y de salud de su comunidad.</w:t>
            </w:r>
          </w:p>
        </w:tc>
      </w:tr>
      <w:tr w:rsidR="008E7235" w:rsidRPr="00290B86" w14:paraId="04DA0F4A" w14:textId="77777777" w:rsidTr="00712A35">
        <w:trPr>
          <w:cnfStyle w:val="000000100000" w:firstRow="0" w:lastRow="0" w:firstColumn="0" w:lastColumn="0" w:oddVBand="0" w:evenVBand="0" w:oddHBand="1" w:evenHBand="0" w:firstRowFirstColumn="0" w:firstRowLastColumn="0" w:lastRowFirstColumn="0" w:lastRowLastColumn="0"/>
        </w:trPr>
        <w:tc>
          <w:tcPr>
            <w:tcW w:w="1162" w:type="pct"/>
            <w:vAlign w:val="top"/>
          </w:tcPr>
          <w:p w14:paraId="791C3021" w14:textId="5936155A" w:rsidR="008E7235" w:rsidRPr="008E7235" w:rsidRDefault="008E7235" w:rsidP="008E7235">
            <w:pPr>
              <w:pStyle w:val="Tabletext"/>
              <w:jc w:val="center"/>
              <w:rPr>
                <w:rFonts w:ascii="Noto Sans" w:hAnsi="Noto Sans" w:cs="Noto Sans"/>
                <w:b/>
                <w:sz w:val="14"/>
                <w:szCs w:val="14"/>
                <w:lang w:eastAsia="es-MX"/>
              </w:rPr>
            </w:pPr>
            <w:r w:rsidRPr="008E7235">
              <w:rPr>
                <w:rFonts w:ascii="Noto Sans" w:hAnsi="Noto Sans" w:cs="Noto Sans"/>
                <w:b/>
                <w:sz w:val="14"/>
                <w:szCs w:val="14"/>
              </w:rPr>
              <w:t>Pueblos Afromexicanos</w:t>
            </w:r>
          </w:p>
        </w:tc>
        <w:tc>
          <w:tcPr>
            <w:tcW w:w="641" w:type="pct"/>
            <w:vAlign w:val="top"/>
          </w:tcPr>
          <w:p w14:paraId="496F69AF" w14:textId="6261171A" w:rsidR="008E7235" w:rsidRPr="008E7235" w:rsidRDefault="008E7235" w:rsidP="008E7235">
            <w:pPr>
              <w:jc w:val="center"/>
              <w:rPr>
                <w:rFonts w:cs="Noto Sans"/>
                <w:b/>
                <w:i/>
                <w:sz w:val="14"/>
                <w:szCs w:val="14"/>
                <w:lang w:val="es-ES_tradnl"/>
              </w:rPr>
            </w:pPr>
          </w:p>
        </w:tc>
        <w:tc>
          <w:tcPr>
            <w:tcW w:w="3197" w:type="pct"/>
          </w:tcPr>
          <w:p w14:paraId="5236369D" w14:textId="29BBC419" w:rsidR="008E7235" w:rsidRPr="008E7235" w:rsidRDefault="008E7235" w:rsidP="008E7235">
            <w:pPr>
              <w:pStyle w:val="Tabletext"/>
              <w:jc w:val="left"/>
              <w:rPr>
                <w:rFonts w:ascii="Noto Sans" w:hAnsi="Noto Sans" w:cs="Noto Sans"/>
                <w:sz w:val="14"/>
                <w:szCs w:val="14"/>
                <w:lang w:eastAsia="es-MX"/>
              </w:rPr>
            </w:pPr>
            <w:r w:rsidRPr="008E7235">
              <w:rPr>
                <w:rFonts w:ascii="Noto Sans" w:hAnsi="Noto Sans" w:cs="Noto Sans"/>
                <w:sz w:val="14"/>
                <w:szCs w:val="14"/>
                <w:shd w:val="clear" w:color="auto" w:fill="FFFFFF"/>
              </w:rPr>
              <w:t>Son aquellas personas que descienden de la población africana asentada en territorio nacional desde la época colonial y forman una unidad social, económica y cultural; que ha desarrollado formas propias de organización social, económica, política y cultural y que poseen aspiraciones comunes y afirman libremente su existencia como pueblo culturalmente diferenciado. INPI/PNUD</w:t>
            </w:r>
          </w:p>
        </w:tc>
      </w:tr>
      <w:tr w:rsidR="008E7235" w:rsidRPr="00290B86" w14:paraId="4371C175" w14:textId="77777777" w:rsidTr="00712A35">
        <w:trPr>
          <w:cnfStyle w:val="000000010000" w:firstRow="0" w:lastRow="0" w:firstColumn="0" w:lastColumn="0" w:oddVBand="0" w:evenVBand="0" w:oddHBand="0" w:evenHBand="1" w:firstRowFirstColumn="0" w:firstRowLastColumn="0" w:lastRowFirstColumn="0" w:lastRowLastColumn="0"/>
        </w:trPr>
        <w:tc>
          <w:tcPr>
            <w:tcW w:w="1162" w:type="pct"/>
            <w:vAlign w:val="top"/>
          </w:tcPr>
          <w:p w14:paraId="3C892CBA" w14:textId="002077F0" w:rsidR="008E7235" w:rsidRPr="008E7235" w:rsidRDefault="008E7235" w:rsidP="008E7235">
            <w:pPr>
              <w:pStyle w:val="Tabletext"/>
              <w:jc w:val="center"/>
              <w:rPr>
                <w:rFonts w:ascii="Noto Sans" w:hAnsi="Noto Sans" w:cs="Noto Sans"/>
                <w:b/>
                <w:sz w:val="14"/>
                <w:szCs w:val="14"/>
                <w:lang w:eastAsia="es-MX"/>
              </w:rPr>
            </w:pPr>
            <w:r w:rsidRPr="008E7235">
              <w:rPr>
                <w:rFonts w:ascii="Noto Sans" w:hAnsi="Noto Sans" w:cs="Noto Sans"/>
                <w:b/>
                <w:sz w:val="14"/>
                <w:szCs w:val="14"/>
              </w:rPr>
              <w:t>Sucedáneos</w:t>
            </w:r>
          </w:p>
        </w:tc>
        <w:tc>
          <w:tcPr>
            <w:tcW w:w="641" w:type="pct"/>
            <w:vAlign w:val="top"/>
          </w:tcPr>
          <w:p w14:paraId="7585A0CD" w14:textId="41C01E2E" w:rsidR="008E7235" w:rsidRPr="008E7235" w:rsidRDefault="008E7235" w:rsidP="008E7235">
            <w:pPr>
              <w:jc w:val="center"/>
              <w:rPr>
                <w:rFonts w:cs="Noto Sans"/>
                <w:b/>
                <w:i/>
                <w:sz w:val="14"/>
                <w:szCs w:val="14"/>
                <w:lang w:val="es-ES_tradnl"/>
              </w:rPr>
            </w:pPr>
          </w:p>
        </w:tc>
        <w:tc>
          <w:tcPr>
            <w:tcW w:w="3197" w:type="pct"/>
          </w:tcPr>
          <w:p w14:paraId="2276D262" w14:textId="0205E3AB" w:rsidR="008E7235" w:rsidRPr="008E7235" w:rsidRDefault="008E7235" w:rsidP="008E7235">
            <w:pPr>
              <w:pStyle w:val="Tabletext"/>
              <w:jc w:val="left"/>
              <w:rPr>
                <w:rFonts w:ascii="Noto Sans" w:hAnsi="Noto Sans" w:cs="Noto Sans"/>
                <w:sz w:val="14"/>
                <w:szCs w:val="14"/>
                <w:lang w:eastAsia="es-MX"/>
              </w:rPr>
            </w:pPr>
            <w:r w:rsidRPr="008E7235">
              <w:rPr>
                <w:rFonts w:ascii="Noto Sans" w:hAnsi="Noto Sans" w:cs="Noto Sans"/>
                <w:color w:val="000000" w:themeColor="text1"/>
                <w:sz w:val="14"/>
                <w:szCs w:val="14"/>
                <w:shd w:val="clear" w:color="auto" w:fill="FFFFFF"/>
              </w:rPr>
              <w:t>Estrategia para disminuir la transmisión vertical de VIH por la alimentación con leche materna, por lo que se recomienda la alimentación con leche industrializada.</w:t>
            </w:r>
          </w:p>
        </w:tc>
      </w:tr>
      <w:tr w:rsidR="008E7235" w:rsidRPr="00290B86" w14:paraId="64B4E2C7" w14:textId="77777777" w:rsidTr="00712A35">
        <w:trPr>
          <w:cnfStyle w:val="000000100000" w:firstRow="0" w:lastRow="0" w:firstColumn="0" w:lastColumn="0" w:oddVBand="0" w:evenVBand="0" w:oddHBand="1" w:evenHBand="0" w:firstRowFirstColumn="0" w:firstRowLastColumn="0" w:lastRowFirstColumn="0" w:lastRowLastColumn="0"/>
        </w:trPr>
        <w:tc>
          <w:tcPr>
            <w:tcW w:w="1162" w:type="pct"/>
            <w:vAlign w:val="top"/>
          </w:tcPr>
          <w:p w14:paraId="6DFE80C8" w14:textId="0EC4A3CE" w:rsidR="008E7235" w:rsidRPr="008E7235" w:rsidRDefault="008E7235" w:rsidP="008E7235">
            <w:pPr>
              <w:pStyle w:val="Tabletext"/>
              <w:jc w:val="center"/>
              <w:rPr>
                <w:rFonts w:ascii="Noto Sans" w:hAnsi="Noto Sans" w:cs="Noto Sans"/>
                <w:b/>
                <w:sz w:val="14"/>
                <w:szCs w:val="14"/>
                <w:lang w:eastAsia="es-MX"/>
              </w:rPr>
            </w:pPr>
            <w:r w:rsidRPr="008E7235">
              <w:rPr>
                <w:rFonts w:ascii="Noto Sans" w:hAnsi="Noto Sans" w:cs="Noto Sans"/>
                <w:b/>
                <w:sz w:val="14"/>
                <w:szCs w:val="14"/>
              </w:rPr>
              <w:t>de la Leche Materna</w:t>
            </w:r>
          </w:p>
        </w:tc>
        <w:tc>
          <w:tcPr>
            <w:tcW w:w="641" w:type="pct"/>
            <w:vAlign w:val="top"/>
          </w:tcPr>
          <w:p w14:paraId="579F64C7" w14:textId="7FA8B506" w:rsidR="008E7235" w:rsidRPr="008E7235" w:rsidRDefault="008E7235" w:rsidP="008E7235">
            <w:pPr>
              <w:jc w:val="center"/>
              <w:rPr>
                <w:rFonts w:cs="Noto Sans"/>
                <w:b/>
                <w:i/>
                <w:sz w:val="14"/>
                <w:szCs w:val="14"/>
                <w:lang w:val="es-ES_tradnl"/>
              </w:rPr>
            </w:pPr>
          </w:p>
        </w:tc>
        <w:tc>
          <w:tcPr>
            <w:tcW w:w="3197" w:type="pct"/>
          </w:tcPr>
          <w:p w14:paraId="18EA0455" w14:textId="72F75401" w:rsidR="008E7235" w:rsidRPr="008E7235" w:rsidRDefault="008E7235" w:rsidP="008E7235">
            <w:pPr>
              <w:pStyle w:val="Tabletext"/>
              <w:jc w:val="left"/>
              <w:rPr>
                <w:rFonts w:ascii="Noto Sans" w:hAnsi="Noto Sans" w:cs="Noto Sans"/>
                <w:sz w:val="14"/>
                <w:szCs w:val="14"/>
                <w:lang w:eastAsia="es-MX"/>
              </w:rPr>
            </w:pPr>
            <w:r w:rsidRPr="008E7235">
              <w:rPr>
                <w:rFonts w:ascii="Noto Sans" w:hAnsi="Noto Sans" w:cs="Noto Sans"/>
                <w:color w:val="000000" w:themeColor="text1"/>
                <w:sz w:val="14"/>
                <w:szCs w:val="14"/>
                <w:shd w:val="clear" w:color="auto" w:fill="FFFFFF"/>
              </w:rPr>
              <w:t>Abreviatura para química sanguínea. .</w:t>
            </w:r>
          </w:p>
        </w:tc>
      </w:tr>
      <w:tr w:rsidR="008E7235" w:rsidRPr="00290B86" w14:paraId="6381A711" w14:textId="77777777" w:rsidTr="00712A35">
        <w:trPr>
          <w:cnfStyle w:val="000000010000" w:firstRow="0" w:lastRow="0" w:firstColumn="0" w:lastColumn="0" w:oddVBand="0" w:evenVBand="0" w:oddHBand="0" w:evenHBand="1" w:firstRowFirstColumn="0" w:firstRowLastColumn="0" w:lastRowFirstColumn="0" w:lastRowLastColumn="0"/>
        </w:trPr>
        <w:tc>
          <w:tcPr>
            <w:tcW w:w="1162" w:type="pct"/>
            <w:vAlign w:val="top"/>
          </w:tcPr>
          <w:p w14:paraId="00163C31" w14:textId="56227367" w:rsidR="008E7235" w:rsidRPr="008E7235" w:rsidRDefault="008E7235" w:rsidP="008E7235">
            <w:pPr>
              <w:pStyle w:val="Tabletext"/>
              <w:jc w:val="center"/>
              <w:rPr>
                <w:rFonts w:ascii="Noto Sans" w:hAnsi="Noto Sans" w:cs="Noto Sans"/>
                <w:b/>
                <w:sz w:val="14"/>
                <w:szCs w:val="14"/>
                <w:lang w:eastAsia="es-MX"/>
              </w:rPr>
            </w:pPr>
            <w:r w:rsidRPr="008E7235">
              <w:rPr>
                <w:rFonts w:ascii="Noto Sans" w:hAnsi="Noto Sans" w:cs="Noto Sans"/>
                <w:b/>
                <w:sz w:val="14"/>
                <w:szCs w:val="14"/>
              </w:rPr>
              <w:t>Química Sanguínea</w:t>
            </w:r>
          </w:p>
        </w:tc>
        <w:tc>
          <w:tcPr>
            <w:tcW w:w="641" w:type="pct"/>
            <w:vAlign w:val="top"/>
          </w:tcPr>
          <w:p w14:paraId="700FDEFE" w14:textId="52AB34A0" w:rsidR="008E7235" w:rsidRPr="008E7235" w:rsidRDefault="008E7235" w:rsidP="008E7235">
            <w:pPr>
              <w:jc w:val="center"/>
              <w:rPr>
                <w:rFonts w:cs="Noto Sans"/>
                <w:b/>
                <w:i/>
                <w:sz w:val="14"/>
                <w:szCs w:val="14"/>
                <w:lang w:val="es-ES_tradnl"/>
              </w:rPr>
            </w:pPr>
            <w:r w:rsidRPr="008E7235">
              <w:rPr>
                <w:b/>
                <w:i/>
                <w:sz w:val="14"/>
                <w:szCs w:val="14"/>
              </w:rPr>
              <w:t>QS</w:t>
            </w:r>
          </w:p>
        </w:tc>
        <w:tc>
          <w:tcPr>
            <w:tcW w:w="3197" w:type="pct"/>
          </w:tcPr>
          <w:p w14:paraId="2BEAA326" w14:textId="6CB3C38F" w:rsidR="008E7235" w:rsidRPr="008E7235" w:rsidRDefault="008E7235" w:rsidP="008E7235">
            <w:pPr>
              <w:pStyle w:val="Tabletext"/>
              <w:jc w:val="left"/>
              <w:rPr>
                <w:rFonts w:ascii="Noto Sans" w:hAnsi="Noto Sans" w:cs="Noto Sans"/>
                <w:sz w:val="14"/>
                <w:szCs w:val="14"/>
                <w:lang w:eastAsia="es-MX"/>
              </w:rPr>
            </w:pPr>
            <w:r w:rsidRPr="008E7235">
              <w:rPr>
                <w:rFonts w:ascii="Noto Sans" w:hAnsi="Noto Sans" w:cs="Noto Sans"/>
                <w:color w:val="000000" w:themeColor="text1"/>
                <w:sz w:val="14"/>
                <w:szCs w:val="14"/>
                <w:shd w:val="clear" w:color="auto" w:fill="FFFFFF"/>
              </w:rPr>
              <w:t>Es una vacuna que se utiliza como refuerzo; contiene los toxoides diftérico (contra la Difteria), tetánico (contra el Tétanos) y la fracción acelular de Pertussis contra la bacteria</w:t>
            </w:r>
            <w:r w:rsidRPr="008E7235">
              <w:rPr>
                <w:rStyle w:val="apple-converted-space"/>
                <w:rFonts w:ascii="Noto Sans" w:hAnsi="Noto Sans" w:cs="Noto Sans"/>
                <w:color w:val="000000" w:themeColor="text1"/>
                <w:sz w:val="14"/>
                <w:szCs w:val="14"/>
                <w:shd w:val="clear" w:color="auto" w:fill="FFFFFF"/>
              </w:rPr>
              <w:t xml:space="preserve"> </w:t>
            </w:r>
            <w:r w:rsidRPr="008E7235">
              <w:rPr>
                <w:rStyle w:val="nfasis"/>
                <w:rFonts w:ascii="Noto Sans" w:hAnsi="Noto Sans" w:cs="Noto Sans"/>
                <w:color w:val="000000" w:themeColor="text1"/>
                <w:sz w:val="14"/>
                <w:szCs w:val="14"/>
                <w:shd w:val="clear" w:color="auto" w:fill="FFFFFF"/>
              </w:rPr>
              <w:t>Bordetella pertussis</w:t>
            </w:r>
            <w:r w:rsidRPr="008E7235">
              <w:rPr>
                <w:rStyle w:val="apple-converted-space"/>
                <w:rFonts w:ascii="Noto Sans" w:hAnsi="Noto Sans" w:cs="Noto Sans"/>
                <w:color w:val="000000" w:themeColor="text1"/>
                <w:sz w:val="14"/>
                <w:szCs w:val="14"/>
                <w:shd w:val="clear" w:color="auto" w:fill="FFFFFF"/>
              </w:rPr>
              <w:t xml:space="preserve"> </w:t>
            </w:r>
            <w:r w:rsidRPr="008E7235">
              <w:rPr>
                <w:rFonts w:ascii="Noto Sans" w:hAnsi="Noto Sans" w:cs="Noto Sans"/>
                <w:color w:val="000000" w:themeColor="text1"/>
                <w:sz w:val="14"/>
                <w:szCs w:val="14"/>
                <w:shd w:val="clear" w:color="auto" w:fill="FFFFFF"/>
              </w:rPr>
              <w:t>causante de la tos ferina.</w:t>
            </w:r>
          </w:p>
        </w:tc>
      </w:tr>
      <w:tr w:rsidR="008E7235" w:rsidRPr="00290B86" w14:paraId="29CC0445" w14:textId="77777777" w:rsidTr="00712A35">
        <w:trPr>
          <w:cnfStyle w:val="000000100000" w:firstRow="0" w:lastRow="0" w:firstColumn="0" w:lastColumn="0" w:oddVBand="0" w:evenVBand="0" w:oddHBand="1" w:evenHBand="0" w:firstRowFirstColumn="0" w:firstRowLastColumn="0" w:lastRowFirstColumn="0" w:lastRowLastColumn="0"/>
        </w:trPr>
        <w:tc>
          <w:tcPr>
            <w:tcW w:w="1162" w:type="pct"/>
            <w:vAlign w:val="top"/>
          </w:tcPr>
          <w:p w14:paraId="64C4F5B3" w14:textId="02B2155B" w:rsidR="008E7235" w:rsidRPr="008E7235" w:rsidRDefault="008E7235" w:rsidP="008E7235">
            <w:pPr>
              <w:pStyle w:val="Tabletext"/>
              <w:jc w:val="center"/>
              <w:rPr>
                <w:rFonts w:ascii="Noto Sans" w:hAnsi="Noto Sans" w:cs="Noto Sans"/>
                <w:b/>
                <w:sz w:val="14"/>
                <w:szCs w:val="14"/>
                <w:lang w:eastAsia="es-MX"/>
              </w:rPr>
            </w:pPr>
            <w:r w:rsidRPr="008E7235">
              <w:rPr>
                <w:rFonts w:ascii="Noto Sans" w:hAnsi="Noto Sans" w:cs="Noto Sans"/>
                <w:b/>
                <w:sz w:val="14"/>
                <w:szCs w:val="14"/>
              </w:rPr>
              <w:t>Vacuna contra tétanos, difteria y pertussis acelular</w:t>
            </w:r>
          </w:p>
        </w:tc>
        <w:tc>
          <w:tcPr>
            <w:tcW w:w="641" w:type="pct"/>
            <w:vAlign w:val="top"/>
          </w:tcPr>
          <w:p w14:paraId="7312B4C2" w14:textId="08F66D6E" w:rsidR="008E7235" w:rsidRPr="008E7235" w:rsidRDefault="008E7235" w:rsidP="008E7235">
            <w:pPr>
              <w:jc w:val="center"/>
              <w:rPr>
                <w:rFonts w:cs="Noto Sans"/>
                <w:b/>
                <w:i/>
                <w:sz w:val="14"/>
                <w:szCs w:val="14"/>
                <w:lang w:val="es-ES_tradnl"/>
              </w:rPr>
            </w:pPr>
            <w:r w:rsidRPr="008E7235">
              <w:rPr>
                <w:b/>
                <w:i/>
                <w:sz w:val="14"/>
                <w:szCs w:val="14"/>
              </w:rPr>
              <w:t>Tdpa</w:t>
            </w:r>
          </w:p>
        </w:tc>
        <w:tc>
          <w:tcPr>
            <w:tcW w:w="3197" w:type="pct"/>
          </w:tcPr>
          <w:p w14:paraId="2FAD636C" w14:textId="47622468" w:rsidR="008E7235" w:rsidRPr="008E7235" w:rsidRDefault="008E7235" w:rsidP="008E7235">
            <w:pPr>
              <w:pStyle w:val="Tabletext"/>
              <w:jc w:val="left"/>
              <w:rPr>
                <w:rFonts w:ascii="Noto Sans" w:hAnsi="Noto Sans" w:cs="Noto Sans"/>
                <w:sz w:val="14"/>
                <w:szCs w:val="14"/>
                <w:lang w:eastAsia="es-MX"/>
              </w:rPr>
            </w:pPr>
            <w:r w:rsidRPr="008E7235">
              <w:rPr>
                <w:rFonts w:ascii="Noto Sans" w:hAnsi="Noto Sans" w:cs="Noto Sans"/>
                <w:color w:val="000000" w:themeColor="text1"/>
                <w:sz w:val="14"/>
                <w:szCs w:val="14"/>
                <w:lang w:val="es-ES_tradnl" w:eastAsia="es-MX"/>
              </w:rPr>
              <w:t>Abreviatura para examen general de orina</w:t>
            </w:r>
          </w:p>
        </w:tc>
      </w:tr>
    </w:tbl>
    <w:p w14:paraId="570C256A" w14:textId="08044660" w:rsidR="00782BF7" w:rsidRDefault="00782BF7" w:rsidP="00E600E2">
      <w:pPr>
        <w:rPr>
          <w:rFonts w:cs="Noto Sans"/>
          <w:color w:val="000000" w:themeColor="text1"/>
          <w:szCs w:val="18"/>
          <w:lang w:val="es-ES_tradnl"/>
        </w:rPr>
      </w:pPr>
    </w:p>
    <w:p w14:paraId="270C95D0" w14:textId="28DC043C" w:rsidR="00782BF7" w:rsidRDefault="00782BF7" w:rsidP="00E600E2">
      <w:pPr>
        <w:rPr>
          <w:rFonts w:cs="Noto Sans"/>
          <w:color w:val="000000" w:themeColor="text1"/>
          <w:szCs w:val="18"/>
          <w:lang w:val="es-ES_tradnl"/>
        </w:rPr>
      </w:pPr>
    </w:p>
    <w:p w14:paraId="2813CBB7" w14:textId="77777777" w:rsidR="00EF7E12" w:rsidRDefault="00EF7E12" w:rsidP="00E600E2">
      <w:pPr>
        <w:rPr>
          <w:rFonts w:cs="Noto Sans"/>
          <w:color w:val="000000" w:themeColor="text1"/>
          <w:szCs w:val="18"/>
          <w:lang w:val="es-ES_tradnl"/>
        </w:rPr>
        <w:sectPr w:rsidR="00EF7E12" w:rsidSect="007F2DFD">
          <w:pgSz w:w="12240" w:h="15840"/>
          <w:pgMar w:top="2342" w:right="1701" w:bottom="1418" w:left="1701" w:header="709" w:footer="709" w:gutter="0"/>
          <w:cols w:space="708"/>
          <w:docGrid w:linePitch="360"/>
        </w:sectPr>
      </w:pPr>
    </w:p>
    <w:p w14:paraId="1A7AE7A7" w14:textId="77777777" w:rsidR="00EF7E12" w:rsidRPr="001E5AC4" w:rsidRDefault="00EF7E12" w:rsidP="00EF7E12">
      <w:pPr>
        <w:pStyle w:val="Ttulo1"/>
        <w:rPr>
          <w:b w:val="0"/>
        </w:rPr>
      </w:pPr>
      <w:bookmarkStart w:id="29" w:name="_Toc165567573"/>
      <w:bookmarkStart w:id="30" w:name="_Toc182303635"/>
      <w:bookmarkStart w:id="31" w:name="_Toc183445957"/>
      <w:bookmarkStart w:id="32" w:name="_Toc184317254"/>
      <w:r w:rsidRPr="001E5AC4">
        <w:lastRenderedPageBreak/>
        <w:t>Referencias</w:t>
      </w:r>
      <w:bookmarkEnd w:id="29"/>
      <w:bookmarkEnd w:id="30"/>
      <w:bookmarkEnd w:id="31"/>
      <w:bookmarkEnd w:id="32"/>
    </w:p>
    <w:p w14:paraId="7BCE723F" w14:textId="77777777" w:rsidR="00EF7E12" w:rsidRPr="001E5AC4" w:rsidRDefault="00EF7E12" w:rsidP="00EF7E12">
      <w:pPr>
        <w:pStyle w:val="Ttulo2"/>
      </w:pPr>
      <w:bookmarkStart w:id="33" w:name="_Toc165567574"/>
      <w:bookmarkStart w:id="34" w:name="_Toc182303636"/>
      <w:bookmarkStart w:id="35" w:name="_Toc183445958"/>
      <w:bookmarkStart w:id="36" w:name="_Toc184317255"/>
      <w:r w:rsidRPr="001E5AC4">
        <w:t>Ligas Web</w:t>
      </w:r>
      <w:bookmarkEnd w:id="33"/>
      <w:bookmarkEnd w:id="34"/>
      <w:bookmarkEnd w:id="35"/>
      <w:bookmarkEnd w:id="36"/>
    </w:p>
    <w:p w14:paraId="3A01DCF7" w14:textId="759CD54D" w:rsidR="00EF7E12" w:rsidRPr="001E5AC4" w:rsidRDefault="008E7235" w:rsidP="00EF7E12">
      <w:pPr>
        <w:rPr>
          <w:rFonts w:cs="Noto Sans"/>
          <w:szCs w:val="18"/>
        </w:rPr>
      </w:pPr>
      <w:r w:rsidRPr="008E7235">
        <w:rPr>
          <w:rFonts w:cs="Noto Sans"/>
          <w:lang w:val="es-ES_tradnl"/>
        </w:rPr>
        <w:t>En la siguiente página web se puede consultar la versión electrónica del presente instructivo de llenado de la Tarjeta de Atención Integral del Embarazo, Puerperio y Periodo de Lactancia</w:t>
      </w:r>
      <w:r w:rsidR="00EF7E12" w:rsidRPr="008E7235">
        <w:rPr>
          <w:rFonts w:cs="Noto Sans"/>
          <w:lang w:val="es-ES_tradnl"/>
        </w:rPr>
        <w:t xml:space="preserve"> </w:t>
      </w:r>
      <w:r>
        <w:rPr>
          <w:rFonts w:cs="Noto Sans"/>
          <w:lang w:val="es-ES_tradnl"/>
        </w:rPr>
        <w:t>(SINBA-SIS-3</w:t>
      </w:r>
      <w:r w:rsidR="00290B86">
        <w:rPr>
          <w:rFonts w:cs="Noto Sans"/>
          <w:lang w:val="es-ES_tradnl"/>
        </w:rPr>
        <w:t>8</w:t>
      </w:r>
      <w:r w:rsidR="00EF7E12" w:rsidRPr="001E5AC4">
        <w:rPr>
          <w:rFonts w:cs="Noto Sans"/>
          <w:lang w:val="es-ES_tradnl"/>
        </w:rPr>
        <w:t>-P) versión 2025 y este Instructivo de llenado que se encuentran en Insumos SIS2025-formatos e Instructivos, dentro de la carpeta “01. Unidad Médica”</w:t>
      </w:r>
      <w:r w:rsidR="00EF7E12" w:rsidRPr="001E5AC4">
        <w:rPr>
          <w:rFonts w:cs="Noto Sans"/>
          <w:szCs w:val="18"/>
          <w:lang w:val="es-ES_tradnl"/>
        </w:rPr>
        <w:t>, al que puede entrar con usuario y contraseña en:</w:t>
      </w:r>
    </w:p>
    <w:p w14:paraId="7486AFCB" w14:textId="77777777" w:rsidR="00EF7E12" w:rsidRPr="001E5AC4" w:rsidRDefault="00EF7E12" w:rsidP="00EF7E12">
      <w:pPr>
        <w:rPr>
          <w:rStyle w:val="Hipervnculo"/>
          <w:rFonts w:cs="Noto Sans"/>
          <w:szCs w:val="18"/>
        </w:rPr>
      </w:pPr>
    </w:p>
    <w:p w14:paraId="6E12E432" w14:textId="0297717D" w:rsidR="00EF7E12" w:rsidRPr="001E5AC4" w:rsidRDefault="005D31C8" w:rsidP="00EF7E12">
      <w:pPr>
        <w:rPr>
          <w:rFonts w:cs="Noto Sans"/>
          <w:szCs w:val="18"/>
        </w:rPr>
      </w:pPr>
      <w:hyperlink r:id="rId18" w:history="1">
        <w:r w:rsidR="00EF7E12" w:rsidRPr="001E5AC4">
          <w:rPr>
            <w:rStyle w:val="Hipervnculo"/>
            <w:rFonts w:cs="Noto Sans"/>
            <w:szCs w:val="18"/>
          </w:rPr>
          <w:t>http://sinba.salud.gob.mx</w:t>
        </w:r>
      </w:hyperlink>
    </w:p>
    <w:p w14:paraId="65C95044" w14:textId="77777777" w:rsidR="00EF7E12" w:rsidRPr="001E5AC4" w:rsidRDefault="00EF7E12" w:rsidP="00EF7E12">
      <w:pPr>
        <w:rPr>
          <w:rFonts w:cs="Noto Sans"/>
          <w:color w:val="000000" w:themeColor="text1"/>
          <w:szCs w:val="18"/>
          <w:lang w:val="es-ES_tradnl"/>
        </w:rPr>
      </w:pPr>
    </w:p>
    <w:p w14:paraId="77193583" w14:textId="48BA834E" w:rsidR="00EF7E12" w:rsidRPr="001E5AC4" w:rsidRDefault="008E7235" w:rsidP="00EF7E12">
      <w:pPr>
        <w:rPr>
          <w:rFonts w:cs="Noto Sans"/>
          <w:color w:val="000000" w:themeColor="text1"/>
          <w:szCs w:val="18"/>
          <w:lang w:val="es-ES_tradnl"/>
        </w:rPr>
      </w:pPr>
      <w:r w:rsidRPr="008E7235">
        <w:rPr>
          <w:rFonts w:cs="Noto Sans"/>
          <w:szCs w:val="18"/>
          <w:lang w:val="es-ES_tradnl"/>
        </w:rPr>
        <w:t>En la siguiente página web puede acceder a la Guía para la detección del Virus de la Inmunodeficiencia Humana (VIH) vigente</w:t>
      </w:r>
      <w:r>
        <w:rPr>
          <w:rFonts w:cs="Noto Sans"/>
          <w:szCs w:val="18"/>
          <w:lang w:val="es-ES_tradnl"/>
        </w:rPr>
        <w:t>:</w:t>
      </w:r>
    </w:p>
    <w:p w14:paraId="1D26E99D" w14:textId="77777777" w:rsidR="00EF7E12" w:rsidRPr="001E5AC4" w:rsidRDefault="00EF7E12" w:rsidP="00EF7E12">
      <w:pPr>
        <w:rPr>
          <w:rFonts w:cs="Noto Sans"/>
          <w:color w:val="000000" w:themeColor="text1"/>
          <w:szCs w:val="18"/>
          <w:lang w:val="es-ES_tradnl"/>
        </w:rPr>
      </w:pPr>
    </w:p>
    <w:p w14:paraId="78DCEBCC" w14:textId="17FD55B8" w:rsidR="00EF7E12" w:rsidRPr="001E5AC4" w:rsidRDefault="005D31C8" w:rsidP="00EF7E12">
      <w:pPr>
        <w:rPr>
          <w:rStyle w:val="Hipervnculo"/>
          <w:rFonts w:cs="Noto Sans"/>
          <w:szCs w:val="18"/>
        </w:rPr>
      </w:pPr>
      <w:hyperlink r:id="rId19" w:history="1">
        <w:r w:rsidR="008E7235" w:rsidRPr="007218B5">
          <w:rPr>
            <w:rStyle w:val="Hipervnculo"/>
            <w:rFonts w:ascii="Montserrat" w:hAnsi="Montserrat"/>
            <w:szCs w:val="18"/>
          </w:rPr>
          <w:t>https://www.gob.mx/censida/es/articulos/guia-para-la-deteccion-del-virus-de-la-inmunodeficiencia-humana-vih-143342?idiom=es</w:t>
        </w:r>
      </w:hyperlink>
    </w:p>
    <w:p w14:paraId="4E4EE10D" w14:textId="77777777" w:rsidR="00EF7E12" w:rsidRPr="001E5AC4" w:rsidRDefault="00EF7E12" w:rsidP="00EF7E12">
      <w:pPr>
        <w:pStyle w:val="Ttulo2"/>
      </w:pPr>
      <w:bookmarkStart w:id="37" w:name="_Toc165567575"/>
      <w:bookmarkStart w:id="38" w:name="_Toc182303637"/>
      <w:bookmarkStart w:id="39" w:name="_Toc183445959"/>
      <w:bookmarkStart w:id="40" w:name="_Toc184317256"/>
      <w:r w:rsidRPr="001E5AC4">
        <w:t>Bibliografía</w:t>
      </w:r>
      <w:bookmarkEnd w:id="37"/>
      <w:bookmarkEnd w:id="38"/>
      <w:bookmarkEnd w:id="39"/>
      <w:bookmarkEnd w:id="40"/>
    </w:p>
    <w:p w14:paraId="6FABECFA" w14:textId="77777777" w:rsidR="008E7235" w:rsidRPr="008E7235" w:rsidRDefault="008E7235" w:rsidP="008E7235">
      <w:pPr>
        <w:pStyle w:val="Prrafodelista"/>
        <w:widowControl w:val="0"/>
        <w:numPr>
          <w:ilvl w:val="0"/>
          <w:numId w:val="4"/>
        </w:numPr>
        <w:spacing w:after="0" w:line="240" w:lineRule="atLeast"/>
        <w:rPr>
          <w:rFonts w:cs="Noto Sans"/>
          <w:szCs w:val="18"/>
        </w:rPr>
      </w:pPr>
      <w:r w:rsidRPr="008E7235">
        <w:rPr>
          <w:rFonts w:cs="Noto Sans"/>
          <w:szCs w:val="18"/>
        </w:rPr>
        <w:t>Norma Oficial Mexicana NOM-007-SSA2-2016, Para la atención de la mujer durante el embarazo, parto y puerperio, y de la persona recién nacida.</w:t>
      </w:r>
    </w:p>
    <w:p w14:paraId="31AF2E61" w14:textId="77777777" w:rsidR="008E7235" w:rsidRPr="008E7235" w:rsidRDefault="008E7235" w:rsidP="008E7235">
      <w:pPr>
        <w:pStyle w:val="Prrafodelista"/>
        <w:widowControl w:val="0"/>
        <w:numPr>
          <w:ilvl w:val="0"/>
          <w:numId w:val="4"/>
        </w:numPr>
        <w:spacing w:after="0" w:line="240" w:lineRule="atLeast"/>
        <w:rPr>
          <w:rFonts w:cs="Noto Sans"/>
          <w:szCs w:val="18"/>
        </w:rPr>
      </w:pPr>
      <w:r w:rsidRPr="008E7235">
        <w:rPr>
          <w:rFonts w:cs="Noto Sans"/>
          <w:szCs w:val="18"/>
        </w:rPr>
        <w:t>Norma Oficial Mexicana NOM-017-SSA2-2012, Para la vigilancia epidemiológica.</w:t>
      </w:r>
    </w:p>
    <w:p w14:paraId="289306F2" w14:textId="77777777" w:rsidR="008E7235" w:rsidRPr="008E7235" w:rsidRDefault="008E7235" w:rsidP="008E7235">
      <w:pPr>
        <w:pStyle w:val="Prrafodelista"/>
        <w:widowControl w:val="0"/>
        <w:numPr>
          <w:ilvl w:val="0"/>
          <w:numId w:val="4"/>
        </w:numPr>
        <w:spacing w:after="0" w:line="240" w:lineRule="atLeast"/>
        <w:rPr>
          <w:rFonts w:cs="Noto Sans"/>
          <w:szCs w:val="18"/>
        </w:rPr>
      </w:pPr>
      <w:r w:rsidRPr="008E7235">
        <w:rPr>
          <w:rFonts w:cs="Noto Sans"/>
          <w:szCs w:val="18"/>
        </w:rPr>
        <w:t>Norma Oficial Mexicana NOM-024-SSA3-2012 Sistemas de Información de Registro Electrónico para la Salud. Intercambio de Información en Salud.</w:t>
      </w:r>
    </w:p>
    <w:p w14:paraId="2B7E453C" w14:textId="77777777" w:rsidR="008E7235" w:rsidRPr="008E7235" w:rsidRDefault="008E7235" w:rsidP="008E7235">
      <w:pPr>
        <w:pStyle w:val="Prrafodelista"/>
        <w:widowControl w:val="0"/>
        <w:numPr>
          <w:ilvl w:val="0"/>
          <w:numId w:val="4"/>
        </w:numPr>
        <w:spacing w:after="0" w:line="240" w:lineRule="atLeast"/>
        <w:rPr>
          <w:rFonts w:cs="Noto Sans"/>
          <w:szCs w:val="18"/>
        </w:rPr>
      </w:pPr>
      <w:r w:rsidRPr="008E7235">
        <w:rPr>
          <w:rFonts w:cs="Noto Sans"/>
          <w:szCs w:val="18"/>
        </w:rPr>
        <w:t>NORMA Oficial Mexicana NOM-034-SSA2-2013, Para la prevención y control de los defectos al nacimiento.</w:t>
      </w:r>
    </w:p>
    <w:p w14:paraId="2632E80A" w14:textId="77777777" w:rsidR="008E7235" w:rsidRPr="008E7235" w:rsidRDefault="008E7235" w:rsidP="008E7235">
      <w:pPr>
        <w:pStyle w:val="Prrafodelista"/>
        <w:widowControl w:val="0"/>
        <w:numPr>
          <w:ilvl w:val="0"/>
          <w:numId w:val="4"/>
        </w:numPr>
        <w:spacing w:after="0" w:line="240" w:lineRule="atLeast"/>
        <w:rPr>
          <w:rFonts w:cs="Noto Sans"/>
          <w:szCs w:val="18"/>
        </w:rPr>
      </w:pPr>
      <w:r w:rsidRPr="008E7235">
        <w:rPr>
          <w:rFonts w:cs="Noto Sans"/>
          <w:szCs w:val="18"/>
        </w:rPr>
        <w:t>Norma Oficial Mexicana NOM-035-SSA3-2012 En Materia de Información en Salud</w:t>
      </w:r>
    </w:p>
    <w:p w14:paraId="09FC87ED" w14:textId="77777777" w:rsidR="008E7235" w:rsidRPr="008E7235" w:rsidRDefault="008E7235" w:rsidP="008E7235">
      <w:pPr>
        <w:pStyle w:val="Prrafodelista"/>
        <w:widowControl w:val="0"/>
        <w:numPr>
          <w:ilvl w:val="0"/>
          <w:numId w:val="4"/>
        </w:numPr>
        <w:spacing w:after="0" w:line="240" w:lineRule="atLeast"/>
        <w:rPr>
          <w:rFonts w:cs="Noto Sans"/>
          <w:szCs w:val="18"/>
        </w:rPr>
      </w:pPr>
      <w:r w:rsidRPr="008E7235">
        <w:rPr>
          <w:rFonts w:cs="Noto Sans"/>
          <w:szCs w:val="18"/>
        </w:rPr>
        <w:t>NORMA Oficial Mexicana NOM-036-SSA2-2002, Prevención y control de enfermedades. Aplicación de vacunas, toxoides, sueros, antitoxinas e inmunoglobulinas en el humano.</w:t>
      </w:r>
    </w:p>
    <w:p w14:paraId="7933AEB2" w14:textId="37F73CBB" w:rsidR="00EF7E12" w:rsidRPr="001E5AC4" w:rsidRDefault="008E7235" w:rsidP="008E7235">
      <w:pPr>
        <w:pStyle w:val="Prrafodelista"/>
        <w:widowControl w:val="0"/>
        <w:numPr>
          <w:ilvl w:val="0"/>
          <w:numId w:val="4"/>
        </w:numPr>
        <w:spacing w:after="0" w:line="240" w:lineRule="atLeast"/>
        <w:jc w:val="both"/>
        <w:rPr>
          <w:rFonts w:cs="Noto Sans"/>
          <w:szCs w:val="18"/>
        </w:rPr>
      </w:pPr>
      <w:r w:rsidRPr="008E7235">
        <w:rPr>
          <w:rFonts w:cs="Noto Sans"/>
          <w:szCs w:val="18"/>
        </w:rPr>
        <w:t>PROYECTO de Norma Oficial Mexicana NOM-010-SSA2-2018, Para la prevención y el control de la infección por virus de la inmunodeficiencia humana</w:t>
      </w:r>
      <w:r w:rsidR="00EF7E12" w:rsidRPr="001E5AC4">
        <w:rPr>
          <w:rFonts w:cs="Noto Sans"/>
          <w:szCs w:val="18"/>
        </w:rPr>
        <w:t>.</w:t>
      </w:r>
    </w:p>
    <w:p w14:paraId="4EC1DC7F" w14:textId="77777777" w:rsidR="00EF7E12" w:rsidRPr="001E5AC4" w:rsidRDefault="00EF7E12" w:rsidP="00EF7E12">
      <w:pPr>
        <w:pStyle w:val="Ttulo2"/>
      </w:pPr>
      <w:bookmarkStart w:id="41" w:name="_Toc196470064"/>
      <w:bookmarkStart w:id="42" w:name="_Toc165567576"/>
      <w:bookmarkStart w:id="43" w:name="_Toc182303638"/>
      <w:bookmarkStart w:id="44" w:name="_Toc183445960"/>
      <w:bookmarkStart w:id="45" w:name="_Toc184317257"/>
      <w:r w:rsidRPr="001E5AC4">
        <w:t>Archivos anexos</w:t>
      </w:r>
      <w:bookmarkEnd w:id="41"/>
      <w:bookmarkEnd w:id="42"/>
      <w:bookmarkEnd w:id="43"/>
      <w:bookmarkEnd w:id="44"/>
      <w:bookmarkEnd w:id="45"/>
    </w:p>
    <w:tbl>
      <w:tblPr>
        <w:tblStyle w:val="2024-2030"/>
        <w:tblW w:w="9356" w:type="dxa"/>
        <w:tblLook w:val="0420" w:firstRow="1" w:lastRow="0" w:firstColumn="0" w:lastColumn="0" w:noHBand="0" w:noVBand="1"/>
      </w:tblPr>
      <w:tblGrid>
        <w:gridCol w:w="731"/>
        <w:gridCol w:w="2763"/>
        <w:gridCol w:w="2947"/>
        <w:gridCol w:w="2915"/>
      </w:tblGrid>
      <w:tr w:rsidR="00EF7E12" w:rsidRPr="00EF7E12" w14:paraId="293832A6" w14:textId="77777777" w:rsidTr="000C03DE">
        <w:trPr>
          <w:cnfStyle w:val="100000000000" w:firstRow="1" w:lastRow="0" w:firstColumn="0" w:lastColumn="0" w:oddVBand="0" w:evenVBand="0" w:oddHBand="0" w:evenHBand="0" w:firstRowFirstColumn="0" w:firstRowLastColumn="0" w:lastRowFirstColumn="0" w:lastRowLastColumn="0"/>
        </w:trPr>
        <w:tc>
          <w:tcPr>
            <w:tcW w:w="731" w:type="dxa"/>
          </w:tcPr>
          <w:p w14:paraId="2789ED64"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Id.</w:t>
            </w:r>
          </w:p>
        </w:tc>
        <w:tc>
          <w:tcPr>
            <w:tcW w:w="2763" w:type="dxa"/>
          </w:tcPr>
          <w:p w14:paraId="7164CCEC"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Descripción</w:t>
            </w:r>
          </w:p>
        </w:tc>
        <w:tc>
          <w:tcPr>
            <w:tcW w:w="2947" w:type="dxa"/>
          </w:tcPr>
          <w:p w14:paraId="43167165"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Nombre del archivo</w:t>
            </w:r>
          </w:p>
        </w:tc>
        <w:tc>
          <w:tcPr>
            <w:tcW w:w="2915" w:type="dxa"/>
          </w:tcPr>
          <w:p w14:paraId="4F090CAD"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Formato / Aplicación para su visualización</w:t>
            </w:r>
          </w:p>
        </w:tc>
      </w:tr>
      <w:tr w:rsidR="00EF7E12" w:rsidRPr="00EF7E12" w14:paraId="1D0FD0CC" w14:textId="77777777" w:rsidTr="000C03DE">
        <w:trPr>
          <w:cnfStyle w:val="000000100000" w:firstRow="0" w:lastRow="0" w:firstColumn="0" w:lastColumn="0" w:oddVBand="0" w:evenVBand="0" w:oddHBand="1" w:evenHBand="0" w:firstRowFirstColumn="0" w:firstRowLastColumn="0" w:lastRowFirstColumn="0" w:lastRowLastColumn="0"/>
        </w:trPr>
        <w:tc>
          <w:tcPr>
            <w:tcW w:w="731" w:type="dxa"/>
          </w:tcPr>
          <w:p w14:paraId="6BFBD010" w14:textId="1E5D8C04" w:rsidR="00EF7E12" w:rsidRPr="00EF7E12" w:rsidRDefault="008E7235" w:rsidP="00EF7E12">
            <w:pPr>
              <w:pStyle w:val="Tabletext"/>
              <w:jc w:val="center"/>
              <w:rPr>
                <w:rFonts w:ascii="Noto Sans" w:hAnsi="Noto Sans" w:cs="Noto Sans"/>
                <w:sz w:val="16"/>
                <w:szCs w:val="16"/>
                <w:lang w:eastAsia="es-MX"/>
              </w:rPr>
            </w:pPr>
            <w:r>
              <w:rPr>
                <w:rFonts w:ascii="Noto Sans" w:hAnsi="Noto Sans" w:cs="Noto Sans"/>
                <w:sz w:val="16"/>
                <w:szCs w:val="16"/>
                <w:lang w:eastAsia="es-MX"/>
              </w:rPr>
              <w:t>07</w:t>
            </w:r>
          </w:p>
        </w:tc>
        <w:tc>
          <w:tcPr>
            <w:tcW w:w="2763" w:type="dxa"/>
          </w:tcPr>
          <w:p w14:paraId="3669D3C6" w14:textId="559B66FF" w:rsidR="00EF7E12" w:rsidRPr="00EF7E12" w:rsidRDefault="008E7235" w:rsidP="00290B86">
            <w:pPr>
              <w:pStyle w:val="Tabletext"/>
              <w:jc w:val="left"/>
              <w:rPr>
                <w:rFonts w:ascii="Noto Sans" w:hAnsi="Noto Sans" w:cs="Noto Sans"/>
                <w:sz w:val="16"/>
                <w:szCs w:val="16"/>
              </w:rPr>
            </w:pPr>
            <w:r w:rsidRPr="008E7235">
              <w:rPr>
                <w:rFonts w:ascii="Noto Sans" w:hAnsi="Noto Sans" w:cs="Noto Sans"/>
                <w:sz w:val="16"/>
                <w:szCs w:val="16"/>
              </w:rPr>
              <w:t>Tarjeta de Atención Integral del Embarazo, Puerperio y Periodo de Lactancia (SINBA-SIS-38</w:t>
            </w:r>
            <w:r w:rsidR="00EF7E12" w:rsidRPr="00EF7E12">
              <w:rPr>
                <w:rFonts w:ascii="Noto Sans" w:hAnsi="Noto Sans" w:cs="Noto Sans"/>
                <w:sz w:val="16"/>
                <w:szCs w:val="16"/>
              </w:rPr>
              <w:t>-P)</w:t>
            </w:r>
          </w:p>
        </w:tc>
        <w:tc>
          <w:tcPr>
            <w:tcW w:w="2947" w:type="dxa"/>
          </w:tcPr>
          <w:p w14:paraId="14EE2461" w14:textId="0D74C80E" w:rsidR="00EF7E12" w:rsidRPr="00EF7E12" w:rsidRDefault="00EF7E12" w:rsidP="00EF7E12">
            <w:pPr>
              <w:pStyle w:val="Tabletext"/>
              <w:jc w:val="left"/>
              <w:rPr>
                <w:rFonts w:ascii="Noto Sans" w:hAnsi="Noto Sans" w:cs="Noto Sans"/>
                <w:sz w:val="16"/>
                <w:szCs w:val="16"/>
                <w:lang w:eastAsia="es-MX"/>
              </w:rPr>
            </w:pPr>
            <w:r w:rsidRPr="00EF7E12">
              <w:rPr>
                <w:rFonts w:ascii="Noto Sans" w:hAnsi="Noto Sans" w:cs="Noto Sans"/>
                <w:sz w:val="16"/>
                <w:szCs w:val="16"/>
              </w:rPr>
              <w:t>S</w:t>
            </w:r>
            <w:r w:rsidR="00290B86">
              <w:rPr>
                <w:rFonts w:ascii="Noto Sans" w:hAnsi="Noto Sans" w:cs="Noto Sans"/>
                <w:sz w:val="16"/>
                <w:szCs w:val="16"/>
              </w:rPr>
              <w:t>INBA-SIS-</w:t>
            </w:r>
            <w:r w:rsidR="008E7235">
              <w:rPr>
                <w:rFonts w:ascii="Noto Sans" w:hAnsi="Noto Sans" w:cs="Noto Sans"/>
                <w:sz w:val="16"/>
                <w:szCs w:val="16"/>
              </w:rPr>
              <w:t>3</w:t>
            </w:r>
            <w:r w:rsidR="00290B86">
              <w:rPr>
                <w:rFonts w:ascii="Noto Sans" w:hAnsi="Noto Sans" w:cs="Noto Sans"/>
                <w:sz w:val="16"/>
                <w:szCs w:val="16"/>
              </w:rPr>
              <w:t>8</w:t>
            </w:r>
            <w:r w:rsidRPr="00EF7E12">
              <w:rPr>
                <w:rFonts w:ascii="Noto Sans" w:hAnsi="Noto Sans" w:cs="Noto Sans"/>
                <w:sz w:val="16"/>
                <w:szCs w:val="16"/>
              </w:rPr>
              <w:t>-P 2025</w:t>
            </w:r>
          </w:p>
        </w:tc>
        <w:tc>
          <w:tcPr>
            <w:tcW w:w="2915" w:type="dxa"/>
          </w:tcPr>
          <w:p w14:paraId="0EF661BA" w14:textId="77777777" w:rsidR="00EF7E12" w:rsidRPr="00EF7E12" w:rsidRDefault="00EF7E12" w:rsidP="00EF7E12">
            <w:pPr>
              <w:pStyle w:val="Tabletext"/>
              <w:jc w:val="center"/>
              <w:rPr>
                <w:rFonts w:ascii="Noto Sans" w:hAnsi="Noto Sans" w:cs="Noto Sans"/>
                <w:sz w:val="16"/>
                <w:szCs w:val="16"/>
                <w:lang w:eastAsia="es-MX"/>
              </w:rPr>
            </w:pPr>
            <w:r w:rsidRPr="00EF7E12">
              <w:rPr>
                <w:rFonts w:ascii="Noto Sans" w:hAnsi="Noto Sans" w:cs="Noto Sans"/>
                <w:sz w:val="16"/>
                <w:szCs w:val="16"/>
                <w:lang w:eastAsia="es-MX"/>
              </w:rPr>
              <w:t>Excel</w:t>
            </w:r>
          </w:p>
        </w:tc>
      </w:tr>
    </w:tbl>
    <w:p w14:paraId="1B9B4A11" w14:textId="2F75209B" w:rsidR="00782BF7" w:rsidRDefault="00782BF7" w:rsidP="00E600E2">
      <w:pPr>
        <w:rPr>
          <w:rFonts w:cs="Noto Sans"/>
          <w:color w:val="000000" w:themeColor="text1"/>
          <w:szCs w:val="18"/>
          <w:lang w:val="es-ES_tradnl"/>
        </w:rPr>
      </w:pPr>
    </w:p>
    <w:p w14:paraId="3B709727" w14:textId="7C83DE4A" w:rsidR="00782BF7" w:rsidRDefault="00782BF7" w:rsidP="00E600E2">
      <w:pPr>
        <w:rPr>
          <w:rFonts w:cs="Noto Sans"/>
          <w:color w:val="000000" w:themeColor="text1"/>
          <w:szCs w:val="18"/>
          <w:lang w:val="es-ES_tradnl"/>
        </w:rPr>
      </w:pPr>
    </w:p>
    <w:p w14:paraId="279F8D40" w14:textId="77777777" w:rsidR="00470A67" w:rsidRDefault="00470A67" w:rsidP="00E600E2">
      <w:pPr>
        <w:rPr>
          <w:rFonts w:cs="Noto Sans"/>
          <w:color w:val="000000" w:themeColor="text1"/>
          <w:szCs w:val="18"/>
          <w:lang w:val="es-ES_tradnl"/>
        </w:rPr>
        <w:sectPr w:rsidR="00470A67" w:rsidSect="007F2DFD">
          <w:pgSz w:w="12240" w:h="15840"/>
          <w:pgMar w:top="2342" w:right="1701" w:bottom="1418" w:left="1701" w:header="709" w:footer="709" w:gutter="0"/>
          <w:cols w:space="708"/>
          <w:docGrid w:linePitch="360"/>
        </w:sectPr>
      </w:pPr>
    </w:p>
    <w:p w14:paraId="2EFAA9B7" w14:textId="2FDA6BED" w:rsidR="00470A67" w:rsidRPr="001E5AC4" w:rsidRDefault="008E7235" w:rsidP="008E7235">
      <w:pPr>
        <w:pStyle w:val="Ttulo1"/>
      </w:pPr>
      <w:bookmarkStart w:id="46" w:name="_Toc165567577"/>
      <w:bookmarkStart w:id="47" w:name="_Toc182303639"/>
      <w:bookmarkStart w:id="48" w:name="_Toc183445961"/>
      <w:bookmarkStart w:id="49" w:name="_Toc184317258"/>
      <w:r w:rsidRPr="008E7235">
        <w:lastRenderedPageBreak/>
        <w:t>TARJETA DE ATENCIÓN INTEGRAL DEL EMBARAZO, PUERPERIO Y PERIODO DE LACTANCIA (SINBA-SIS-38</w:t>
      </w:r>
      <w:r w:rsidR="00470A67" w:rsidRPr="001E5AC4">
        <w:t>-P)</w:t>
      </w:r>
      <w:bookmarkEnd w:id="46"/>
      <w:bookmarkEnd w:id="47"/>
      <w:bookmarkEnd w:id="48"/>
      <w:bookmarkEnd w:id="49"/>
    </w:p>
    <w:p w14:paraId="614DA6AC" w14:textId="77777777" w:rsidR="00470A67" w:rsidRPr="001E5AC4" w:rsidRDefault="00470A67" w:rsidP="00470A67">
      <w:pPr>
        <w:pStyle w:val="Ttulo2"/>
      </w:pPr>
      <w:bookmarkStart w:id="50" w:name="_Toc165567578"/>
      <w:bookmarkStart w:id="51" w:name="_Toc182303640"/>
      <w:bookmarkStart w:id="52" w:name="_Toc183445962"/>
      <w:bookmarkStart w:id="53" w:name="_Toc184317259"/>
      <w:r w:rsidRPr="001E5AC4">
        <w:t>Formato</w:t>
      </w:r>
      <w:bookmarkEnd w:id="50"/>
      <w:bookmarkEnd w:id="51"/>
      <w:bookmarkEnd w:id="52"/>
      <w:bookmarkEnd w:id="53"/>
    </w:p>
    <w:p w14:paraId="69F3C0AE" w14:textId="1D39E1D4" w:rsidR="00470A67" w:rsidRPr="000C03DE" w:rsidRDefault="000C03DE" w:rsidP="000C03DE">
      <w:pPr>
        <w:pStyle w:val="Ttulo3"/>
      </w:pPr>
      <w:bookmarkStart w:id="54" w:name="_Toc184317260"/>
      <w:r w:rsidRPr="000C03DE">
        <w:t>ANVERSO</w:t>
      </w:r>
      <w:bookmarkEnd w:id="54"/>
    </w:p>
    <w:p w14:paraId="309A3993" w14:textId="59FA16ED" w:rsidR="00470A67" w:rsidRDefault="008E7235" w:rsidP="00E600E2">
      <w:pPr>
        <w:rPr>
          <w:rFonts w:cs="Noto Sans"/>
          <w:color w:val="000000" w:themeColor="text1"/>
          <w:szCs w:val="18"/>
          <w:lang w:val="es-ES_tradnl"/>
        </w:rPr>
      </w:pPr>
      <w:r w:rsidRPr="008E7235">
        <w:rPr>
          <w:noProof/>
          <w:lang w:val="en-US"/>
        </w:rPr>
        <w:drawing>
          <wp:inline distT="0" distB="0" distL="0" distR="0" wp14:anchorId="28B05987" wp14:editId="65803246">
            <wp:extent cx="5612130" cy="3984848"/>
            <wp:effectExtent l="0" t="0" r="7620"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612130" cy="3984848"/>
                    </a:xfrm>
                    <a:prstGeom prst="rect">
                      <a:avLst/>
                    </a:prstGeom>
                    <a:noFill/>
                    <a:ln>
                      <a:noFill/>
                    </a:ln>
                  </pic:spPr>
                </pic:pic>
              </a:graphicData>
            </a:graphic>
          </wp:inline>
        </w:drawing>
      </w:r>
    </w:p>
    <w:p w14:paraId="1A6EDCE0" w14:textId="76B349D2" w:rsidR="000C03DE" w:rsidRPr="000C03DE" w:rsidRDefault="000C03DE" w:rsidP="000C03DE">
      <w:pPr>
        <w:pStyle w:val="Ttulo3"/>
      </w:pPr>
      <w:bookmarkStart w:id="55" w:name="_Toc184317261"/>
      <w:r w:rsidRPr="000C03DE">
        <w:lastRenderedPageBreak/>
        <w:t>REVERSO</w:t>
      </w:r>
      <w:bookmarkEnd w:id="55"/>
    </w:p>
    <w:p w14:paraId="5723F3F9" w14:textId="3A946A89" w:rsidR="000C03DE" w:rsidRDefault="008E7235" w:rsidP="00E600E2">
      <w:pPr>
        <w:rPr>
          <w:rFonts w:cs="Noto Sans"/>
          <w:color w:val="000000" w:themeColor="text1"/>
          <w:szCs w:val="18"/>
          <w:lang w:val="es-ES_tradnl"/>
        </w:rPr>
      </w:pPr>
      <w:r w:rsidRPr="008E7235">
        <w:rPr>
          <w:noProof/>
          <w:lang w:val="en-US"/>
        </w:rPr>
        <w:drawing>
          <wp:inline distT="0" distB="0" distL="0" distR="0" wp14:anchorId="3D6FA23D" wp14:editId="22125090">
            <wp:extent cx="5612130" cy="3130460"/>
            <wp:effectExtent l="0" t="0" r="7620" b="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612130" cy="3130460"/>
                    </a:xfrm>
                    <a:prstGeom prst="rect">
                      <a:avLst/>
                    </a:prstGeom>
                    <a:noFill/>
                    <a:ln>
                      <a:noFill/>
                    </a:ln>
                  </pic:spPr>
                </pic:pic>
              </a:graphicData>
            </a:graphic>
          </wp:inline>
        </w:drawing>
      </w:r>
    </w:p>
    <w:p w14:paraId="2AD15F99" w14:textId="3D4D3F8F" w:rsidR="00E600E2" w:rsidRDefault="00E600E2" w:rsidP="00E600E2">
      <w:pPr>
        <w:rPr>
          <w:rFonts w:cs="Noto Sans"/>
          <w:color w:val="000000" w:themeColor="text1"/>
          <w:szCs w:val="18"/>
          <w:lang w:val="es-ES_tradnl"/>
        </w:rPr>
      </w:pPr>
    </w:p>
    <w:p w14:paraId="3427BD87"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36AAB6C5" w14:textId="4BF8181F" w:rsidR="00470A67" w:rsidRPr="001E5AC4" w:rsidRDefault="00470A67" w:rsidP="000C03DE">
      <w:pPr>
        <w:pStyle w:val="Ttulo1"/>
      </w:pPr>
      <w:bookmarkStart w:id="56" w:name="_Toc165567579"/>
      <w:bookmarkStart w:id="57" w:name="_Toc182303641"/>
      <w:bookmarkStart w:id="58" w:name="_Toc183445963"/>
      <w:bookmarkStart w:id="59" w:name="_Toc184317262"/>
      <w:r w:rsidRPr="001E5AC4">
        <w:lastRenderedPageBreak/>
        <w:t xml:space="preserve">Descripción de la </w:t>
      </w:r>
      <w:r w:rsidR="00232B29">
        <w:br/>
      </w:r>
      <w:bookmarkEnd w:id="56"/>
      <w:bookmarkEnd w:id="57"/>
      <w:bookmarkEnd w:id="58"/>
      <w:r w:rsidR="000C03DE" w:rsidRPr="000C03DE">
        <w:t>TARJETA DE CONTROL DEL ESTADO DE NUTRICIÓN DE LA NIÑA Y DEL NIÑO</w:t>
      </w:r>
      <w:bookmarkEnd w:id="59"/>
    </w:p>
    <w:p w14:paraId="1E6CCD30" w14:textId="77777777" w:rsidR="00AD25A9" w:rsidRPr="00AD25A9" w:rsidRDefault="00AD25A9" w:rsidP="00AD25A9">
      <w:pPr>
        <w:autoSpaceDE w:val="0"/>
        <w:autoSpaceDN w:val="0"/>
        <w:adjustRightInd w:val="0"/>
        <w:rPr>
          <w:rFonts w:cs="Noto Sans"/>
          <w:szCs w:val="18"/>
          <w:lang w:val="es-ES_tradnl"/>
        </w:rPr>
      </w:pPr>
      <w:r w:rsidRPr="00AD25A9">
        <w:rPr>
          <w:rFonts w:cs="Noto Sans"/>
          <w:szCs w:val="18"/>
          <w:lang w:val="es-ES_tradnl"/>
        </w:rPr>
        <w:t>La Tarjeta de Atención Integral del Embarazo, Puerperio y Periodo de Lactancia, tiene como objetivo recabar la información relevante de la usuaria desde el ingreso a atención, antecedentes, información de la evolución del embarazo, la atención y seguimiento del puerperio y la lactancia, esta se encuentra integrada por 23 apartados:</w:t>
      </w:r>
    </w:p>
    <w:p w14:paraId="125A8567" w14:textId="0833C0C1" w:rsidR="00AD25A9" w:rsidRPr="00AD25A9" w:rsidRDefault="00AD25A9" w:rsidP="004B3DC2">
      <w:pPr>
        <w:pStyle w:val="Prrafodelista"/>
        <w:numPr>
          <w:ilvl w:val="0"/>
          <w:numId w:val="9"/>
        </w:numPr>
        <w:autoSpaceDE w:val="0"/>
        <w:autoSpaceDN w:val="0"/>
        <w:adjustRightInd w:val="0"/>
        <w:spacing w:after="0"/>
        <w:jc w:val="both"/>
        <w:rPr>
          <w:rFonts w:cs="Noto Sans"/>
          <w:szCs w:val="18"/>
          <w:lang w:val="es-ES_tradnl"/>
        </w:rPr>
      </w:pPr>
      <w:r>
        <w:rPr>
          <w:rFonts w:cs="Noto Sans"/>
          <w:szCs w:val="18"/>
          <w:lang w:val="es-ES_tradnl"/>
        </w:rPr>
        <w:t>Identificación de la Unidad</w:t>
      </w:r>
    </w:p>
    <w:p w14:paraId="35BC7B3D" w14:textId="77777777" w:rsidR="00AD25A9" w:rsidRPr="00AD25A9" w:rsidRDefault="00AD25A9" w:rsidP="004B3DC2">
      <w:pPr>
        <w:pStyle w:val="Prrafodelista"/>
        <w:numPr>
          <w:ilvl w:val="0"/>
          <w:numId w:val="9"/>
        </w:numPr>
        <w:autoSpaceDE w:val="0"/>
        <w:autoSpaceDN w:val="0"/>
        <w:adjustRightInd w:val="0"/>
        <w:spacing w:after="0"/>
        <w:jc w:val="both"/>
        <w:rPr>
          <w:rFonts w:cs="Noto Sans"/>
          <w:szCs w:val="18"/>
          <w:lang w:val="es-ES_tradnl"/>
        </w:rPr>
      </w:pPr>
      <w:r w:rsidRPr="00AD25A9">
        <w:rPr>
          <w:rFonts w:cs="Noto Sans"/>
          <w:szCs w:val="18"/>
          <w:lang w:val="es-ES_tradnl"/>
        </w:rPr>
        <w:t>Tipo de personal y servicio</w:t>
      </w:r>
    </w:p>
    <w:p w14:paraId="1AD09D31" w14:textId="77777777" w:rsidR="00AD25A9" w:rsidRPr="00AD25A9" w:rsidRDefault="00AD25A9" w:rsidP="004B3DC2">
      <w:pPr>
        <w:pStyle w:val="Prrafodelista"/>
        <w:numPr>
          <w:ilvl w:val="0"/>
          <w:numId w:val="9"/>
        </w:numPr>
        <w:autoSpaceDE w:val="0"/>
        <w:autoSpaceDN w:val="0"/>
        <w:adjustRightInd w:val="0"/>
        <w:spacing w:after="0"/>
        <w:jc w:val="both"/>
        <w:rPr>
          <w:rFonts w:cs="Noto Sans"/>
          <w:szCs w:val="18"/>
          <w:lang w:val="es-ES_tradnl"/>
        </w:rPr>
      </w:pPr>
      <w:r w:rsidRPr="00AD25A9">
        <w:rPr>
          <w:rFonts w:cs="Noto Sans"/>
          <w:szCs w:val="18"/>
          <w:lang w:val="es-ES_tradnl"/>
        </w:rPr>
        <w:t>Datos de Identificación de la embarazada</w:t>
      </w:r>
    </w:p>
    <w:p w14:paraId="502B25F5" w14:textId="77777777" w:rsidR="00AD25A9" w:rsidRPr="00AD25A9" w:rsidRDefault="00AD25A9" w:rsidP="004B3DC2">
      <w:pPr>
        <w:pStyle w:val="Prrafodelista"/>
        <w:numPr>
          <w:ilvl w:val="0"/>
          <w:numId w:val="9"/>
        </w:numPr>
        <w:autoSpaceDE w:val="0"/>
        <w:autoSpaceDN w:val="0"/>
        <w:adjustRightInd w:val="0"/>
        <w:spacing w:after="0"/>
        <w:jc w:val="both"/>
        <w:rPr>
          <w:rFonts w:cs="Noto Sans"/>
          <w:szCs w:val="18"/>
          <w:lang w:val="es-ES_tradnl"/>
        </w:rPr>
      </w:pPr>
      <w:r w:rsidRPr="00AD25A9">
        <w:rPr>
          <w:rFonts w:cs="Noto Sans"/>
          <w:szCs w:val="18"/>
          <w:lang w:val="es-ES_tradnl"/>
        </w:rPr>
        <w:t xml:space="preserve">Inicio de la atención prenatal </w:t>
      </w:r>
    </w:p>
    <w:p w14:paraId="225C1AF2" w14:textId="77777777" w:rsidR="00AD25A9" w:rsidRPr="00AD25A9" w:rsidRDefault="00AD25A9" w:rsidP="004B3DC2">
      <w:pPr>
        <w:pStyle w:val="Prrafodelista"/>
        <w:numPr>
          <w:ilvl w:val="0"/>
          <w:numId w:val="9"/>
        </w:numPr>
        <w:autoSpaceDE w:val="0"/>
        <w:autoSpaceDN w:val="0"/>
        <w:adjustRightInd w:val="0"/>
        <w:spacing w:after="0"/>
        <w:jc w:val="both"/>
        <w:rPr>
          <w:rFonts w:cs="Noto Sans"/>
          <w:szCs w:val="18"/>
          <w:lang w:val="es-ES_tradnl"/>
        </w:rPr>
      </w:pPr>
      <w:r w:rsidRPr="00AD25A9">
        <w:rPr>
          <w:rFonts w:cs="Noto Sans"/>
          <w:szCs w:val="18"/>
          <w:lang w:val="es-ES_tradnl"/>
        </w:rPr>
        <w:t>Referida por personal comunitario</w:t>
      </w:r>
    </w:p>
    <w:p w14:paraId="428281D1" w14:textId="77777777" w:rsidR="00AD25A9" w:rsidRPr="00AD25A9" w:rsidRDefault="00AD25A9" w:rsidP="004B3DC2">
      <w:pPr>
        <w:pStyle w:val="Prrafodelista"/>
        <w:numPr>
          <w:ilvl w:val="0"/>
          <w:numId w:val="9"/>
        </w:numPr>
        <w:autoSpaceDE w:val="0"/>
        <w:autoSpaceDN w:val="0"/>
        <w:adjustRightInd w:val="0"/>
        <w:spacing w:after="0"/>
        <w:jc w:val="both"/>
        <w:rPr>
          <w:rFonts w:cs="Noto Sans"/>
          <w:szCs w:val="18"/>
          <w:lang w:val="es-ES_tradnl"/>
        </w:rPr>
      </w:pPr>
      <w:r w:rsidRPr="00AD25A9">
        <w:rPr>
          <w:rFonts w:cs="Noto Sans"/>
          <w:szCs w:val="18"/>
          <w:lang w:val="es-ES_tradnl"/>
        </w:rPr>
        <w:t>Antecedentes Familiares</w:t>
      </w:r>
    </w:p>
    <w:p w14:paraId="23BB08D7" w14:textId="77777777" w:rsidR="00AD25A9" w:rsidRPr="00AD25A9" w:rsidRDefault="00AD25A9" w:rsidP="004B3DC2">
      <w:pPr>
        <w:pStyle w:val="Prrafodelista"/>
        <w:numPr>
          <w:ilvl w:val="0"/>
          <w:numId w:val="9"/>
        </w:numPr>
        <w:autoSpaceDE w:val="0"/>
        <w:autoSpaceDN w:val="0"/>
        <w:adjustRightInd w:val="0"/>
        <w:spacing w:after="0"/>
        <w:jc w:val="both"/>
        <w:rPr>
          <w:rFonts w:cs="Noto Sans"/>
          <w:szCs w:val="18"/>
          <w:lang w:val="es-ES_tradnl"/>
        </w:rPr>
      </w:pPr>
      <w:r w:rsidRPr="00AD25A9">
        <w:rPr>
          <w:rFonts w:cs="Noto Sans"/>
          <w:szCs w:val="18"/>
          <w:lang w:val="es-ES_tradnl"/>
        </w:rPr>
        <w:t>Antecedentes Personales Patológicos</w:t>
      </w:r>
    </w:p>
    <w:p w14:paraId="594EF8BF" w14:textId="77777777" w:rsidR="00AD25A9" w:rsidRPr="00AD25A9" w:rsidRDefault="00AD25A9" w:rsidP="004B3DC2">
      <w:pPr>
        <w:pStyle w:val="Prrafodelista"/>
        <w:numPr>
          <w:ilvl w:val="0"/>
          <w:numId w:val="9"/>
        </w:numPr>
        <w:autoSpaceDE w:val="0"/>
        <w:autoSpaceDN w:val="0"/>
        <w:adjustRightInd w:val="0"/>
        <w:spacing w:after="0"/>
        <w:jc w:val="both"/>
        <w:rPr>
          <w:rFonts w:cs="Noto Sans"/>
          <w:szCs w:val="18"/>
          <w:lang w:val="es-ES_tradnl"/>
        </w:rPr>
      </w:pPr>
      <w:r w:rsidRPr="00AD25A9">
        <w:rPr>
          <w:rFonts w:cs="Noto Sans"/>
          <w:szCs w:val="18"/>
          <w:lang w:val="es-ES_tradnl"/>
        </w:rPr>
        <w:t>Detecciones en el embarazo</w:t>
      </w:r>
    </w:p>
    <w:p w14:paraId="45A98CA8" w14:textId="77777777" w:rsidR="00AD25A9" w:rsidRPr="00AD25A9" w:rsidRDefault="00AD25A9" w:rsidP="004B3DC2">
      <w:pPr>
        <w:pStyle w:val="Prrafodelista"/>
        <w:numPr>
          <w:ilvl w:val="0"/>
          <w:numId w:val="9"/>
        </w:numPr>
        <w:autoSpaceDE w:val="0"/>
        <w:autoSpaceDN w:val="0"/>
        <w:adjustRightInd w:val="0"/>
        <w:spacing w:after="0"/>
        <w:jc w:val="both"/>
        <w:rPr>
          <w:rFonts w:cs="Noto Sans"/>
          <w:szCs w:val="18"/>
          <w:lang w:val="es-ES_tradnl"/>
        </w:rPr>
      </w:pPr>
      <w:r w:rsidRPr="00AD25A9">
        <w:rPr>
          <w:rFonts w:cs="Noto Sans"/>
          <w:szCs w:val="18"/>
          <w:lang w:val="es-ES_tradnl"/>
        </w:rPr>
        <w:t>Antecedentes Ginecoobstétricos/atención pregestacional</w:t>
      </w:r>
    </w:p>
    <w:p w14:paraId="1485D7A2" w14:textId="77777777" w:rsidR="00AD25A9" w:rsidRPr="00AD25A9" w:rsidRDefault="00AD25A9" w:rsidP="004B3DC2">
      <w:pPr>
        <w:pStyle w:val="Prrafodelista"/>
        <w:numPr>
          <w:ilvl w:val="0"/>
          <w:numId w:val="9"/>
        </w:numPr>
        <w:autoSpaceDE w:val="0"/>
        <w:autoSpaceDN w:val="0"/>
        <w:adjustRightInd w:val="0"/>
        <w:spacing w:after="0"/>
        <w:jc w:val="both"/>
        <w:rPr>
          <w:rFonts w:cs="Noto Sans"/>
          <w:szCs w:val="18"/>
          <w:lang w:val="es-ES_tradnl"/>
        </w:rPr>
      </w:pPr>
      <w:r w:rsidRPr="00AD25A9">
        <w:rPr>
          <w:rFonts w:cs="Noto Sans"/>
          <w:szCs w:val="18"/>
          <w:lang w:val="es-ES_tradnl"/>
        </w:rPr>
        <w:t>Adicciones</w:t>
      </w:r>
    </w:p>
    <w:p w14:paraId="6DAE2A14" w14:textId="77777777" w:rsidR="00AD25A9" w:rsidRPr="00AD25A9" w:rsidRDefault="00AD25A9" w:rsidP="004B3DC2">
      <w:pPr>
        <w:pStyle w:val="Prrafodelista"/>
        <w:numPr>
          <w:ilvl w:val="0"/>
          <w:numId w:val="9"/>
        </w:numPr>
        <w:autoSpaceDE w:val="0"/>
        <w:autoSpaceDN w:val="0"/>
        <w:adjustRightInd w:val="0"/>
        <w:spacing w:after="0"/>
        <w:jc w:val="both"/>
        <w:rPr>
          <w:rFonts w:cs="Noto Sans"/>
          <w:szCs w:val="18"/>
          <w:lang w:val="es-ES_tradnl"/>
        </w:rPr>
      </w:pPr>
      <w:r w:rsidRPr="00AD25A9">
        <w:rPr>
          <w:rFonts w:cs="Noto Sans"/>
          <w:szCs w:val="18"/>
          <w:lang w:val="es-ES_tradnl"/>
        </w:rPr>
        <w:t>Salud Bucal durante el embarazo</w:t>
      </w:r>
    </w:p>
    <w:p w14:paraId="4D91455D" w14:textId="77777777" w:rsidR="00AD25A9" w:rsidRPr="00AD25A9" w:rsidRDefault="00AD25A9" w:rsidP="004B3DC2">
      <w:pPr>
        <w:pStyle w:val="Prrafodelista"/>
        <w:numPr>
          <w:ilvl w:val="0"/>
          <w:numId w:val="9"/>
        </w:numPr>
        <w:autoSpaceDE w:val="0"/>
        <w:autoSpaceDN w:val="0"/>
        <w:adjustRightInd w:val="0"/>
        <w:spacing w:after="0"/>
        <w:jc w:val="both"/>
        <w:rPr>
          <w:rFonts w:cs="Noto Sans"/>
          <w:szCs w:val="18"/>
          <w:lang w:val="es-ES_tradnl"/>
        </w:rPr>
      </w:pPr>
      <w:r w:rsidRPr="00AD25A9">
        <w:rPr>
          <w:rFonts w:cs="Noto Sans"/>
          <w:szCs w:val="18"/>
          <w:lang w:val="es-ES_tradnl"/>
        </w:rPr>
        <w:t>Aplicación de Biológicos</w:t>
      </w:r>
    </w:p>
    <w:p w14:paraId="591EE39D" w14:textId="77777777" w:rsidR="00AD25A9" w:rsidRPr="00AD25A9" w:rsidRDefault="00AD25A9" w:rsidP="004B3DC2">
      <w:pPr>
        <w:pStyle w:val="Prrafodelista"/>
        <w:numPr>
          <w:ilvl w:val="0"/>
          <w:numId w:val="9"/>
        </w:numPr>
        <w:autoSpaceDE w:val="0"/>
        <w:autoSpaceDN w:val="0"/>
        <w:adjustRightInd w:val="0"/>
        <w:spacing w:after="0"/>
        <w:jc w:val="both"/>
        <w:rPr>
          <w:rFonts w:cs="Noto Sans"/>
          <w:szCs w:val="18"/>
          <w:lang w:val="es-ES_tradnl"/>
        </w:rPr>
      </w:pPr>
      <w:r w:rsidRPr="00AD25A9">
        <w:rPr>
          <w:rFonts w:cs="Noto Sans"/>
          <w:szCs w:val="18"/>
          <w:lang w:val="es-ES_tradnl"/>
        </w:rPr>
        <w:t>Grupo sanguíneo y Rh</w:t>
      </w:r>
    </w:p>
    <w:p w14:paraId="110EEE48" w14:textId="77777777" w:rsidR="00AD25A9" w:rsidRPr="00AD25A9" w:rsidRDefault="00AD25A9" w:rsidP="004B3DC2">
      <w:pPr>
        <w:pStyle w:val="Prrafodelista"/>
        <w:numPr>
          <w:ilvl w:val="0"/>
          <w:numId w:val="9"/>
        </w:numPr>
        <w:autoSpaceDE w:val="0"/>
        <w:autoSpaceDN w:val="0"/>
        <w:adjustRightInd w:val="0"/>
        <w:spacing w:after="0"/>
        <w:jc w:val="both"/>
        <w:rPr>
          <w:rFonts w:cs="Noto Sans"/>
          <w:szCs w:val="18"/>
          <w:lang w:val="es-ES_tradnl"/>
        </w:rPr>
      </w:pPr>
      <w:r w:rsidRPr="00AD25A9">
        <w:rPr>
          <w:rFonts w:cs="Noto Sans"/>
          <w:szCs w:val="18"/>
          <w:lang w:val="es-ES_tradnl"/>
        </w:rPr>
        <w:t>Valoración nutricional</w:t>
      </w:r>
    </w:p>
    <w:p w14:paraId="04D7F762" w14:textId="77777777" w:rsidR="00AD25A9" w:rsidRPr="00AD25A9" w:rsidRDefault="00AD25A9" w:rsidP="004B3DC2">
      <w:pPr>
        <w:pStyle w:val="Prrafodelista"/>
        <w:numPr>
          <w:ilvl w:val="0"/>
          <w:numId w:val="9"/>
        </w:numPr>
        <w:autoSpaceDE w:val="0"/>
        <w:autoSpaceDN w:val="0"/>
        <w:adjustRightInd w:val="0"/>
        <w:spacing w:after="0"/>
        <w:jc w:val="both"/>
        <w:rPr>
          <w:rFonts w:cs="Noto Sans"/>
          <w:szCs w:val="18"/>
          <w:lang w:val="es-ES_tradnl"/>
        </w:rPr>
      </w:pPr>
      <w:r w:rsidRPr="00AD25A9">
        <w:rPr>
          <w:rFonts w:cs="Noto Sans"/>
          <w:szCs w:val="18"/>
          <w:lang w:val="es-ES_tradnl"/>
        </w:rPr>
        <w:t>Inicio de citas prenatales</w:t>
      </w:r>
    </w:p>
    <w:p w14:paraId="6C3A190E" w14:textId="77777777" w:rsidR="00AD25A9" w:rsidRPr="00AD25A9" w:rsidRDefault="00AD25A9" w:rsidP="004B3DC2">
      <w:pPr>
        <w:pStyle w:val="Prrafodelista"/>
        <w:numPr>
          <w:ilvl w:val="0"/>
          <w:numId w:val="9"/>
        </w:numPr>
        <w:autoSpaceDE w:val="0"/>
        <w:autoSpaceDN w:val="0"/>
        <w:adjustRightInd w:val="0"/>
        <w:spacing w:after="0"/>
        <w:jc w:val="both"/>
        <w:rPr>
          <w:rFonts w:cs="Noto Sans"/>
          <w:szCs w:val="18"/>
          <w:lang w:val="es-ES_tradnl"/>
        </w:rPr>
      </w:pPr>
      <w:r w:rsidRPr="00AD25A9">
        <w:rPr>
          <w:rFonts w:cs="Noto Sans"/>
          <w:szCs w:val="18"/>
          <w:lang w:val="es-ES_tradnl"/>
        </w:rPr>
        <w:t>Seguimiento de citas prenatales</w:t>
      </w:r>
    </w:p>
    <w:p w14:paraId="0BE01F9B" w14:textId="77777777" w:rsidR="00AD25A9" w:rsidRPr="00AD25A9" w:rsidRDefault="00AD25A9" w:rsidP="004B3DC2">
      <w:pPr>
        <w:pStyle w:val="Prrafodelista"/>
        <w:numPr>
          <w:ilvl w:val="0"/>
          <w:numId w:val="9"/>
        </w:numPr>
        <w:autoSpaceDE w:val="0"/>
        <w:autoSpaceDN w:val="0"/>
        <w:adjustRightInd w:val="0"/>
        <w:spacing w:after="0"/>
        <w:jc w:val="both"/>
        <w:rPr>
          <w:rFonts w:cs="Noto Sans"/>
          <w:szCs w:val="18"/>
          <w:lang w:val="es-ES_tradnl"/>
        </w:rPr>
      </w:pPr>
      <w:r w:rsidRPr="00AD25A9">
        <w:rPr>
          <w:rFonts w:cs="Noto Sans"/>
          <w:szCs w:val="18"/>
          <w:lang w:val="es-ES_tradnl"/>
        </w:rPr>
        <w:t>Visitas domiciliarias</w:t>
      </w:r>
    </w:p>
    <w:p w14:paraId="302937FB" w14:textId="77777777" w:rsidR="00AD25A9" w:rsidRPr="00AD25A9" w:rsidRDefault="00AD25A9" w:rsidP="004B3DC2">
      <w:pPr>
        <w:pStyle w:val="Prrafodelista"/>
        <w:numPr>
          <w:ilvl w:val="0"/>
          <w:numId w:val="9"/>
        </w:numPr>
        <w:autoSpaceDE w:val="0"/>
        <w:autoSpaceDN w:val="0"/>
        <w:adjustRightInd w:val="0"/>
        <w:spacing w:after="0"/>
        <w:jc w:val="both"/>
        <w:rPr>
          <w:rFonts w:cs="Noto Sans"/>
          <w:szCs w:val="18"/>
          <w:lang w:val="es-ES_tradnl"/>
        </w:rPr>
      </w:pPr>
      <w:r w:rsidRPr="00AD25A9">
        <w:rPr>
          <w:rFonts w:cs="Noto Sans"/>
          <w:szCs w:val="18"/>
          <w:lang w:val="es-ES_tradnl"/>
        </w:rPr>
        <w:t>Enfermedades presentes</w:t>
      </w:r>
    </w:p>
    <w:p w14:paraId="38555447" w14:textId="77777777" w:rsidR="00AD25A9" w:rsidRPr="00AD25A9" w:rsidRDefault="00AD25A9" w:rsidP="004B3DC2">
      <w:pPr>
        <w:pStyle w:val="Prrafodelista"/>
        <w:numPr>
          <w:ilvl w:val="0"/>
          <w:numId w:val="9"/>
        </w:numPr>
        <w:autoSpaceDE w:val="0"/>
        <w:autoSpaceDN w:val="0"/>
        <w:adjustRightInd w:val="0"/>
        <w:spacing w:after="0"/>
        <w:jc w:val="both"/>
        <w:rPr>
          <w:rFonts w:cs="Noto Sans"/>
          <w:szCs w:val="18"/>
          <w:lang w:val="es-ES_tradnl"/>
        </w:rPr>
      </w:pPr>
      <w:r w:rsidRPr="00AD25A9">
        <w:rPr>
          <w:rFonts w:cs="Noto Sans"/>
          <w:szCs w:val="18"/>
          <w:lang w:val="es-ES_tradnl"/>
        </w:rPr>
        <w:t xml:space="preserve">Baja de la atención de embarazo </w:t>
      </w:r>
    </w:p>
    <w:p w14:paraId="3C8EF532" w14:textId="77777777" w:rsidR="00AD25A9" w:rsidRPr="00AD25A9" w:rsidRDefault="00AD25A9" w:rsidP="004B3DC2">
      <w:pPr>
        <w:pStyle w:val="Prrafodelista"/>
        <w:numPr>
          <w:ilvl w:val="0"/>
          <w:numId w:val="9"/>
        </w:numPr>
        <w:autoSpaceDE w:val="0"/>
        <w:autoSpaceDN w:val="0"/>
        <w:adjustRightInd w:val="0"/>
        <w:spacing w:after="0"/>
        <w:jc w:val="both"/>
        <w:rPr>
          <w:rFonts w:cs="Noto Sans"/>
          <w:szCs w:val="18"/>
          <w:lang w:val="es-ES_tradnl"/>
        </w:rPr>
      </w:pPr>
      <w:r w:rsidRPr="00AD25A9">
        <w:rPr>
          <w:rFonts w:cs="Noto Sans"/>
          <w:szCs w:val="18"/>
          <w:lang w:val="es-ES_tradnl"/>
        </w:rPr>
        <w:t>Datos de la atención obstétrica y del(los) producto(s) del embarazo que estuvo en atención prenatal</w:t>
      </w:r>
    </w:p>
    <w:p w14:paraId="53614AFE" w14:textId="77777777" w:rsidR="00AD25A9" w:rsidRPr="00AD25A9" w:rsidRDefault="00AD25A9" w:rsidP="004B3DC2">
      <w:pPr>
        <w:pStyle w:val="Prrafodelista"/>
        <w:numPr>
          <w:ilvl w:val="0"/>
          <w:numId w:val="9"/>
        </w:numPr>
        <w:autoSpaceDE w:val="0"/>
        <w:autoSpaceDN w:val="0"/>
        <w:adjustRightInd w:val="0"/>
        <w:spacing w:after="0"/>
        <w:jc w:val="both"/>
        <w:rPr>
          <w:rFonts w:cs="Noto Sans"/>
          <w:szCs w:val="18"/>
          <w:lang w:val="es-ES_tradnl"/>
        </w:rPr>
      </w:pPr>
      <w:r w:rsidRPr="00AD25A9">
        <w:rPr>
          <w:rFonts w:cs="Noto Sans"/>
          <w:szCs w:val="18"/>
          <w:lang w:val="es-ES_tradnl"/>
        </w:rPr>
        <w:t>Atención en el periodo del puerperio</w:t>
      </w:r>
    </w:p>
    <w:p w14:paraId="5686C538" w14:textId="77777777" w:rsidR="00AD25A9" w:rsidRPr="00AD25A9" w:rsidRDefault="00AD25A9" w:rsidP="004B3DC2">
      <w:pPr>
        <w:pStyle w:val="Prrafodelista"/>
        <w:numPr>
          <w:ilvl w:val="0"/>
          <w:numId w:val="9"/>
        </w:numPr>
        <w:autoSpaceDE w:val="0"/>
        <w:autoSpaceDN w:val="0"/>
        <w:adjustRightInd w:val="0"/>
        <w:spacing w:after="0"/>
        <w:jc w:val="both"/>
        <w:rPr>
          <w:rFonts w:cs="Noto Sans"/>
          <w:szCs w:val="18"/>
          <w:lang w:val="es-ES_tradnl"/>
        </w:rPr>
      </w:pPr>
      <w:r w:rsidRPr="00AD25A9">
        <w:rPr>
          <w:rFonts w:cs="Noto Sans"/>
          <w:szCs w:val="18"/>
          <w:lang w:val="es-ES_tradnl"/>
        </w:rPr>
        <w:t>Atención en el periodo de lactancia</w:t>
      </w:r>
    </w:p>
    <w:p w14:paraId="0B48D21C" w14:textId="77777777" w:rsidR="00AD25A9" w:rsidRPr="00AD25A9" w:rsidRDefault="00AD25A9" w:rsidP="004B3DC2">
      <w:pPr>
        <w:pStyle w:val="Prrafodelista"/>
        <w:numPr>
          <w:ilvl w:val="0"/>
          <w:numId w:val="9"/>
        </w:numPr>
        <w:autoSpaceDE w:val="0"/>
        <w:autoSpaceDN w:val="0"/>
        <w:adjustRightInd w:val="0"/>
        <w:spacing w:after="0"/>
        <w:jc w:val="both"/>
        <w:rPr>
          <w:rFonts w:cs="Noto Sans"/>
          <w:szCs w:val="18"/>
          <w:lang w:val="es-ES_tradnl"/>
        </w:rPr>
      </w:pPr>
      <w:r w:rsidRPr="00AD25A9">
        <w:rPr>
          <w:rFonts w:cs="Noto Sans"/>
          <w:szCs w:val="18"/>
          <w:lang w:val="es-ES_tradnl"/>
        </w:rPr>
        <w:t>Baja de la atención del periodo de lactancia</w:t>
      </w:r>
    </w:p>
    <w:p w14:paraId="03B12AB5" w14:textId="77777777" w:rsidR="00AD25A9" w:rsidRPr="00AD25A9" w:rsidRDefault="00AD25A9" w:rsidP="00AD25A9">
      <w:pPr>
        <w:pStyle w:val="Ttulo2"/>
        <w:rPr>
          <w:caps w:val="0"/>
        </w:rPr>
      </w:pPr>
      <w:bookmarkStart w:id="60" w:name="_Toc153881722"/>
      <w:bookmarkStart w:id="61" w:name="_Toc184317263"/>
      <w:bookmarkStart w:id="62" w:name="_Toc464572646"/>
      <w:r w:rsidRPr="00AD25A9">
        <w:rPr>
          <w:caps w:val="0"/>
        </w:rPr>
        <w:t>ANVERSO</w:t>
      </w:r>
      <w:bookmarkEnd w:id="60"/>
      <w:bookmarkEnd w:id="61"/>
    </w:p>
    <w:p w14:paraId="3EC00D83" w14:textId="3A4057A7" w:rsidR="00AD25A9" w:rsidRPr="00AD25A9" w:rsidRDefault="00AD25A9" w:rsidP="00AD25A9">
      <w:pPr>
        <w:pStyle w:val="Ttulo2"/>
        <w:rPr>
          <w:caps w:val="0"/>
        </w:rPr>
      </w:pPr>
      <w:bookmarkStart w:id="63" w:name="_Toc153881723"/>
      <w:bookmarkStart w:id="64" w:name="_Toc184317264"/>
      <w:r w:rsidRPr="00AD25A9">
        <w:rPr>
          <w:caps w:val="0"/>
        </w:rPr>
        <w:t>DATOS DE IDENTIFICACIÓN</w:t>
      </w:r>
      <w:bookmarkEnd w:id="62"/>
      <w:bookmarkEnd w:id="63"/>
      <w:bookmarkEnd w:id="64"/>
    </w:p>
    <w:p w14:paraId="68D3376D" w14:textId="77777777" w:rsidR="00AD25A9" w:rsidRPr="00AD25A9" w:rsidRDefault="00AD25A9" w:rsidP="00AD25A9">
      <w:pPr>
        <w:rPr>
          <w:rFonts w:cs="Noto Sans"/>
          <w:szCs w:val="18"/>
          <w:lang w:val="es-ES_tradnl"/>
        </w:rPr>
      </w:pPr>
      <w:r w:rsidRPr="00AD25A9">
        <w:rPr>
          <w:rFonts w:cs="Noto Sans"/>
          <w:szCs w:val="18"/>
          <w:lang w:val="es-ES_tradnl"/>
        </w:rPr>
        <w:t>Este apartado tiene como objetivo recabar la información correspondiente a la Unidad donde la usuaria lleva la atención del embarazo, puerperio y/o periodo de lactancia, se encuentra integrado por 6 variables:</w:t>
      </w:r>
    </w:p>
    <w:p w14:paraId="0A022C77" w14:textId="77777777" w:rsidR="00AD25A9" w:rsidRPr="00AD25A9" w:rsidRDefault="00AD25A9" w:rsidP="004B3DC2">
      <w:pPr>
        <w:pStyle w:val="Prrafodelista"/>
        <w:widowControl w:val="0"/>
        <w:numPr>
          <w:ilvl w:val="0"/>
          <w:numId w:val="7"/>
        </w:numPr>
        <w:spacing w:after="0" w:line="240" w:lineRule="atLeast"/>
        <w:jc w:val="both"/>
        <w:rPr>
          <w:rFonts w:cs="Noto Sans"/>
          <w:szCs w:val="18"/>
          <w:lang w:val="es-ES_tradnl"/>
        </w:rPr>
      </w:pPr>
      <w:r w:rsidRPr="00AD25A9">
        <w:rPr>
          <w:rFonts w:cs="Noto Sans"/>
          <w:szCs w:val="18"/>
          <w:lang w:val="es-ES_tradnl"/>
        </w:rPr>
        <w:t>CLUES</w:t>
      </w:r>
    </w:p>
    <w:p w14:paraId="107078DF" w14:textId="77777777" w:rsidR="00AD25A9" w:rsidRPr="00AD25A9" w:rsidRDefault="00AD25A9" w:rsidP="004B3DC2">
      <w:pPr>
        <w:pStyle w:val="Prrafodelista"/>
        <w:widowControl w:val="0"/>
        <w:numPr>
          <w:ilvl w:val="0"/>
          <w:numId w:val="7"/>
        </w:numPr>
        <w:spacing w:after="0" w:line="240" w:lineRule="atLeast"/>
        <w:jc w:val="both"/>
        <w:rPr>
          <w:rFonts w:cs="Noto Sans"/>
          <w:szCs w:val="18"/>
          <w:lang w:val="es-ES_tradnl"/>
        </w:rPr>
      </w:pPr>
      <w:r w:rsidRPr="00AD25A9">
        <w:rPr>
          <w:rFonts w:cs="Noto Sans"/>
          <w:szCs w:val="18"/>
          <w:lang w:val="es-ES_tradnl"/>
        </w:rPr>
        <w:t xml:space="preserve">Nombre de la Unidad </w:t>
      </w:r>
    </w:p>
    <w:p w14:paraId="45D9B9DC" w14:textId="77777777" w:rsidR="00AD25A9" w:rsidRPr="00AD25A9" w:rsidRDefault="00AD25A9" w:rsidP="004B3DC2">
      <w:pPr>
        <w:pStyle w:val="Prrafodelista"/>
        <w:widowControl w:val="0"/>
        <w:numPr>
          <w:ilvl w:val="0"/>
          <w:numId w:val="7"/>
        </w:numPr>
        <w:spacing w:after="0" w:line="240" w:lineRule="atLeast"/>
        <w:jc w:val="both"/>
        <w:rPr>
          <w:rFonts w:cs="Noto Sans"/>
          <w:szCs w:val="18"/>
          <w:lang w:val="es-ES_tradnl"/>
        </w:rPr>
      </w:pPr>
      <w:r w:rsidRPr="00AD25A9">
        <w:rPr>
          <w:rFonts w:cs="Noto Sans"/>
          <w:szCs w:val="18"/>
          <w:lang w:val="es-ES_tradnl"/>
        </w:rPr>
        <w:t>Localidad</w:t>
      </w:r>
    </w:p>
    <w:p w14:paraId="4CBC0543" w14:textId="77777777" w:rsidR="00AD25A9" w:rsidRPr="00AD25A9" w:rsidRDefault="00AD25A9" w:rsidP="004B3DC2">
      <w:pPr>
        <w:pStyle w:val="Prrafodelista"/>
        <w:widowControl w:val="0"/>
        <w:numPr>
          <w:ilvl w:val="0"/>
          <w:numId w:val="7"/>
        </w:numPr>
        <w:spacing w:after="0" w:line="240" w:lineRule="atLeast"/>
        <w:jc w:val="both"/>
        <w:rPr>
          <w:rFonts w:cs="Noto Sans"/>
          <w:szCs w:val="18"/>
          <w:lang w:val="es-ES_tradnl"/>
        </w:rPr>
      </w:pPr>
      <w:r w:rsidRPr="00AD25A9">
        <w:rPr>
          <w:rFonts w:cs="Noto Sans"/>
          <w:szCs w:val="18"/>
          <w:lang w:val="es-ES_tradnl"/>
        </w:rPr>
        <w:lastRenderedPageBreak/>
        <w:t>Municipio</w:t>
      </w:r>
    </w:p>
    <w:p w14:paraId="6422BB19" w14:textId="77777777" w:rsidR="00AD25A9" w:rsidRPr="00AD25A9" w:rsidRDefault="00AD25A9" w:rsidP="004B3DC2">
      <w:pPr>
        <w:pStyle w:val="Prrafodelista"/>
        <w:widowControl w:val="0"/>
        <w:numPr>
          <w:ilvl w:val="0"/>
          <w:numId w:val="7"/>
        </w:numPr>
        <w:spacing w:after="0" w:line="240" w:lineRule="atLeast"/>
        <w:jc w:val="both"/>
        <w:rPr>
          <w:rFonts w:cs="Noto Sans"/>
          <w:szCs w:val="18"/>
          <w:lang w:val="es-ES_tradnl"/>
        </w:rPr>
      </w:pPr>
      <w:r w:rsidRPr="00AD25A9">
        <w:rPr>
          <w:rFonts w:cs="Noto Sans"/>
          <w:szCs w:val="18"/>
          <w:lang w:val="es-ES_tradnl"/>
        </w:rPr>
        <w:t>Jurisdicción</w:t>
      </w:r>
    </w:p>
    <w:p w14:paraId="23708D2B" w14:textId="77777777" w:rsidR="00AD25A9" w:rsidRPr="00AD25A9" w:rsidRDefault="00AD25A9" w:rsidP="004B3DC2">
      <w:pPr>
        <w:pStyle w:val="Prrafodelista"/>
        <w:widowControl w:val="0"/>
        <w:numPr>
          <w:ilvl w:val="0"/>
          <w:numId w:val="7"/>
        </w:numPr>
        <w:spacing w:after="0" w:line="240" w:lineRule="atLeast"/>
        <w:jc w:val="both"/>
        <w:rPr>
          <w:rFonts w:cs="Noto Sans"/>
          <w:szCs w:val="18"/>
          <w:lang w:val="es-ES_tradnl"/>
        </w:rPr>
      </w:pPr>
      <w:r w:rsidRPr="00AD25A9">
        <w:rPr>
          <w:rFonts w:cs="Noto Sans"/>
          <w:szCs w:val="18"/>
          <w:lang w:val="es-ES_tradnl"/>
        </w:rPr>
        <w:t>Entidad</w:t>
      </w:r>
    </w:p>
    <w:p w14:paraId="2FE4715B" w14:textId="060C6215" w:rsidR="00AD25A9" w:rsidRPr="00AD25A9" w:rsidRDefault="00AD25A9" w:rsidP="00AD25A9">
      <w:pPr>
        <w:pStyle w:val="Ttulo2"/>
        <w:rPr>
          <w:caps w:val="0"/>
        </w:rPr>
      </w:pPr>
      <w:bookmarkStart w:id="65" w:name="_Toc153881724"/>
      <w:bookmarkStart w:id="66" w:name="_Toc184317265"/>
      <w:r w:rsidRPr="00AD25A9">
        <w:rPr>
          <w:caps w:val="0"/>
        </w:rPr>
        <w:t>TIPO DE PERSONAL Y SERVICIO</w:t>
      </w:r>
      <w:bookmarkEnd w:id="65"/>
      <w:bookmarkEnd w:id="66"/>
    </w:p>
    <w:p w14:paraId="69DD7584" w14:textId="77777777" w:rsidR="00AD25A9" w:rsidRPr="00AD25A9" w:rsidRDefault="00AD25A9" w:rsidP="00AD25A9">
      <w:pPr>
        <w:rPr>
          <w:rFonts w:cs="Noto Sans"/>
          <w:szCs w:val="18"/>
          <w:lang w:val="es-ES_tradnl"/>
        </w:rPr>
      </w:pPr>
      <w:r w:rsidRPr="00AD25A9">
        <w:rPr>
          <w:rFonts w:cs="Noto Sans"/>
          <w:szCs w:val="18"/>
          <w:lang w:val="es-ES_tradnl"/>
        </w:rPr>
        <w:t>Este apartado tiene como objetivo recabar la información del personal que otorga la atención y está compuesto por las siguientes 4 variables:</w:t>
      </w:r>
    </w:p>
    <w:p w14:paraId="6FF23167" w14:textId="77777777" w:rsidR="00AD25A9" w:rsidRPr="00AD25A9" w:rsidRDefault="00AD25A9" w:rsidP="004B3DC2">
      <w:pPr>
        <w:pStyle w:val="Prrafodelista"/>
        <w:widowControl w:val="0"/>
        <w:numPr>
          <w:ilvl w:val="0"/>
          <w:numId w:val="8"/>
        </w:numPr>
        <w:spacing w:after="0" w:line="240" w:lineRule="atLeast"/>
        <w:jc w:val="both"/>
        <w:rPr>
          <w:rFonts w:cs="Noto Sans"/>
          <w:szCs w:val="18"/>
          <w:lang w:val="es-ES_tradnl"/>
        </w:rPr>
      </w:pPr>
      <w:r w:rsidRPr="00AD25A9">
        <w:rPr>
          <w:rFonts w:cs="Noto Sans"/>
          <w:szCs w:val="18"/>
          <w:lang w:val="es-ES_tradnl"/>
        </w:rPr>
        <w:t>Tipo de personal</w:t>
      </w:r>
    </w:p>
    <w:p w14:paraId="395E1E33" w14:textId="77777777" w:rsidR="00AD25A9" w:rsidRPr="00AD25A9" w:rsidRDefault="00AD25A9" w:rsidP="004B3DC2">
      <w:pPr>
        <w:pStyle w:val="Prrafodelista"/>
        <w:widowControl w:val="0"/>
        <w:numPr>
          <w:ilvl w:val="0"/>
          <w:numId w:val="8"/>
        </w:numPr>
        <w:spacing w:after="0" w:line="240" w:lineRule="atLeast"/>
        <w:jc w:val="both"/>
        <w:rPr>
          <w:rFonts w:cs="Noto Sans"/>
          <w:szCs w:val="18"/>
          <w:lang w:val="es-ES_tradnl"/>
        </w:rPr>
      </w:pPr>
      <w:r w:rsidRPr="00AD25A9">
        <w:rPr>
          <w:rFonts w:cs="Noto Sans"/>
          <w:szCs w:val="18"/>
          <w:lang w:val="es-ES_tradnl"/>
        </w:rPr>
        <w:t>Servicio</w:t>
      </w:r>
    </w:p>
    <w:p w14:paraId="6AB96603" w14:textId="77777777" w:rsidR="00AD25A9" w:rsidRPr="00AD25A9" w:rsidRDefault="00AD25A9" w:rsidP="004B3DC2">
      <w:pPr>
        <w:pStyle w:val="Prrafodelista"/>
        <w:widowControl w:val="0"/>
        <w:numPr>
          <w:ilvl w:val="0"/>
          <w:numId w:val="8"/>
        </w:numPr>
        <w:spacing w:after="0" w:line="240" w:lineRule="atLeast"/>
        <w:jc w:val="both"/>
        <w:rPr>
          <w:rFonts w:cs="Noto Sans"/>
          <w:szCs w:val="18"/>
          <w:lang w:val="es-ES_tradnl"/>
        </w:rPr>
      </w:pPr>
      <w:r w:rsidRPr="00AD25A9">
        <w:rPr>
          <w:rFonts w:cs="Noto Sans"/>
          <w:szCs w:val="18"/>
          <w:lang w:val="es-ES_tradnl"/>
        </w:rPr>
        <w:t>Nombre de la o el prestador de servicios</w:t>
      </w:r>
    </w:p>
    <w:p w14:paraId="658B78F9" w14:textId="77777777" w:rsidR="00AD25A9" w:rsidRPr="00AD25A9" w:rsidRDefault="00AD25A9" w:rsidP="004B3DC2">
      <w:pPr>
        <w:pStyle w:val="Prrafodelista"/>
        <w:widowControl w:val="0"/>
        <w:numPr>
          <w:ilvl w:val="0"/>
          <w:numId w:val="8"/>
        </w:numPr>
        <w:spacing w:after="0" w:line="240" w:lineRule="atLeast"/>
        <w:jc w:val="both"/>
        <w:rPr>
          <w:rFonts w:cs="Noto Sans"/>
          <w:szCs w:val="18"/>
          <w:lang w:val="es-ES_tradnl"/>
        </w:rPr>
      </w:pPr>
      <w:r w:rsidRPr="00AD25A9">
        <w:rPr>
          <w:rFonts w:cs="Noto Sans"/>
          <w:szCs w:val="18"/>
          <w:lang w:val="es-ES_tradnl"/>
        </w:rPr>
        <w:t>CURP</w:t>
      </w:r>
    </w:p>
    <w:p w14:paraId="32ACDA46" w14:textId="27B2C9A3" w:rsidR="00AD25A9" w:rsidRPr="00AD25A9" w:rsidRDefault="00AD25A9" w:rsidP="00AD25A9">
      <w:pPr>
        <w:pStyle w:val="Ttulo2"/>
        <w:rPr>
          <w:caps w:val="0"/>
        </w:rPr>
      </w:pPr>
      <w:bookmarkStart w:id="67" w:name="_Toc153881725"/>
      <w:bookmarkStart w:id="68" w:name="_Toc184317266"/>
      <w:r w:rsidRPr="00AD25A9">
        <w:rPr>
          <w:caps w:val="0"/>
        </w:rPr>
        <w:t>DATOS DE IDENTIFICACIÓN</w:t>
      </w:r>
      <w:bookmarkEnd w:id="67"/>
      <w:bookmarkEnd w:id="68"/>
    </w:p>
    <w:p w14:paraId="2C3E85E6" w14:textId="77777777" w:rsidR="00AD25A9" w:rsidRPr="00AD25A9" w:rsidRDefault="00AD25A9" w:rsidP="00AD25A9">
      <w:pPr>
        <w:rPr>
          <w:rFonts w:cs="Noto Sans"/>
          <w:szCs w:val="18"/>
          <w:lang w:val="es-ES_tradnl"/>
        </w:rPr>
      </w:pPr>
      <w:r w:rsidRPr="00AD25A9">
        <w:rPr>
          <w:rFonts w:cs="Noto Sans"/>
          <w:szCs w:val="18"/>
          <w:lang w:val="es-ES_tradnl"/>
        </w:rPr>
        <w:t>Este apartado tiene como finalidad obtener los datos más relevantes para la identificación de la usuaria. Se compone de 25 variables:</w:t>
      </w:r>
    </w:p>
    <w:p w14:paraId="75A3938E" w14:textId="77777777" w:rsidR="00AD25A9" w:rsidRPr="00AD25A9" w:rsidRDefault="00AD25A9" w:rsidP="00AD25A9">
      <w:pPr>
        <w:pStyle w:val="Prrafodelista"/>
        <w:widowControl w:val="0"/>
        <w:numPr>
          <w:ilvl w:val="0"/>
          <w:numId w:val="4"/>
        </w:numPr>
        <w:spacing w:after="0" w:line="240" w:lineRule="atLeast"/>
        <w:jc w:val="both"/>
        <w:rPr>
          <w:rFonts w:cs="Noto Sans"/>
          <w:szCs w:val="18"/>
          <w:lang w:val="es-ES_tradnl"/>
        </w:rPr>
      </w:pPr>
      <w:r w:rsidRPr="00AD25A9">
        <w:rPr>
          <w:rFonts w:cs="Noto Sans"/>
          <w:szCs w:val="18"/>
          <w:lang w:val="es-ES_tradnl"/>
        </w:rPr>
        <w:t>CURP</w:t>
      </w:r>
    </w:p>
    <w:p w14:paraId="1F60A7F9" w14:textId="77777777" w:rsidR="00AD25A9" w:rsidRPr="00AD25A9" w:rsidRDefault="00AD25A9" w:rsidP="00AD25A9">
      <w:pPr>
        <w:pStyle w:val="Prrafodelista"/>
        <w:widowControl w:val="0"/>
        <w:numPr>
          <w:ilvl w:val="0"/>
          <w:numId w:val="4"/>
        </w:numPr>
        <w:spacing w:after="0" w:line="240" w:lineRule="atLeast"/>
        <w:jc w:val="both"/>
        <w:rPr>
          <w:rFonts w:cs="Noto Sans"/>
          <w:szCs w:val="18"/>
          <w:lang w:val="es-ES_tradnl"/>
        </w:rPr>
      </w:pPr>
      <w:r w:rsidRPr="00AD25A9">
        <w:rPr>
          <w:rFonts w:cs="Noto Sans"/>
          <w:szCs w:val="18"/>
          <w:lang w:val="es-ES_tradnl"/>
        </w:rPr>
        <w:t>Nombre(s)</w:t>
      </w:r>
    </w:p>
    <w:p w14:paraId="5A18B8D2" w14:textId="77777777" w:rsidR="00AD25A9" w:rsidRPr="00AD25A9" w:rsidRDefault="00AD25A9" w:rsidP="00AD25A9">
      <w:pPr>
        <w:pStyle w:val="Prrafodelista"/>
        <w:widowControl w:val="0"/>
        <w:numPr>
          <w:ilvl w:val="0"/>
          <w:numId w:val="4"/>
        </w:numPr>
        <w:spacing w:after="0" w:line="240" w:lineRule="atLeast"/>
        <w:jc w:val="both"/>
        <w:rPr>
          <w:rFonts w:cs="Noto Sans"/>
          <w:szCs w:val="18"/>
          <w:lang w:val="es-ES_tradnl"/>
        </w:rPr>
      </w:pPr>
      <w:r w:rsidRPr="00AD25A9">
        <w:rPr>
          <w:rFonts w:cs="Noto Sans"/>
          <w:szCs w:val="18"/>
          <w:lang w:val="es-ES_tradnl"/>
        </w:rPr>
        <w:t>Apellido paterno</w:t>
      </w:r>
    </w:p>
    <w:p w14:paraId="0177476E" w14:textId="77777777" w:rsidR="00AD25A9" w:rsidRPr="00AD25A9" w:rsidRDefault="00AD25A9" w:rsidP="00AD25A9">
      <w:pPr>
        <w:pStyle w:val="Prrafodelista"/>
        <w:widowControl w:val="0"/>
        <w:numPr>
          <w:ilvl w:val="0"/>
          <w:numId w:val="4"/>
        </w:numPr>
        <w:spacing w:after="0" w:line="240" w:lineRule="atLeast"/>
        <w:jc w:val="both"/>
        <w:rPr>
          <w:rFonts w:cs="Noto Sans"/>
          <w:szCs w:val="18"/>
          <w:lang w:val="es-ES_tradnl"/>
        </w:rPr>
      </w:pPr>
      <w:r w:rsidRPr="00AD25A9">
        <w:rPr>
          <w:rFonts w:cs="Noto Sans"/>
          <w:szCs w:val="18"/>
          <w:lang w:val="es-ES_tradnl"/>
        </w:rPr>
        <w:t>Apellido materno</w:t>
      </w:r>
    </w:p>
    <w:p w14:paraId="57FBF318" w14:textId="77777777" w:rsidR="00AD25A9" w:rsidRPr="00AD25A9" w:rsidRDefault="00AD25A9" w:rsidP="00AD25A9">
      <w:pPr>
        <w:pStyle w:val="Prrafodelista"/>
        <w:widowControl w:val="0"/>
        <w:numPr>
          <w:ilvl w:val="0"/>
          <w:numId w:val="4"/>
        </w:numPr>
        <w:spacing w:after="0" w:line="240" w:lineRule="atLeast"/>
        <w:jc w:val="both"/>
        <w:rPr>
          <w:rFonts w:cs="Noto Sans"/>
          <w:szCs w:val="18"/>
          <w:lang w:val="es-ES_tradnl"/>
        </w:rPr>
      </w:pPr>
      <w:r w:rsidRPr="00AD25A9">
        <w:rPr>
          <w:rFonts w:cs="Noto Sans"/>
          <w:szCs w:val="18"/>
          <w:lang w:val="es-ES_tradnl"/>
        </w:rPr>
        <w:t>Entidad de nacimiento</w:t>
      </w:r>
    </w:p>
    <w:p w14:paraId="77A9B908" w14:textId="77777777" w:rsidR="00AD25A9" w:rsidRPr="00AD25A9" w:rsidRDefault="00AD25A9" w:rsidP="00AD25A9">
      <w:pPr>
        <w:pStyle w:val="Prrafodelista"/>
        <w:widowControl w:val="0"/>
        <w:numPr>
          <w:ilvl w:val="0"/>
          <w:numId w:val="4"/>
        </w:numPr>
        <w:spacing w:after="0" w:line="240" w:lineRule="atLeast"/>
        <w:jc w:val="both"/>
        <w:rPr>
          <w:rFonts w:cs="Noto Sans"/>
          <w:szCs w:val="18"/>
          <w:lang w:val="es-ES_tradnl"/>
        </w:rPr>
      </w:pPr>
      <w:r w:rsidRPr="00AD25A9">
        <w:rPr>
          <w:rFonts w:cs="Noto Sans"/>
          <w:szCs w:val="18"/>
          <w:lang w:val="es-ES_tradnl"/>
        </w:rPr>
        <w:t>Fecha de nacimiento</w:t>
      </w:r>
    </w:p>
    <w:p w14:paraId="452C60FE" w14:textId="77777777" w:rsidR="00AD25A9" w:rsidRPr="00AD25A9" w:rsidRDefault="00AD25A9" w:rsidP="00AD25A9">
      <w:pPr>
        <w:pStyle w:val="Prrafodelista"/>
        <w:widowControl w:val="0"/>
        <w:numPr>
          <w:ilvl w:val="0"/>
          <w:numId w:val="4"/>
        </w:numPr>
        <w:spacing w:after="0" w:line="240" w:lineRule="atLeast"/>
        <w:jc w:val="both"/>
        <w:rPr>
          <w:rFonts w:cs="Noto Sans"/>
          <w:szCs w:val="18"/>
          <w:lang w:val="es-ES_tradnl"/>
        </w:rPr>
      </w:pPr>
      <w:r w:rsidRPr="00AD25A9">
        <w:rPr>
          <w:rFonts w:cs="Noto Sans"/>
          <w:szCs w:val="18"/>
          <w:lang w:val="es-ES_tradnl"/>
        </w:rPr>
        <w:t>Edad</w:t>
      </w:r>
    </w:p>
    <w:p w14:paraId="5291B821" w14:textId="77777777" w:rsidR="00AD25A9" w:rsidRPr="00AD25A9" w:rsidRDefault="00AD25A9" w:rsidP="00AD25A9">
      <w:pPr>
        <w:pStyle w:val="Prrafodelista"/>
        <w:widowControl w:val="0"/>
        <w:numPr>
          <w:ilvl w:val="0"/>
          <w:numId w:val="4"/>
        </w:numPr>
        <w:spacing w:after="0" w:line="240" w:lineRule="atLeast"/>
        <w:jc w:val="both"/>
        <w:rPr>
          <w:rFonts w:cs="Noto Sans"/>
          <w:szCs w:val="18"/>
          <w:lang w:val="es-ES_tradnl"/>
        </w:rPr>
      </w:pPr>
      <w:r w:rsidRPr="00AD25A9">
        <w:rPr>
          <w:rFonts w:cs="Noto Sans"/>
          <w:szCs w:val="18"/>
          <w:lang w:val="es-ES_tradnl"/>
        </w:rPr>
        <w:t>Expediente</w:t>
      </w:r>
    </w:p>
    <w:p w14:paraId="3B51AB3F" w14:textId="77777777" w:rsidR="00AD25A9" w:rsidRPr="00AD25A9" w:rsidRDefault="00AD25A9" w:rsidP="00AD25A9">
      <w:pPr>
        <w:pStyle w:val="Prrafodelista"/>
        <w:widowControl w:val="0"/>
        <w:numPr>
          <w:ilvl w:val="0"/>
          <w:numId w:val="4"/>
        </w:numPr>
        <w:spacing w:after="0" w:line="240" w:lineRule="atLeast"/>
        <w:jc w:val="both"/>
        <w:rPr>
          <w:rFonts w:cs="Noto Sans"/>
          <w:szCs w:val="18"/>
          <w:lang w:val="es-ES_tradnl"/>
        </w:rPr>
      </w:pPr>
      <w:r w:rsidRPr="00AD25A9">
        <w:rPr>
          <w:rFonts w:cs="Noto Sans"/>
          <w:szCs w:val="18"/>
          <w:lang w:val="es-ES_tradnl"/>
        </w:rPr>
        <w:t>Derechohabiencia</w:t>
      </w:r>
    </w:p>
    <w:p w14:paraId="472360E2" w14:textId="77777777" w:rsidR="00AD25A9" w:rsidRPr="00AD25A9" w:rsidRDefault="00AD25A9" w:rsidP="00AD25A9">
      <w:pPr>
        <w:pStyle w:val="Prrafodelista"/>
        <w:widowControl w:val="0"/>
        <w:numPr>
          <w:ilvl w:val="0"/>
          <w:numId w:val="4"/>
        </w:numPr>
        <w:spacing w:after="0" w:line="240" w:lineRule="atLeast"/>
        <w:jc w:val="both"/>
        <w:rPr>
          <w:rFonts w:cs="Noto Sans"/>
          <w:szCs w:val="18"/>
          <w:lang w:val="es-ES_tradnl"/>
        </w:rPr>
      </w:pPr>
      <w:r w:rsidRPr="00AD25A9">
        <w:rPr>
          <w:rFonts w:cs="Noto Sans"/>
          <w:szCs w:val="18"/>
          <w:lang w:val="es-ES_tradnl"/>
        </w:rPr>
        <w:t>Estado conyugal</w:t>
      </w:r>
    </w:p>
    <w:p w14:paraId="3348A581" w14:textId="77777777" w:rsidR="00AD25A9" w:rsidRPr="00AD25A9" w:rsidRDefault="00AD25A9" w:rsidP="00AD25A9">
      <w:pPr>
        <w:pStyle w:val="Prrafodelista"/>
        <w:widowControl w:val="0"/>
        <w:numPr>
          <w:ilvl w:val="0"/>
          <w:numId w:val="4"/>
        </w:numPr>
        <w:spacing w:after="0" w:line="240" w:lineRule="atLeast"/>
        <w:jc w:val="both"/>
        <w:rPr>
          <w:rFonts w:cs="Noto Sans"/>
          <w:szCs w:val="18"/>
          <w:lang w:val="es-ES_tradnl"/>
        </w:rPr>
      </w:pPr>
      <w:r w:rsidRPr="00AD25A9">
        <w:rPr>
          <w:rFonts w:cs="Noto Sans"/>
          <w:szCs w:val="18"/>
          <w:lang w:val="es-ES_tradnl"/>
        </w:rPr>
        <w:t>Escolaridad/ tipo</w:t>
      </w:r>
    </w:p>
    <w:p w14:paraId="050212D2" w14:textId="77777777" w:rsidR="00AD25A9" w:rsidRPr="00AD25A9" w:rsidRDefault="00AD25A9" w:rsidP="00AD25A9">
      <w:pPr>
        <w:pStyle w:val="Prrafodelista"/>
        <w:widowControl w:val="0"/>
        <w:numPr>
          <w:ilvl w:val="0"/>
          <w:numId w:val="4"/>
        </w:numPr>
        <w:spacing w:after="0" w:line="240" w:lineRule="atLeast"/>
        <w:jc w:val="both"/>
        <w:rPr>
          <w:rFonts w:cs="Noto Sans"/>
          <w:szCs w:val="18"/>
          <w:lang w:val="es-ES_tradnl"/>
        </w:rPr>
      </w:pPr>
      <w:r w:rsidRPr="00AD25A9">
        <w:rPr>
          <w:rFonts w:cs="Noto Sans"/>
          <w:szCs w:val="18"/>
          <w:lang w:val="es-ES_tradnl"/>
        </w:rPr>
        <w:t>Expediente</w:t>
      </w:r>
    </w:p>
    <w:p w14:paraId="3B98A44F" w14:textId="77777777" w:rsidR="00AD25A9" w:rsidRPr="00AD25A9" w:rsidRDefault="00AD25A9" w:rsidP="00AD25A9">
      <w:pPr>
        <w:pStyle w:val="Prrafodelista"/>
        <w:widowControl w:val="0"/>
        <w:numPr>
          <w:ilvl w:val="0"/>
          <w:numId w:val="4"/>
        </w:numPr>
        <w:spacing w:after="0" w:line="240" w:lineRule="atLeast"/>
        <w:jc w:val="both"/>
        <w:rPr>
          <w:rFonts w:cs="Noto Sans"/>
          <w:szCs w:val="18"/>
          <w:lang w:val="es-ES_tradnl"/>
        </w:rPr>
      </w:pPr>
      <w:r w:rsidRPr="00AD25A9">
        <w:rPr>
          <w:rFonts w:cs="Noto Sans"/>
          <w:szCs w:val="18"/>
          <w:lang w:val="es-ES_tradnl"/>
        </w:rPr>
        <w:t>Peso anterior al embarazo (Kg)</w:t>
      </w:r>
    </w:p>
    <w:p w14:paraId="69E43001" w14:textId="77777777" w:rsidR="00AD25A9" w:rsidRPr="00AD25A9" w:rsidRDefault="00AD25A9" w:rsidP="00AD25A9">
      <w:pPr>
        <w:pStyle w:val="Prrafodelista"/>
        <w:widowControl w:val="0"/>
        <w:numPr>
          <w:ilvl w:val="0"/>
          <w:numId w:val="4"/>
        </w:numPr>
        <w:spacing w:after="0" w:line="240" w:lineRule="atLeast"/>
        <w:jc w:val="both"/>
        <w:rPr>
          <w:rFonts w:cs="Noto Sans"/>
          <w:szCs w:val="18"/>
          <w:lang w:val="es-ES_tradnl"/>
        </w:rPr>
      </w:pPr>
      <w:r w:rsidRPr="00AD25A9">
        <w:rPr>
          <w:rFonts w:cs="Noto Sans"/>
          <w:szCs w:val="18"/>
          <w:lang w:val="es-ES_tradnl"/>
        </w:rPr>
        <w:t>Talla</w:t>
      </w:r>
    </w:p>
    <w:p w14:paraId="7212973D" w14:textId="77777777" w:rsidR="00AD25A9" w:rsidRPr="00AD25A9" w:rsidRDefault="00AD25A9" w:rsidP="00AD25A9">
      <w:pPr>
        <w:pStyle w:val="Prrafodelista"/>
        <w:widowControl w:val="0"/>
        <w:numPr>
          <w:ilvl w:val="0"/>
          <w:numId w:val="4"/>
        </w:numPr>
        <w:spacing w:after="0" w:line="240" w:lineRule="atLeast"/>
        <w:jc w:val="both"/>
        <w:rPr>
          <w:rFonts w:cs="Noto Sans"/>
          <w:szCs w:val="18"/>
          <w:lang w:val="es-ES_tradnl"/>
        </w:rPr>
      </w:pPr>
      <w:r w:rsidRPr="00AD25A9">
        <w:rPr>
          <w:rFonts w:cs="Noto Sans"/>
          <w:szCs w:val="18"/>
          <w:lang w:val="es-ES_tradnl"/>
        </w:rPr>
        <w:t>IMC</w:t>
      </w:r>
    </w:p>
    <w:p w14:paraId="4E40E92F" w14:textId="77777777" w:rsidR="00AD25A9" w:rsidRPr="00AD25A9" w:rsidRDefault="00AD25A9" w:rsidP="00AD25A9">
      <w:pPr>
        <w:pStyle w:val="Prrafodelista"/>
        <w:widowControl w:val="0"/>
        <w:numPr>
          <w:ilvl w:val="0"/>
          <w:numId w:val="4"/>
        </w:numPr>
        <w:spacing w:after="0" w:line="240" w:lineRule="atLeast"/>
        <w:jc w:val="both"/>
        <w:rPr>
          <w:rFonts w:cs="Noto Sans"/>
          <w:szCs w:val="18"/>
          <w:lang w:val="es-ES_tradnl"/>
        </w:rPr>
      </w:pPr>
      <w:r w:rsidRPr="00AD25A9">
        <w:rPr>
          <w:rFonts w:cs="Noto Sans"/>
          <w:szCs w:val="18"/>
          <w:lang w:val="es-ES_tradnl"/>
        </w:rPr>
        <w:t>Se considera afromexicana</w:t>
      </w:r>
    </w:p>
    <w:p w14:paraId="2B3E8AD0" w14:textId="77777777" w:rsidR="00AD25A9" w:rsidRPr="00AD25A9" w:rsidRDefault="00AD25A9" w:rsidP="00AD25A9">
      <w:pPr>
        <w:pStyle w:val="Prrafodelista"/>
        <w:widowControl w:val="0"/>
        <w:numPr>
          <w:ilvl w:val="0"/>
          <w:numId w:val="4"/>
        </w:numPr>
        <w:spacing w:after="0" w:line="240" w:lineRule="atLeast"/>
        <w:jc w:val="both"/>
        <w:rPr>
          <w:rFonts w:cs="Noto Sans"/>
          <w:szCs w:val="18"/>
          <w:lang w:val="es-ES_tradnl"/>
        </w:rPr>
      </w:pPr>
      <w:r w:rsidRPr="00AD25A9">
        <w:rPr>
          <w:rFonts w:cs="Noto Sans"/>
          <w:szCs w:val="18"/>
          <w:lang w:val="es-ES_tradnl"/>
        </w:rPr>
        <w:t>Migrante</w:t>
      </w:r>
    </w:p>
    <w:p w14:paraId="19602621" w14:textId="77777777" w:rsidR="00AD25A9" w:rsidRPr="00AD25A9" w:rsidRDefault="00AD25A9" w:rsidP="00AD25A9">
      <w:pPr>
        <w:pStyle w:val="Prrafodelista"/>
        <w:widowControl w:val="0"/>
        <w:numPr>
          <w:ilvl w:val="1"/>
          <w:numId w:val="4"/>
        </w:numPr>
        <w:spacing w:after="0" w:line="240" w:lineRule="atLeast"/>
        <w:ind w:left="785"/>
        <w:jc w:val="both"/>
        <w:rPr>
          <w:rFonts w:cs="Noto Sans"/>
          <w:szCs w:val="18"/>
          <w:lang w:val="es-ES_tradnl"/>
        </w:rPr>
      </w:pPr>
      <w:r w:rsidRPr="00AD25A9">
        <w:rPr>
          <w:rFonts w:cs="Noto Sans"/>
          <w:szCs w:val="18"/>
          <w:lang w:val="es-ES_tradnl"/>
        </w:rPr>
        <w:t>No</w:t>
      </w:r>
    </w:p>
    <w:p w14:paraId="18A38E4B" w14:textId="77777777" w:rsidR="00AD25A9" w:rsidRPr="00AD25A9" w:rsidRDefault="00AD25A9" w:rsidP="00AD25A9">
      <w:pPr>
        <w:pStyle w:val="Prrafodelista"/>
        <w:widowControl w:val="0"/>
        <w:numPr>
          <w:ilvl w:val="1"/>
          <w:numId w:val="4"/>
        </w:numPr>
        <w:spacing w:after="0" w:line="240" w:lineRule="atLeast"/>
        <w:ind w:left="785"/>
        <w:jc w:val="both"/>
        <w:rPr>
          <w:rFonts w:cs="Noto Sans"/>
          <w:szCs w:val="18"/>
          <w:lang w:val="es-ES_tradnl"/>
        </w:rPr>
      </w:pPr>
      <w:r w:rsidRPr="00AD25A9">
        <w:rPr>
          <w:rFonts w:cs="Noto Sans"/>
          <w:szCs w:val="18"/>
          <w:lang w:val="es-ES_tradnl"/>
        </w:rPr>
        <w:t>Si</w:t>
      </w:r>
    </w:p>
    <w:p w14:paraId="55967F9A" w14:textId="77777777" w:rsidR="00AD25A9" w:rsidRPr="00AD25A9" w:rsidRDefault="00AD25A9" w:rsidP="00AD25A9">
      <w:pPr>
        <w:pStyle w:val="Prrafodelista"/>
        <w:widowControl w:val="0"/>
        <w:numPr>
          <w:ilvl w:val="2"/>
          <w:numId w:val="4"/>
        </w:numPr>
        <w:spacing w:after="0" w:line="240" w:lineRule="atLeast"/>
        <w:ind w:left="1701"/>
        <w:jc w:val="both"/>
        <w:rPr>
          <w:rFonts w:cs="Noto Sans"/>
          <w:szCs w:val="18"/>
          <w:lang w:val="es-ES_tradnl"/>
        </w:rPr>
      </w:pPr>
      <w:r w:rsidRPr="00AD25A9">
        <w:rPr>
          <w:rFonts w:cs="Noto Sans"/>
          <w:szCs w:val="18"/>
          <w:lang w:val="es-ES_tradnl"/>
        </w:rPr>
        <w:t>Nacional (origen)</w:t>
      </w:r>
    </w:p>
    <w:p w14:paraId="09AA252B" w14:textId="77777777" w:rsidR="00AD25A9" w:rsidRPr="00AD25A9" w:rsidRDefault="00AD25A9" w:rsidP="00AD25A9">
      <w:pPr>
        <w:pStyle w:val="Prrafodelista"/>
        <w:widowControl w:val="0"/>
        <w:numPr>
          <w:ilvl w:val="2"/>
          <w:numId w:val="4"/>
        </w:numPr>
        <w:spacing w:after="0" w:line="240" w:lineRule="atLeast"/>
        <w:ind w:left="1701"/>
        <w:jc w:val="both"/>
        <w:rPr>
          <w:rFonts w:cs="Noto Sans"/>
          <w:szCs w:val="18"/>
          <w:lang w:val="es-ES_tradnl"/>
        </w:rPr>
      </w:pPr>
      <w:r w:rsidRPr="00AD25A9">
        <w:rPr>
          <w:rFonts w:cs="Noto Sans"/>
          <w:szCs w:val="18"/>
          <w:lang w:val="es-ES_tradnl"/>
        </w:rPr>
        <w:t>Internacional (origen)</w:t>
      </w:r>
    </w:p>
    <w:p w14:paraId="5F609D83" w14:textId="77777777" w:rsidR="00AD25A9" w:rsidRPr="00AD25A9" w:rsidRDefault="00AD25A9" w:rsidP="00AD25A9">
      <w:pPr>
        <w:pStyle w:val="Prrafodelista"/>
        <w:widowControl w:val="0"/>
        <w:numPr>
          <w:ilvl w:val="0"/>
          <w:numId w:val="4"/>
        </w:numPr>
        <w:spacing w:after="0" w:line="240" w:lineRule="atLeast"/>
        <w:jc w:val="both"/>
        <w:rPr>
          <w:rFonts w:cs="Noto Sans"/>
          <w:szCs w:val="18"/>
          <w:lang w:val="es-ES_tradnl"/>
        </w:rPr>
      </w:pPr>
      <w:r w:rsidRPr="00AD25A9">
        <w:rPr>
          <w:rFonts w:cs="Noto Sans"/>
          <w:szCs w:val="18"/>
          <w:lang w:val="es-ES_tradnl"/>
        </w:rPr>
        <w:t>¿Es o se considera indígena?</w:t>
      </w:r>
    </w:p>
    <w:p w14:paraId="1887A1F4" w14:textId="77777777" w:rsidR="00AD25A9" w:rsidRPr="00AD25A9" w:rsidRDefault="00AD25A9" w:rsidP="00AD25A9">
      <w:pPr>
        <w:pStyle w:val="Prrafodelista"/>
        <w:widowControl w:val="0"/>
        <w:numPr>
          <w:ilvl w:val="0"/>
          <w:numId w:val="4"/>
        </w:numPr>
        <w:spacing w:after="0" w:line="240" w:lineRule="atLeast"/>
        <w:jc w:val="both"/>
        <w:rPr>
          <w:rFonts w:cs="Noto Sans"/>
          <w:szCs w:val="18"/>
          <w:lang w:val="es-ES_tradnl"/>
        </w:rPr>
      </w:pPr>
      <w:r w:rsidRPr="00AD25A9">
        <w:rPr>
          <w:rFonts w:cs="Noto Sans"/>
          <w:szCs w:val="18"/>
          <w:lang w:val="es-ES_tradnl"/>
        </w:rPr>
        <w:t>¿Habla lengua indígena como lengua materna?</w:t>
      </w:r>
    </w:p>
    <w:p w14:paraId="265CCEAE" w14:textId="77777777" w:rsidR="00AD25A9" w:rsidRPr="00AD25A9" w:rsidRDefault="00AD25A9" w:rsidP="00AD25A9">
      <w:pPr>
        <w:pStyle w:val="Prrafodelista"/>
        <w:widowControl w:val="0"/>
        <w:numPr>
          <w:ilvl w:val="0"/>
          <w:numId w:val="4"/>
        </w:numPr>
        <w:spacing w:after="0" w:line="240" w:lineRule="atLeast"/>
        <w:jc w:val="both"/>
        <w:rPr>
          <w:rFonts w:cs="Noto Sans"/>
          <w:szCs w:val="18"/>
          <w:lang w:val="es-ES_tradnl"/>
        </w:rPr>
      </w:pPr>
      <w:r w:rsidRPr="00AD25A9">
        <w:rPr>
          <w:rFonts w:cs="Noto Sans"/>
          <w:szCs w:val="18"/>
          <w:lang w:val="es-ES_tradnl"/>
        </w:rPr>
        <w:t>Cual lengua indígena habla</w:t>
      </w:r>
    </w:p>
    <w:p w14:paraId="5171B629" w14:textId="77777777" w:rsidR="00AD25A9" w:rsidRPr="00AD25A9" w:rsidRDefault="00AD25A9" w:rsidP="00AD25A9">
      <w:pPr>
        <w:pStyle w:val="Prrafodelista"/>
        <w:widowControl w:val="0"/>
        <w:numPr>
          <w:ilvl w:val="0"/>
          <w:numId w:val="4"/>
        </w:numPr>
        <w:spacing w:after="0" w:line="240" w:lineRule="atLeast"/>
        <w:jc w:val="both"/>
        <w:rPr>
          <w:rFonts w:cs="Noto Sans"/>
          <w:szCs w:val="18"/>
          <w:lang w:val="es-ES_tradnl"/>
        </w:rPr>
      </w:pPr>
      <w:r w:rsidRPr="00AD25A9">
        <w:rPr>
          <w:rFonts w:cs="Noto Sans"/>
          <w:szCs w:val="18"/>
          <w:lang w:val="es-ES_tradnl"/>
        </w:rPr>
        <w:t>¿Habla español?</w:t>
      </w:r>
    </w:p>
    <w:p w14:paraId="126631A4" w14:textId="77777777" w:rsidR="00AD25A9" w:rsidRPr="00AD25A9" w:rsidRDefault="00AD25A9" w:rsidP="00AD25A9">
      <w:pPr>
        <w:pStyle w:val="Prrafodelista"/>
        <w:widowControl w:val="0"/>
        <w:numPr>
          <w:ilvl w:val="0"/>
          <w:numId w:val="4"/>
        </w:numPr>
        <w:spacing w:after="0" w:line="240" w:lineRule="atLeast"/>
        <w:jc w:val="both"/>
        <w:rPr>
          <w:rFonts w:cs="Noto Sans"/>
          <w:szCs w:val="18"/>
          <w:lang w:val="es-ES_tradnl"/>
        </w:rPr>
      </w:pPr>
      <w:r w:rsidRPr="00AD25A9">
        <w:rPr>
          <w:rFonts w:cs="Noto Sans"/>
          <w:szCs w:val="18"/>
          <w:lang w:val="es-ES_tradnl"/>
        </w:rPr>
        <w:t>Domicilio</w:t>
      </w:r>
    </w:p>
    <w:p w14:paraId="758B25E2" w14:textId="77777777" w:rsidR="00AD25A9" w:rsidRPr="00AD25A9" w:rsidRDefault="00AD25A9" w:rsidP="00AD25A9">
      <w:pPr>
        <w:pStyle w:val="Prrafodelista"/>
        <w:widowControl w:val="0"/>
        <w:numPr>
          <w:ilvl w:val="0"/>
          <w:numId w:val="4"/>
        </w:numPr>
        <w:spacing w:after="0" w:line="240" w:lineRule="atLeast"/>
        <w:jc w:val="both"/>
        <w:rPr>
          <w:rFonts w:cs="Noto Sans"/>
          <w:szCs w:val="18"/>
          <w:lang w:val="es-ES_tradnl"/>
        </w:rPr>
      </w:pPr>
      <w:r w:rsidRPr="00AD25A9">
        <w:rPr>
          <w:rFonts w:cs="Noto Sans"/>
          <w:szCs w:val="18"/>
          <w:lang w:val="es-ES_tradnl"/>
        </w:rPr>
        <w:t>Teléfono</w:t>
      </w:r>
    </w:p>
    <w:p w14:paraId="76394FFA" w14:textId="76B5B43E" w:rsidR="00AD25A9" w:rsidRPr="00AD25A9" w:rsidRDefault="00AD25A9" w:rsidP="00AD25A9">
      <w:pPr>
        <w:pStyle w:val="Ttulo2"/>
        <w:rPr>
          <w:caps w:val="0"/>
        </w:rPr>
      </w:pPr>
      <w:bookmarkStart w:id="69" w:name="_Toc153881726"/>
      <w:bookmarkStart w:id="70" w:name="_Toc184317267"/>
      <w:r w:rsidRPr="00AD25A9">
        <w:rPr>
          <w:caps w:val="0"/>
        </w:rPr>
        <w:lastRenderedPageBreak/>
        <w:t>INICIO DE ATENCIÓN PRENATAL</w:t>
      </w:r>
      <w:bookmarkEnd w:id="69"/>
      <w:bookmarkEnd w:id="70"/>
    </w:p>
    <w:p w14:paraId="0FBE13D9" w14:textId="77777777" w:rsidR="00AD25A9" w:rsidRPr="00AD25A9" w:rsidRDefault="00AD25A9" w:rsidP="00AD25A9">
      <w:pPr>
        <w:rPr>
          <w:rFonts w:cs="Noto Sans"/>
          <w:szCs w:val="18"/>
          <w:shd w:val="clear" w:color="auto" w:fill="FFFFFB"/>
        </w:rPr>
      </w:pPr>
      <w:r w:rsidRPr="00AD25A9">
        <w:rPr>
          <w:rFonts w:cs="Noto Sans"/>
          <w:szCs w:val="18"/>
          <w:shd w:val="clear" w:color="auto" w:fill="FFFFFB"/>
        </w:rPr>
        <w:t>Se compone de las siguientes variables</w:t>
      </w:r>
    </w:p>
    <w:p w14:paraId="0A0C2036" w14:textId="77777777" w:rsidR="00AD25A9" w:rsidRPr="00AD25A9" w:rsidRDefault="00AD25A9" w:rsidP="00AD25A9">
      <w:pPr>
        <w:pStyle w:val="Prrafodelista"/>
        <w:widowControl w:val="0"/>
        <w:numPr>
          <w:ilvl w:val="0"/>
          <w:numId w:val="4"/>
        </w:numPr>
        <w:spacing w:after="0" w:line="240" w:lineRule="atLeast"/>
        <w:jc w:val="both"/>
        <w:rPr>
          <w:rFonts w:cs="Noto Sans"/>
          <w:szCs w:val="18"/>
          <w:lang w:val="es-ES_tradnl"/>
        </w:rPr>
      </w:pPr>
      <w:r w:rsidRPr="00AD25A9">
        <w:rPr>
          <w:rFonts w:cs="Noto Sans"/>
          <w:szCs w:val="18"/>
          <w:lang w:val="es-ES_tradnl"/>
        </w:rPr>
        <w:t>Referida por personal comunitario</w:t>
      </w:r>
    </w:p>
    <w:p w14:paraId="0E3C69D3" w14:textId="77777777" w:rsidR="00AD25A9" w:rsidRPr="00AD25A9" w:rsidRDefault="00AD25A9" w:rsidP="00AD25A9">
      <w:pPr>
        <w:pStyle w:val="Prrafodelista"/>
        <w:widowControl w:val="0"/>
        <w:numPr>
          <w:ilvl w:val="0"/>
          <w:numId w:val="4"/>
        </w:numPr>
        <w:spacing w:after="0" w:line="240" w:lineRule="atLeast"/>
        <w:jc w:val="both"/>
        <w:rPr>
          <w:rFonts w:cs="Noto Sans"/>
          <w:szCs w:val="18"/>
          <w:lang w:val="es-ES_tradnl"/>
        </w:rPr>
      </w:pPr>
      <w:r w:rsidRPr="00AD25A9">
        <w:rPr>
          <w:rFonts w:cs="Noto Sans"/>
          <w:szCs w:val="18"/>
          <w:lang w:val="es-ES_tradnl"/>
        </w:rPr>
        <w:t>Fecha de ingreso</w:t>
      </w:r>
    </w:p>
    <w:p w14:paraId="3EB46B97" w14:textId="77777777" w:rsidR="00AD25A9" w:rsidRPr="00AD25A9" w:rsidRDefault="00AD25A9" w:rsidP="00AD25A9">
      <w:pPr>
        <w:pStyle w:val="Prrafodelista"/>
        <w:widowControl w:val="0"/>
        <w:numPr>
          <w:ilvl w:val="1"/>
          <w:numId w:val="4"/>
        </w:numPr>
        <w:spacing w:after="0" w:line="240" w:lineRule="atLeast"/>
        <w:ind w:left="785"/>
        <w:jc w:val="both"/>
        <w:rPr>
          <w:rFonts w:cs="Noto Sans"/>
          <w:szCs w:val="18"/>
          <w:lang w:val="es-ES_tradnl"/>
        </w:rPr>
      </w:pPr>
      <w:r w:rsidRPr="00AD25A9">
        <w:rPr>
          <w:rFonts w:cs="Noto Sans"/>
          <w:szCs w:val="18"/>
          <w:lang w:val="es-ES_tradnl"/>
        </w:rPr>
        <w:t>Trimestre</w:t>
      </w:r>
    </w:p>
    <w:p w14:paraId="2A905294" w14:textId="77777777" w:rsidR="00AD25A9" w:rsidRPr="00AD25A9" w:rsidRDefault="00AD25A9" w:rsidP="00AD25A9">
      <w:pPr>
        <w:pStyle w:val="Prrafodelista"/>
        <w:widowControl w:val="0"/>
        <w:numPr>
          <w:ilvl w:val="1"/>
          <w:numId w:val="4"/>
        </w:numPr>
        <w:spacing w:after="0" w:line="240" w:lineRule="atLeast"/>
        <w:ind w:left="785"/>
        <w:jc w:val="both"/>
        <w:rPr>
          <w:rFonts w:cs="Noto Sans"/>
          <w:szCs w:val="18"/>
          <w:lang w:val="es-ES_tradnl"/>
        </w:rPr>
      </w:pPr>
      <w:r w:rsidRPr="00AD25A9">
        <w:rPr>
          <w:rFonts w:cs="Noto Sans"/>
          <w:szCs w:val="18"/>
          <w:lang w:val="es-ES_tradnl"/>
        </w:rPr>
        <w:t>En el puerperio</w:t>
      </w:r>
    </w:p>
    <w:p w14:paraId="7DBCBF9E" w14:textId="77777777" w:rsidR="00AD25A9" w:rsidRPr="00AD25A9" w:rsidRDefault="00AD25A9" w:rsidP="00AD25A9">
      <w:pPr>
        <w:pStyle w:val="Prrafodelista"/>
        <w:widowControl w:val="0"/>
        <w:numPr>
          <w:ilvl w:val="1"/>
          <w:numId w:val="4"/>
        </w:numPr>
        <w:spacing w:after="0" w:line="240" w:lineRule="atLeast"/>
        <w:ind w:left="785"/>
        <w:jc w:val="both"/>
        <w:rPr>
          <w:rFonts w:cs="Noto Sans"/>
          <w:szCs w:val="18"/>
          <w:lang w:val="es-ES_tradnl"/>
        </w:rPr>
      </w:pPr>
      <w:r w:rsidRPr="00AD25A9">
        <w:rPr>
          <w:rFonts w:cs="Noto Sans"/>
          <w:szCs w:val="18"/>
          <w:lang w:val="es-ES_tradnl"/>
        </w:rPr>
        <w:t>En la lactancia</w:t>
      </w:r>
    </w:p>
    <w:p w14:paraId="4D101805" w14:textId="77777777" w:rsidR="00AD25A9" w:rsidRPr="00AD25A9" w:rsidRDefault="00AD25A9" w:rsidP="00AD25A9">
      <w:pPr>
        <w:pStyle w:val="Prrafodelista"/>
        <w:widowControl w:val="0"/>
        <w:numPr>
          <w:ilvl w:val="0"/>
          <w:numId w:val="4"/>
        </w:numPr>
        <w:spacing w:after="0" w:line="240" w:lineRule="atLeast"/>
        <w:jc w:val="both"/>
        <w:rPr>
          <w:rFonts w:cs="Noto Sans"/>
          <w:szCs w:val="18"/>
          <w:lang w:val="es-ES_tradnl"/>
        </w:rPr>
      </w:pPr>
      <w:r w:rsidRPr="00AD25A9">
        <w:rPr>
          <w:rFonts w:cs="Noto Sans"/>
          <w:szCs w:val="18"/>
          <w:lang w:val="es-ES_tradnl"/>
        </w:rPr>
        <w:t>Fecha de última menstruación</w:t>
      </w:r>
    </w:p>
    <w:p w14:paraId="7D7648F6" w14:textId="77777777" w:rsidR="00AD25A9" w:rsidRPr="00AD25A9" w:rsidRDefault="00AD25A9" w:rsidP="00AD25A9">
      <w:pPr>
        <w:pStyle w:val="Prrafodelista"/>
        <w:widowControl w:val="0"/>
        <w:numPr>
          <w:ilvl w:val="1"/>
          <w:numId w:val="4"/>
        </w:numPr>
        <w:spacing w:after="0" w:line="240" w:lineRule="atLeast"/>
        <w:ind w:left="1080"/>
        <w:jc w:val="both"/>
        <w:rPr>
          <w:rFonts w:cs="Noto Sans"/>
          <w:szCs w:val="18"/>
          <w:lang w:val="es-ES_tradnl"/>
        </w:rPr>
      </w:pPr>
      <w:r w:rsidRPr="00AD25A9">
        <w:rPr>
          <w:rFonts w:cs="Noto Sans"/>
          <w:szCs w:val="18"/>
          <w:lang w:val="es-ES_tradnl"/>
        </w:rPr>
        <w:t>Se ignora</w:t>
      </w:r>
    </w:p>
    <w:p w14:paraId="3DD9FAB5" w14:textId="77777777" w:rsidR="00AD25A9" w:rsidRPr="00AD25A9" w:rsidRDefault="00AD25A9" w:rsidP="00AD25A9">
      <w:pPr>
        <w:pStyle w:val="Prrafodelista"/>
        <w:widowControl w:val="0"/>
        <w:numPr>
          <w:ilvl w:val="1"/>
          <w:numId w:val="4"/>
        </w:numPr>
        <w:spacing w:after="0" w:line="240" w:lineRule="atLeast"/>
        <w:ind w:left="1080"/>
        <w:jc w:val="both"/>
        <w:rPr>
          <w:rFonts w:cs="Noto Sans"/>
          <w:szCs w:val="18"/>
          <w:lang w:val="es-ES_tradnl"/>
        </w:rPr>
      </w:pPr>
      <w:r w:rsidRPr="00AD25A9">
        <w:rPr>
          <w:rFonts w:cs="Noto Sans"/>
          <w:szCs w:val="18"/>
          <w:lang w:val="es-ES_tradnl"/>
        </w:rPr>
        <w:t>Fecha</w:t>
      </w:r>
    </w:p>
    <w:p w14:paraId="6E73B69C" w14:textId="77777777" w:rsidR="00AD25A9" w:rsidRPr="00AD25A9" w:rsidRDefault="00AD25A9" w:rsidP="00AD25A9">
      <w:pPr>
        <w:pStyle w:val="Prrafodelista"/>
        <w:widowControl w:val="0"/>
        <w:numPr>
          <w:ilvl w:val="1"/>
          <w:numId w:val="4"/>
        </w:numPr>
        <w:spacing w:after="0" w:line="240" w:lineRule="atLeast"/>
        <w:ind w:left="1080"/>
        <w:jc w:val="both"/>
        <w:rPr>
          <w:rFonts w:cs="Noto Sans"/>
          <w:szCs w:val="18"/>
          <w:lang w:val="es-ES_tradnl"/>
        </w:rPr>
      </w:pPr>
      <w:r w:rsidRPr="00AD25A9">
        <w:rPr>
          <w:rFonts w:cs="Noto Sans"/>
          <w:szCs w:val="18"/>
          <w:lang w:val="es-ES_tradnl"/>
        </w:rPr>
        <w:t>Confiable</w:t>
      </w:r>
    </w:p>
    <w:p w14:paraId="68317C1A" w14:textId="77777777" w:rsidR="00AD25A9" w:rsidRPr="00AD25A9" w:rsidRDefault="00AD25A9" w:rsidP="004B3DC2">
      <w:pPr>
        <w:pStyle w:val="Prrafodelista"/>
        <w:widowControl w:val="0"/>
        <w:numPr>
          <w:ilvl w:val="0"/>
          <w:numId w:val="12"/>
        </w:numPr>
        <w:spacing w:after="0" w:line="240" w:lineRule="atLeast"/>
        <w:ind w:left="1080"/>
        <w:jc w:val="both"/>
        <w:rPr>
          <w:rFonts w:cs="Noto Sans"/>
          <w:szCs w:val="18"/>
          <w:lang w:val="es-ES_tradnl"/>
        </w:rPr>
      </w:pPr>
      <w:r w:rsidRPr="00AD25A9">
        <w:rPr>
          <w:rFonts w:cs="Noto Sans"/>
          <w:szCs w:val="18"/>
          <w:lang w:val="es-ES_tradnl"/>
        </w:rPr>
        <w:t xml:space="preserve"> Fecha de Ultrasonido Obstétrico </w:t>
      </w:r>
    </w:p>
    <w:p w14:paraId="4D72CDFB" w14:textId="77777777" w:rsidR="00AD25A9" w:rsidRPr="00AD25A9" w:rsidRDefault="00AD25A9" w:rsidP="004B3DC2">
      <w:pPr>
        <w:pStyle w:val="Prrafodelista"/>
        <w:widowControl w:val="0"/>
        <w:numPr>
          <w:ilvl w:val="0"/>
          <w:numId w:val="12"/>
        </w:numPr>
        <w:spacing w:after="0" w:line="240" w:lineRule="atLeast"/>
        <w:ind w:left="1080"/>
        <w:jc w:val="both"/>
        <w:rPr>
          <w:rFonts w:cs="Noto Sans"/>
          <w:szCs w:val="18"/>
          <w:lang w:val="es-ES_tradnl"/>
        </w:rPr>
      </w:pPr>
      <w:r w:rsidRPr="00AD25A9">
        <w:rPr>
          <w:rFonts w:cs="Noto Sans"/>
          <w:szCs w:val="18"/>
          <w:lang w:val="es-ES_tradnl"/>
        </w:rPr>
        <w:t xml:space="preserve"> Semanas de Gestación por ultrasonido </w:t>
      </w:r>
    </w:p>
    <w:p w14:paraId="4854FC89" w14:textId="77777777" w:rsidR="00AD25A9" w:rsidRPr="00AD25A9" w:rsidRDefault="00AD25A9" w:rsidP="00AD25A9">
      <w:pPr>
        <w:pStyle w:val="Prrafodelista"/>
        <w:widowControl w:val="0"/>
        <w:numPr>
          <w:ilvl w:val="0"/>
          <w:numId w:val="4"/>
        </w:numPr>
        <w:spacing w:after="0" w:line="240" w:lineRule="atLeast"/>
        <w:jc w:val="both"/>
        <w:rPr>
          <w:rFonts w:cs="Noto Sans"/>
          <w:szCs w:val="18"/>
          <w:lang w:val="es-ES_tradnl"/>
        </w:rPr>
      </w:pPr>
      <w:r w:rsidRPr="00AD25A9">
        <w:rPr>
          <w:rFonts w:cs="Noto Sans"/>
          <w:szCs w:val="18"/>
          <w:lang w:val="es-ES_tradnl"/>
        </w:rPr>
        <w:t>Prueba serológica de embarazo</w:t>
      </w:r>
    </w:p>
    <w:p w14:paraId="7F68F240" w14:textId="77777777" w:rsidR="00AD25A9" w:rsidRPr="00AD25A9" w:rsidRDefault="00AD25A9" w:rsidP="00AD25A9">
      <w:pPr>
        <w:pStyle w:val="Prrafodelista"/>
        <w:widowControl w:val="0"/>
        <w:numPr>
          <w:ilvl w:val="1"/>
          <w:numId w:val="4"/>
        </w:numPr>
        <w:spacing w:after="0" w:line="240" w:lineRule="atLeast"/>
        <w:ind w:left="785"/>
        <w:jc w:val="both"/>
        <w:rPr>
          <w:rFonts w:cs="Noto Sans"/>
          <w:szCs w:val="18"/>
          <w:lang w:val="es-ES_tradnl"/>
        </w:rPr>
      </w:pPr>
      <w:r w:rsidRPr="00AD25A9">
        <w:rPr>
          <w:rFonts w:cs="Noto Sans"/>
          <w:szCs w:val="18"/>
          <w:lang w:val="es-ES_tradnl"/>
        </w:rPr>
        <w:t>Si</w:t>
      </w:r>
    </w:p>
    <w:p w14:paraId="78228353" w14:textId="77777777" w:rsidR="00AD25A9" w:rsidRPr="00AD25A9" w:rsidRDefault="00AD25A9" w:rsidP="00AD25A9">
      <w:pPr>
        <w:pStyle w:val="Prrafodelista"/>
        <w:widowControl w:val="0"/>
        <w:numPr>
          <w:ilvl w:val="1"/>
          <w:numId w:val="4"/>
        </w:numPr>
        <w:spacing w:after="0" w:line="240" w:lineRule="atLeast"/>
        <w:ind w:left="785"/>
        <w:jc w:val="both"/>
        <w:rPr>
          <w:rFonts w:cs="Noto Sans"/>
          <w:szCs w:val="18"/>
          <w:lang w:val="es-ES_tradnl"/>
        </w:rPr>
      </w:pPr>
      <w:r w:rsidRPr="00AD25A9">
        <w:rPr>
          <w:rFonts w:cs="Noto Sans"/>
          <w:szCs w:val="18"/>
          <w:lang w:val="es-ES_tradnl"/>
        </w:rPr>
        <w:t>No</w:t>
      </w:r>
    </w:p>
    <w:p w14:paraId="5F14ED94" w14:textId="77777777" w:rsidR="00AD25A9" w:rsidRPr="00AD25A9" w:rsidRDefault="00AD25A9" w:rsidP="00AD25A9">
      <w:pPr>
        <w:pStyle w:val="Prrafodelista"/>
        <w:widowControl w:val="0"/>
        <w:numPr>
          <w:ilvl w:val="0"/>
          <w:numId w:val="4"/>
        </w:numPr>
        <w:spacing w:after="0" w:line="240" w:lineRule="atLeast"/>
        <w:jc w:val="both"/>
        <w:rPr>
          <w:rFonts w:cs="Noto Sans"/>
          <w:szCs w:val="18"/>
          <w:lang w:val="es-ES_tradnl"/>
        </w:rPr>
      </w:pPr>
      <w:r w:rsidRPr="00AD25A9">
        <w:rPr>
          <w:rFonts w:cs="Noto Sans"/>
          <w:szCs w:val="18"/>
          <w:lang w:val="es-ES_tradnl"/>
        </w:rPr>
        <w:t>Fecha probable de parto</w:t>
      </w:r>
    </w:p>
    <w:p w14:paraId="40EB2C4B" w14:textId="034974F2" w:rsidR="00AD25A9" w:rsidRPr="00AD25A9" w:rsidRDefault="00AD25A9" w:rsidP="00AD25A9">
      <w:pPr>
        <w:pStyle w:val="Ttulo2"/>
        <w:rPr>
          <w:caps w:val="0"/>
        </w:rPr>
      </w:pPr>
      <w:bookmarkStart w:id="71" w:name="_Toc153881727"/>
      <w:bookmarkStart w:id="72" w:name="_Toc184317268"/>
      <w:r w:rsidRPr="00AD25A9">
        <w:rPr>
          <w:caps w:val="0"/>
        </w:rPr>
        <w:t>ANTECEDENTES FAMILIARES</w:t>
      </w:r>
      <w:bookmarkEnd w:id="71"/>
      <w:bookmarkEnd w:id="72"/>
    </w:p>
    <w:p w14:paraId="190F17CF" w14:textId="77777777" w:rsidR="00AD25A9" w:rsidRPr="00AD25A9" w:rsidRDefault="00AD25A9" w:rsidP="00AD25A9">
      <w:pPr>
        <w:rPr>
          <w:rFonts w:cs="Noto Sans"/>
          <w:szCs w:val="18"/>
          <w:lang w:val="es-ES_tradnl"/>
        </w:rPr>
      </w:pPr>
      <w:r w:rsidRPr="00AD25A9">
        <w:rPr>
          <w:rFonts w:cs="Noto Sans"/>
          <w:szCs w:val="18"/>
          <w:shd w:val="clear" w:color="auto" w:fill="FFFFFB"/>
        </w:rPr>
        <w:t xml:space="preserve">El objetivo es contar con antecedentes patológicos de los familiares que puedan marcar la tendencia en la usuaria a ciertas enfermedades. </w:t>
      </w:r>
      <w:r w:rsidRPr="00AD25A9">
        <w:rPr>
          <w:rFonts w:cs="Noto Sans"/>
          <w:szCs w:val="18"/>
          <w:lang w:val="es-ES_tradnl"/>
        </w:rPr>
        <w:t>Se compone de 6 variables:</w:t>
      </w:r>
    </w:p>
    <w:p w14:paraId="73111C84" w14:textId="77777777" w:rsidR="00AD25A9" w:rsidRPr="00AD25A9" w:rsidRDefault="00AD25A9" w:rsidP="00AD25A9">
      <w:pPr>
        <w:pStyle w:val="Prrafodelista"/>
        <w:widowControl w:val="0"/>
        <w:numPr>
          <w:ilvl w:val="0"/>
          <w:numId w:val="4"/>
        </w:numPr>
        <w:spacing w:after="0" w:line="240" w:lineRule="atLeast"/>
        <w:jc w:val="both"/>
        <w:rPr>
          <w:rFonts w:cs="Noto Sans"/>
          <w:szCs w:val="18"/>
          <w:lang w:val="es-ES_tradnl"/>
        </w:rPr>
      </w:pPr>
      <w:r w:rsidRPr="00AD25A9">
        <w:rPr>
          <w:rFonts w:cs="Noto Sans"/>
          <w:szCs w:val="18"/>
          <w:lang w:val="es-ES_tradnl"/>
        </w:rPr>
        <w:t>Ninguno</w:t>
      </w:r>
    </w:p>
    <w:p w14:paraId="727FD642" w14:textId="77777777" w:rsidR="00AD25A9" w:rsidRPr="00AD25A9" w:rsidRDefault="00AD25A9" w:rsidP="00AD25A9">
      <w:pPr>
        <w:pStyle w:val="Prrafodelista"/>
        <w:widowControl w:val="0"/>
        <w:numPr>
          <w:ilvl w:val="0"/>
          <w:numId w:val="4"/>
        </w:numPr>
        <w:spacing w:after="0" w:line="240" w:lineRule="atLeast"/>
        <w:jc w:val="both"/>
        <w:rPr>
          <w:rFonts w:cs="Noto Sans"/>
          <w:szCs w:val="18"/>
          <w:lang w:val="es-ES_tradnl"/>
        </w:rPr>
      </w:pPr>
      <w:r w:rsidRPr="00AD25A9">
        <w:rPr>
          <w:rFonts w:cs="Noto Sans"/>
          <w:szCs w:val="18"/>
          <w:lang w:val="es-ES_tradnl"/>
        </w:rPr>
        <w:t>Tuberculosis</w:t>
      </w:r>
    </w:p>
    <w:p w14:paraId="2D4B87CE" w14:textId="77777777" w:rsidR="00AD25A9" w:rsidRPr="00AD25A9" w:rsidRDefault="00AD25A9" w:rsidP="00AD25A9">
      <w:pPr>
        <w:pStyle w:val="Prrafodelista"/>
        <w:widowControl w:val="0"/>
        <w:numPr>
          <w:ilvl w:val="0"/>
          <w:numId w:val="4"/>
        </w:numPr>
        <w:spacing w:after="0" w:line="240" w:lineRule="atLeast"/>
        <w:jc w:val="both"/>
        <w:rPr>
          <w:rFonts w:cs="Noto Sans"/>
          <w:szCs w:val="18"/>
          <w:lang w:val="es-ES_tradnl"/>
        </w:rPr>
      </w:pPr>
      <w:r w:rsidRPr="00AD25A9">
        <w:rPr>
          <w:rFonts w:cs="Noto Sans"/>
          <w:szCs w:val="18"/>
          <w:lang w:val="es-ES_tradnl"/>
        </w:rPr>
        <w:t>Diabetes</w:t>
      </w:r>
    </w:p>
    <w:p w14:paraId="45A5BDFB" w14:textId="77777777" w:rsidR="00AD25A9" w:rsidRPr="00AD25A9" w:rsidRDefault="00AD25A9" w:rsidP="00AD25A9">
      <w:pPr>
        <w:pStyle w:val="Prrafodelista"/>
        <w:widowControl w:val="0"/>
        <w:numPr>
          <w:ilvl w:val="0"/>
          <w:numId w:val="4"/>
        </w:numPr>
        <w:spacing w:after="0" w:line="240" w:lineRule="atLeast"/>
        <w:jc w:val="both"/>
        <w:rPr>
          <w:rFonts w:cs="Noto Sans"/>
          <w:szCs w:val="18"/>
          <w:lang w:val="es-ES_tradnl"/>
        </w:rPr>
      </w:pPr>
      <w:r w:rsidRPr="00AD25A9">
        <w:rPr>
          <w:rFonts w:cs="Noto Sans"/>
          <w:szCs w:val="18"/>
          <w:lang w:val="es-ES_tradnl"/>
        </w:rPr>
        <w:t>Hipertensión</w:t>
      </w:r>
    </w:p>
    <w:p w14:paraId="02761F5A" w14:textId="77777777" w:rsidR="00AD25A9" w:rsidRPr="00AD25A9" w:rsidRDefault="00AD25A9" w:rsidP="00AD25A9">
      <w:pPr>
        <w:pStyle w:val="Prrafodelista"/>
        <w:widowControl w:val="0"/>
        <w:numPr>
          <w:ilvl w:val="0"/>
          <w:numId w:val="4"/>
        </w:numPr>
        <w:spacing w:after="0" w:line="240" w:lineRule="atLeast"/>
        <w:jc w:val="both"/>
        <w:rPr>
          <w:rFonts w:cs="Noto Sans"/>
          <w:szCs w:val="18"/>
          <w:lang w:val="es-ES_tradnl"/>
        </w:rPr>
      </w:pPr>
      <w:r w:rsidRPr="00AD25A9">
        <w:rPr>
          <w:rFonts w:cs="Noto Sans"/>
          <w:szCs w:val="18"/>
          <w:lang w:val="es-ES_tradnl"/>
        </w:rPr>
        <w:t>Enfermedad hipertensiva del embarazo</w:t>
      </w:r>
    </w:p>
    <w:p w14:paraId="089D7905" w14:textId="77777777" w:rsidR="00AD25A9" w:rsidRPr="00AD25A9" w:rsidRDefault="00AD25A9" w:rsidP="00AD25A9">
      <w:pPr>
        <w:pStyle w:val="Prrafodelista"/>
        <w:widowControl w:val="0"/>
        <w:numPr>
          <w:ilvl w:val="0"/>
          <w:numId w:val="4"/>
        </w:numPr>
        <w:spacing w:after="0" w:line="240" w:lineRule="atLeast"/>
        <w:jc w:val="both"/>
        <w:rPr>
          <w:rFonts w:cs="Noto Sans"/>
          <w:szCs w:val="18"/>
          <w:lang w:val="es-ES_tradnl"/>
        </w:rPr>
      </w:pPr>
      <w:r w:rsidRPr="00AD25A9">
        <w:rPr>
          <w:rFonts w:cs="Noto Sans"/>
          <w:szCs w:val="18"/>
          <w:lang w:val="es-ES_tradnl"/>
        </w:rPr>
        <w:t>Otro</w:t>
      </w:r>
    </w:p>
    <w:p w14:paraId="1C386693" w14:textId="536243F7" w:rsidR="00AD25A9" w:rsidRPr="00AD25A9" w:rsidRDefault="00AD25A9" w:rsidP="00AD25A9">
      <w:pPr>
        <w:pStyle w:val="Ttulo2"/>
        <w:rPr>
          <w:caps w:val="0"/>
        </w:rPr>
      </w:pPr>
      <w:bookmarkStart w:id="73" w:name="_Toc153881728"/>
      <w:bookmarkStart w:id="74" w:name="_Toc184317269"/>
      <w:r w:rsidRPr="00AD25A9">
        <w:rPr>
          <w:caps w:val="0"/>
        </w:rPr>
        <w:t>ANTECEDENTES PERSONALES PATOLÓGICOS</w:t>
      </w:r>
      <w:bookmarkEnd w:id="73"/>
      <w:bookmarkEnd w:id="74"/>
    </w:p>
    <w:p w14:paraId="3AC3D0E3" w14:textId="77777777" w:rsidR="00AD25A9" w:rsidRPr="00AD25A9" w:rsidRDefault="00AD25A9" w:rsidP="00AD25A9">
      <w:pPr>
        <w:rPr>
          <w:rFonts w:cs="Noto Sans"/>
          <w:szCs w:val="18"/>
          <w:lang w:val="es-ES_tradnl"/>
        </w:rPr>
      </w:pPr>
      <w:r w:rsidRPr="00AD25A9">
        <w:rPr>
          <w:rFonts w:cs="Noto Sans"/>
          <w:szCs w:val="18"/>
          <w:lang w:val="es-ES_tradnl"/>
        </w:rPr>
        <w:t>El objetivo es conocer los antecedentes de diferentes patologías que tenga o haya tenido la usuaria y puedan orientar y/o prevenir complicaciones en el embarazo. Se compone de 15 variables:</w:t>
      </w:r>
    </w:p>
    <w:p w14:paraId="0531679A" w14:textId="77777777" w:rsidR="00AD25A9" w:rsidRPr="00AD25A9" w:rsidRDefault="00AD25A9" w:rsidP="004B3DC2">
      <w:pPr>
        <w:pStyle w:val="Prrafodelista"/>
        <w:widowControl w:val="0"/>
        <w:numPr>
          <w:ilvl w:val="0"/>
          <w:numId w:val="10"/>
        </w:numPr>
        <w:spacing w:after="0" w:line="240" w:lineRule="atLeast"/>
        <w:jc w:val="both"/>
        <w:rPr>
          <w:rFonts w:cs="Noto Sans"/>
          <w:szCs w:val="18"/>
          <w:lang w:val="es-ES_tradnl"/>
        </w:rPr>
      </w:pPr>
      <w:r w:rsidRPr="00AD25A9">
        <w:rPr>
          <w:rFonts w:cs="Noto Sans"/>
          <w:szCs w:val="18"/>
          <w:lang w:val="es-ES_tradnl"/>
        </w:rPr>
        <w:t>Ninguno</w:t>
      </w:r>
    </w:p>
    <w:p w14:paraId="5360338B" w14:textId="77777777" w:rsidR="00AD25A9" w:rsidRPr="00AD25A9" w:rsidRDefault="00AD25A9" w:rsidP="004B3DC2">
      <w:pPr>
        <w:pStyle w:val="Prrafodelista"/>
        <w:widowControl w:val="0"/>
        <w:numPr>
          <w:ilvl w:val="0"/>
          <w:numId w:val="10"/>
        </w:numPr>
        <w:spacing w:after="0" w:line="240" w:lineRule="atLeast"/>
        <w:jc w:val="both"/>
        <w:rPr>
          <w:rFonts w:cs="Noto Sans"/>
          <w:szCs w:val="18"/>
          <w:lang w:val="es-ES_tradnl"/>
        </w:rPr>
      </w:pPr>
      <w:r w:rsidRPr="00AD25A9">
        <w:rPr>
          <w:rFonts w:cs="Noto Sans"/>
          <w:szCs w:val="18"/>
          <w:lang w:val="es-ES_tradnl"/>
        </w:rPr>
        <w:t>Tuberculosis</w:t>
      </w:r>
    </w:p>
    <w:p w14:paraId="2CA648F8" w14:textId="77777777" w:rsidR="00AD25A9" w:rsidRPr="00AD25A9" w:rsidRDefault="00AD25A9" w:rsidP="004B3DC2">
      <w:pPr>
        <w:pStyle w:val="Prrafodelista"/>
        <w:widowControl w:val="0"/>
        <w:numPr>
          <w:ilvl w:val="0"/>
          <w:numId w:val="10"/>
        </w:numPr>
        <w:spacing w:after="0" w:line="240" w:lineRule="atLeast"/>
        <w:jc w:val="both"/>
        <w:rPr>
          <w:rFonts w:cs="Noto Sans"/>
          <w:szCs w:val="18"/>
          <w:lang w:val="es-ES_tradnl"/>
        </w:rPr>
      </w:pPr>
      <w:r w:rsidRPr="00AD25A9">
        <w:rPr>
          <w:rFonts w:cs="Noto Sans"/>
          <w:szCs w:val="18"/>
          <w:lang w:val="es-ES_tradnl"/>
        </w:rPr>
        <w:t xml:space="preserve">Diabetes </w:t>
      </w:r>
    </w:p>
    <w:p w14:paraId="024A1409" w14:textId="77777777" w:rsidR="00AD25A9" w:rsidRPr="00AD25A9" w:rsidRDefault="00AD25A9" w:rsidP="004B3DC2">
      <w:pPr>
        <w:pStyle w:val="Prrafodelista"/>
        <w:widowControl w:val="0"/>
        <w:numPr>
          <w:ilvl w:val="0"/>
          <w:numId w:val="10"/>
        </w:numPr>
        <w:spacing w:after="0" w:line="240" w:lineRule="atLeast"/>
        <w:jc w:val="both"/>
        <w:rPr>
          <w:rFonts w:cs="Noto Sans"/>
          <w:szCs w:val="18"/>
          <w:lang w:val="es-ES_tradnl"/>
        </w:rPr>
      </w:pPr>
      <w:r w:rsidRPr="00AD25A9">
        <w:rPr>
          <w:rFonts w:cs="Noto Sans"/>
          <w:szCs w:val="18"/>
          <w:lang w:val="es-ES_tradnl"/>
        </w:rPr>
        <w:t>Diabetes gestacional</w:t>
      </w:r>
    </w:p>
    <w:p w14:paraId="6EEF4AC0" w14:textId="77777777" w:rsidR="00AD25A9" w:rsidRPr="00AD25A9" w:rsidRDefault="00AD25A9" w:rsidP="004B3DC2">
      <w:pPr>
        <w:pStyle w:val="Prrafodelista"/>
        <w:widowControl w:val="0"/>
        <w:numPr>
          <w:ilvl w:val="0"/>
          <w:numId w:val="10"/>
        </w:numPr>
        <w:spacing w:after="0" w:line="240" w:lineRule="atLeast"/>
        <w:jc w:val="both"/>
        <w:rPr>
          <w:rFonts w:cs="Noto Sans"/>
          <w:szCs w:val="18"/>
          <w:lang w:val="es-ES_tradnl"/>
        </w:rPr>
      </w:pPr>
      <w:r w:rsidRPr="00AD25A9">
        <w:rPr>
          <w:rFonts w:cs="Noto Sans"/>
          <w:szCs w:val="18"/>
          <w:lang w:val="es-ES_tradnl"/>
        </w:rPr>
        <w:t>Hipertensión arterial sistémica</w:t>
      </w:r>
    </w:p>
    <w:p w14:paraId="6D138B68" w14:textId="77777777" w:rsidR="00AD25A9" w:rsidRPr="00AD25A9" w:rsidRDefault="00AD25A9" w:rsidP="004B3DC2">
      <w:pPr>
        <w:pStyle w:val="Prrafodelista"/>
        <w:widowControl w:val="0"/>
        <w:numPr>
          <w:ilvl w:val="0"/>
          <w:numId w:val="10"/>
        </w:numPr>
        <w:spacing w:after="0" w:line="240" w:lineRule="atLeast"/>
        <w:jc w:val="both"/>
        <w:rPr>
          <w:rFonts w:cs="Noto Sans"/>
          <w:szCs w:val="18"/>
          <w:lang w:val="es-ES_tradnl"/>
        </w:rPr>
      </w:pPr>
      <w:r w:rsidRPr="00AD25A9">
        <w:rPr>
          <w:rFonts w:cs="Noto Sans"/>
          <w:szCs w:val="18"/>
          <w:lang w:val="es-ES_tradnl"/>
        </w:rPr>
        <w:t>Preeclampsia/Eclampsia</w:t>
      </w:r>
    </w:p>
    <w:p w14:paraId="21D7F5AA" w14:textId="77777777" w:rsidR="00AD25A9" w:rsidRPr="00AD25A9" w:rsidRDefault="00AD25A9" w:rsidP="004B3DC2">
      <w:pPr>
        <w:pStyle w:val="Prrafodelista"/>
        <w:widowControl w:val="0"/>
        <w:numPr>
          <w:ilvl w:val="0"/>
          <w:numId w:val="10"/>
        </w:numPr>
        <w:spacing w:after="0" w:line="240" w:lineRule="atLeast"/>
        <w:jc w:val="both"/>
        <w:rPr>
          <w:rFonts w:cs="Noto Sans"/>
          <w:szCs w:val="18"/>
          <w:lang w:val="es-ES_tradnl"/>
        </w:rPr>
      </w:pPr>
      <w:r w:rsidRPr="00AD25A9">
        <w:rPr>
          <w:rFonts w:cs="Noto Sans"/>
          <w:szCs w:val="18"/>
          <w:lang w:val="es-ES_tradnl"/>
        </w:rPr>
        <w:t>Cardiopatía</w:t>
      </w:r>
    </w:p>
    <w:p w14:paraId="74F84F59" w14:textId="77777777" w:rsidR="00AD25A9" w:rsidRPr="00AD25A9" w:rsidRDefault="00AD25A9" w:rsidP="004B3DC2">
      <w:pPr>
        <w:pStyle w:val="Prrafodelista"/>
        <w:widowControl w:val="0"/>
        <w:numPr>
          <w:ilvl w:val="0"/>
          <w:numId w:val="10"/>
        </w:numPr>
        <w:spacing w:after="0" w:line="240" w:lineRule="atLeast"/>
        <w:jc w:val="both"/>
        <w:rPr>
          <w:rFonts w:cs="Noto Sans"/>
          <w:szCs w:val="18"/>
          <w:lang w:val="es-ES_tradnl"/>
        </w:rPr>
      </w:pPr>
      <w:r w:rsidRPr="00AD25A9">
        <w:rPr>
          <w:rFonts w:cs="Noto Sans"/>
          <w:szCs w:val="18"/>
          <w:lang w:val="es-ES_tradnl"/>
        </w:rPr>
        <w:t>Nefropatía</w:t>
      </w:r>
    </w:p>
    <w:p w14:paraId="75090C4E" w14:textId="77777777" w:rsidR="00AD25A9" w:rsidRPr="00AD25A9" w:rsidRDefault="00AD25A9" w:rsidP="004B3DC2">
      <w:pPr>
        <w:pStyle w:val="Prrafodelista"/>
        <w:widowControl w:val="0"/>
        <w:numPr>
          <w:ilvl w:val="0"/>
          <w:numId w:val="10"/>
        </w:numPr>
        <w:spacing w:after="0" w:line="240" w:lineRule="atLeast"/>
        <w:jc w:val="both"/>
        <w:rPr>
          <w:rFonts w:cs="Noto Sans"/>
          <w:szCs w:val="18"/>
          <w:lang w:val="es-ES_tradnl"/>
        </w:rPr>
      </w:pPr>
      <w:r w:rsidRPr="00AD25A9">
        <w:rPr>
          <w:rFonts w:cs="Noto Sans"/>
          <w:szCs w:val="18"/>
          <w:lang w:val="es-ES_tradnl"/>
        </w:rPr>
        <w:t>Hemorragia obstétrica</w:t>
      </w:r>
    </w:p>
    <w:p w14:paraId="7729F9A7" w14:textId="77777777" w:rsidR="00AD25A9" w:rsidRPr="00AD25A9" w:rsidRDefault="00AD25A9" w:rsidP="004B3DC2">
      <w:pPr>
        <w:pStyle w:val="Prrafodelista"/>
        <w:widowControl w:val="0"/>
        <w:numPr>
          <w:ilvl w:val="0"/>
          <w:numId w:val="10"/>
        </w:numPr>
        <w:spacing w:after="0" w:line="240" w:lineRule="atLeast"/>
        <w:jc w:val="both"/>
        <w:rPr>
          <w:rFonts w:cs="Noto Sans"/>
          <w:szCs w:val="18"/>
          <w:lang w:val="es-ES_tradnl"/>
        </w:rPr>
      </w:pPr>
      <w:r w:rsidRPr="00AD25A9">
        <w:rPr>
          <w:rFonts w:cs="Noto Sans"/>
          <w:szCs w:val="18"/>
          <w:lang w:val="es-ES_tradnl"/>
        </w:rPr>
        <w:lastRenderedPageBreak/>
        <w:t>Padecimiento oncológico</w:t>
      </w:r>
    </w:p>
    <w:p w14:paraId="205B7C79" w14:textId="77777777" w:rsidR="00AD25A9" w:rsidRPr="00AD25A9" w:rsidRDefault="00AD25A9" w:rsidP="004B3DC2">
      <w:pPr>
        <w:pStyle w:val="Prrafodelista"/>
        <w:widowControl w:val="0"/>
        <w:numPr>
          <w:ilvl w:val="0"/>
          <w:numId w:val="10"/>
        </w:numPr>
        <w:spacing w:after="0" w:line="240" w:lineRule="atLeast"/>
        <w:jc w:val="both"/>
        <w:rPr>
          <w:rFonts w:cs="Noto Sans"/>
          <w:szCs w:val="18"/>
          <w:lang w:val="es-ES_tradnl"/>
        </w:rPr>
      </w:pPr>
      <w:r w:rsidRPr="00AD25A9">
        <w:rPr>
          <w:rFonts w:cs="Noto Sans"/>
          <w:szCs w:val="18"/>
          <w:lang w:val="es-ES_tradnl"/>
        </w:rPr>
        <w:t>VIH Positivo (B24X)</w:t>
      </w:r>
    </w:p>
    <w:p w14:paraId="70C2EAB9" w14:textId="77777777" w:rsidR="00AD25A9" w:rsidRPr="00AD25A9" w:rsidRDefault="00AD25A9" w:rsidP="004B3DC2">
      <w:pPr>
        <w:pStyle w:val="Prrafodelista"/>
        <w:widowControl w:val="0"/>
        <w:numPr>
          <w:ilvl w:val="0"/>
          <w:numId w:val="10"/>
        </w:numPr>
        <w:spacing w:after="0" w:line="240" w:lineRule="atLeast"/>
        <w:jc w:val="both"/>
        <w:rPr>
          <w:rFonts w:cs="Noto Sans"/>
          <w:szCs w:val="18"/>
          <w:lang w:val="es-ES_tradnl"/>
        </w:rPr>
      </w:pPr>
      <w:r w:rsidRPr="00AD25A9">
        <w:rPr>
          <w:rFonts w:cs="Noto Sans"/>
          <w:szCs w:val="18"/>
          <w:lang w:val="es-ES_tradnl"/>
        </w:rPr>
        <w:t>Sífilis (A539)</w:t>
      </w:r>
    </w:p>
    <w:p w14:paraId="00B3A0F7" w14:textId="77777777" w:rsidR="00AD25A9" w:rsidRPr="00AD25A9" w:rsidRDefault="00AD25A9" w:rsidP="004B3DC2">
      <w:pPr>
        <w:pStyle w:val="Prrafodelista"/>
        <w:widowControl w:val="0"/>
        <w:numPr>
          <w:ilvl w:val="0"/>
          <w:numId w:val="10"/>
        </w:numPr>
        <w:spacing w:after="0" w:line="240" w:lineRule="atLeast"/>
        <w:jc w:val="both"/>
        <w:rPr>
          <w:rFonts w:cs="Noto Sans"/>
          <w:szCs w:val="18"/>
          <w:lang w:val="es-ES_tradnl"/>
        </w:rPr>
      </w:pPr>
      <w:r w:rsidRPr="00AD25A9">
        <w:rPr>
          <w:rFonts w:cs="Noto Sans"/>
          <w:szCs w:val="18"/>
          <w:lang w:val="es-ES_tradnl"/>
        </w:rPr>
        <w:t>Enfermedad trasmitida por vector</w:t>
      </w:r>
    </w:p>
    <w:p w14:paraId="0632CA9F" w14:textId="77777777" w:rsidR="00AD25A9" w:rsidRPr="00AD25A9" w:rsidRDefault="00AD25A9" w:rsidP="004B3DC2">
      <w:pPr>
        <w:pStyle w:val="Prrafodelista"/>
        <w:widowControl w:val="0"/>
        <w:numPr>
          <w:ilvl w:val="0"/>
          <w:numId w:val="10"/>
        </w:numPr>
        <w:spacing w:after="0" w:line="240" w:lineRule="atLeast"/>
        <w:jc w:val="both"/>
        <w:rPr>
          <w:rFonts w:cs="Noto Sans"/>
          <w:szCs w:val="18"/>
          <w:lang w:val="es-ES_tradnl"/>
        </w:rPr>
      </w:pPr>
      <w:r w:rsidRPr="00AD25A9">
        <w:rPr>
          <w:rFonts w:cs="Noto Sans"/>
          <w:szCs w:val="18"/>
          <w:lang w:val="es-ES_tradnl"/>
        </w:rPr>
        <w:t>Tuberculosis</w:t>
      </w:r>
    </w:p>
    <w:p w14:paraId="6593F3A7" w14:textId="77777777" w:rsidR="00AD25A9" w:rsidRPr="00AD25A9" w:rsidRDefault="00AD25A9" w:rsidP="004B3DC2">
      <w:pPr>
        <w:pStyle w:val="Prrafodelista"/>
        <w:widowControl w:val="0"/>
        <w:numPr>
          <w:ilvl w:val="0"/>
          <w:numId w:val="10"/>
        </w:numPr>
        <w:spacing w:after="0" w:line="240" w:lineRule="atLeast"/>
        <w:jc w:val="both"/>
        <w:rPr>
          <w:rFonts w:cs="Noto Sans"/>
          <w:szCs w:val="18"/>
          <w:lang w:val="es-ES_tradnl"/>
        </w:rPr>
      </w:pPr>
      <w:r w:rsidRPr="00AD25A9">
        <w:rPr>
          <w:rFonts w:cs="Noto Sans"/>
          <w:szCs w:val="18"/>
          <w:lang w:val="es-ES_tradnl"/>
        </w:rPr>
        <w:t>SARS-COV2</w:t>
      </w:r>
    </w:p>
    <w:p w14:paraId="77F73459" w14:textId="77777777" w:rsidR="00AD25A9" w:rsidRPr="00AD25A9" w:rsidRDefault="00AD25A9" w:rsidP="004B3DC2">
      <w:pPr>
        <w:pStyle w:val="Prrafodelista"/>
        <w:widowControl w:val="0"/>
        <w:numPr>
          <w:ilvl w:val="0"/>
          <w:numId w:val="10"/>
        </w:numPr>
        <w:spacing w:after="0" w:line="240" w:lineRule="atLeast"/>
        <w:jc w:val="both"/>
        <w:rPr>
          <w:rFonts w:cs="Noto Sans"/>
          <w:szCs w:val="18"/>
          <w:lang w:val="es-ES_tradnl"/>
        </w:rPr>
      </w:pPr>
      <w:r w:rsidRPr="00AD25A9">
        <w:rPr>
          <w:rFonts w:cs="Noto Sans"/>
          <w:szCs w:val="18"/>
          <w:lang w:val="es-ES_tradnl"/>
        </w:rPr>
        <w:t>Otro Antecedente</w:t>
      </w:r>
    </w:p>
    <w:p w14:paraId="61A043C0" w14:textId="74A8B056" w:rsidR="00AD25A9" w:rsidRPr="00AD25A9" w:rsidRDefault="00AD25A9" w:rsidP="00AD25A9">
      <w:pPr>
        <w:pStyle w:val="Ttulo2"/>
        <w:rPr>
          <w:caps w:val="0"/>
        </w:rPr>
      </w:pPr>
      <w:bookmarkStart w:id="75" w:name="_Toc153881729"/>
      <w:bookmarkStart w:id="76" w:name="_Toc184317270"/>
      <w:r w:rsidRPr="00AD25A9">
        <w:rPr>
          <w:caps w:val="0"/>
        </w:rPr>
        <w:t>ANTECEDENTES GINECOOBSTÉTRICOS</w:t>
      </w:r>
      <w:bookmarkEnd w:id="75"/>
      <w:bookmarkEnd w:id="76"/>
    </w:p>
    <w:p w14:paraId="5C53FBAF" w14:textId="77777777" w:rsidR="00AD25A9" w:rsidRPr="00AD25A9" w:rsidRDefault="00AD25A9" w:rsidP="00AD25A9">
      <w:pPr>
        <w:rPr>
          <w:rFonts w:cs="Noto Sans"/>
          <w:szCs w:val="18"/>
          <w:lang w:val="es-ES_tradnl"/>
        </w:rPr>
      </w:pPr>
      <w:r w:rsidRPr="00AD25A9">
        <w:rPr>
          <w:rFonts w:cs="Noto Sans"/>
          <w:szCs w:val="18"/>
          <w:lang w:val="es-ES_tradnl"/>
        </w:rPr>
        <w:t>El objetivo de este apartado es conocer el tiempo y tipo de métodos anticonceptivos anteriores al embarazo actual, así como el número de eventos obstétricos y el fin de cada uno de ellos. Se compone de 14 variables:</w:t>
      </w:r>
    </w:p>
    <w:p w14:paraId="1CEB47BC" w14:textId="77777777" w:rsidR="00AD25A9" w:rsidRPr="00AD25A9" w:rsidRDefault="00AD25A9" w:rsidP="004B3DC2">
      <w:pPr>
        <w:pStyle w:val="Prrafodelista"/>
        <w:widowControl w:val="0"/>
        <w:numPr>
          <w:ilvl w:val="0"/>
          <w:numId w:val="10"/>
        </w:numPr>
        <w:spacing w:after="0" w:line="240" w:lineRule="atLeast"/>
        <w:jc w:val="both"/>
        <w:rPr>
          <w:rFonts w:cs="Noto Sans"/>
          <w:szCs w:val="18"/>
          <w:lang w:val="es-ES_tradnl"/>
        </w:rPr>
      </w:pPr>
      <w:r w:rsidRPr="00AD25A9">
        <w:rPr>
          <w:rFonts w:cs="Noto Sans"/>
          <w:szCs w:val="18"/>
          <w:lang w:val="es-ES_tradnl"/>
        </w:rPr>
        <w:t>¿Tuvo atención pregestacional?</w:t>
      </w:r>
    </w:p>
    <w:p w14:paraId="092BC500" w14:textId="77777777" w:rsidR="00AD25A9" w:rsidRPr="00AD25A9" w:rsidRDefault="00AD25A9" w:rsidP="004B3DC2">
      <w:pPr>
        <w:pStyle w:val="Prrafodelista"/>
        <w:widowControl w:val="0"/>
        <w:numPr>
          <w:ilvl w:val="0"/>
          <w:numId w:val="10"/>
        </w:numPr>
        <w:spacing w:after="0" w:line="240" w:lineRule="atLeast"/>
        <w:jc w:val="both"/>
        <w:rPr>
          <w:rFonts w:cs="Noto Sans"/>
          <w:szCs w:val="18"/>
          <w:lang w:val="es-ES_tradnl"/>
        </w:rPr>
      </w:pPr>
      <w:r w:rsidRPr="00AD25A9">
        <w:rPr>
          <w:rFonts w:cs="Noto Sans"/>
          <w:szCs w:val="18"/>
          <w:lang w:val="es-ES_tradnl"/>
        </w:rPr>
        <w:t>Riesgos</w:t>
      </w:r>
    </w:p>
    <w:p w14:paraId="6F315256" w14:textId="77777777" w:rsidR="00AD25A9" w:rsidRPr="00AD25A9" w:rsidRDefault="00AD25A9" w:rsidP="004B3DC2">
      <w:pPr>
        <w:pStyle w:val="Prrafodelista"/>
        <w:widowControl w:val="0"/>
        <w:numPr>
          <w:ilvl w:val="0"/>
          <w:numId w:val="10"/>
        </w:numPr>
        <w:spacing w:after="0" w:line="240" w:lineRule="atLeast"/>
        <w:jc w:val="both"/>
        <w:rPr>
          <w:rFonts w:cs="Noto Sans"/>
          <w:szCs w:val="18"/>
          <w:lang w:val="es-ES_tradnl"/>
        </w:rPr>
      </w:pPr>
      <w:r w:rsidRPr="00AD25A9">
        <w:rPr>
          <w:rFonts w:cs="Noto Sans"/>
          <w:szCs w:val="18"/>
          <w:lang w:val="es-ES_tradnl"/>
        </w:rPr>
        <w:t>Gestas</w:t>
      </w:r>
    </w:p>
    <w:p w14:paraId="52309611" w14:textId="77777777" w:rsidR="00AD25A9" w:rsidRPr="00AD25A9" w:rsidRDefault="00AD25A9" w:rsidP="004B3DC2">
      <w:pPr>
        <w:pStyle w:val="Prrafodelista"/>
        <w:widowControl w:val="0"/>
        <w:numPr>
          <w:ilvl w:val="0"/>
          <w:numId w:val="10"/>
        </w:numPr>
        <w:spacing w:after="0" w:line="240" w:lineRule="atLeast"/>
        <w:jc w:val="both"/>
        <w:rPr>
          <w:rFonts w:cs="Noto Sans"/>
          <w:szCs w:val="18"/>
          <w:lang w:val="es-ES_tradnl"/>
        </w:rPr>
      </w:pPr>
      <w:r w:rsidRPr="00AD25A9">
        <w:rPr>
          <w:rFonts w:cs="Noto Sans"/>
          <w:szCs w:val="18"/>
          <w:lang w:val="es-ES_tradnl"/>
        </w:rPr>
        <w:t>Partos</w:t>
      </w:r>
    </w:p>
    <w:p w14:paraId="2CF9E883" w14:textId="77777777" w:rsidR="00AD25A9" w:rsidRPr="00AD25A9" w:rsidRDefault="00AD25A9" w:rsidP="004B3DC2">
      <w:pPr>
        <w:pStyle w:val="Prrafodelista"/>
        <w:widowControl w:val="0"/>
        <w:numPr>
          <w:ilvl w:val="0"/>
          <w:numId w:val="10"/>
        </w:numPr>
        <w:spacing w:after="0" w:line="240" w:lineRule="atLeast"/>
        <w:jc w:val="both"/>
        <w:rPr>
          <w:rFonts w:cs="Noto Sans"/>
          <w:szCs w:val="18"/>
          <w:lang w:val="es-ES_tradnl"/>
        </w:rPr>
      </w:pPr>
      <w:r w:rsidRPr="00AD25A9">
        <w:rPr>
          <w:rFonts w:cs="Noto Sans"/>
          <w:szCs w:val="18"/>
          <w:lang w:val="es-ES_tradnl"/>
        </w:rPr>
        <w:t>Cesáreas</w:t>
      </w:r>
    </w:p>
    <w:p w14:paraId="0A59B75E" w14:textId="77777777" w:rsidR="00AD25A9" w:rsidRPr="00AD25A9" w:rsidRDefault="00AD25A9" w:rsidP="004B3DC2">
      <w:pPr>
        <w:pStyle w:val="Prrafodelista"/>
        <w:widowControl w:val="0"/>
        <w:numPr>
          <w:ilvl w:val="0"/>
          <w:numId w:val="10"/>
        </w:numPr>
        <w:spacing w:after="0" w:line="240" w:lineRule="atLeast"/>
        <w:jc w:val="both"/>
        <w:rPr>
          <w:rFonts w:cs="Noto Sans"/>
          <w:szCs w:val="18"/>
          <w:lang w:val="es-ES_tradnl"/>
        </w:rPr>
      </w:pPr>
      <w:r w:rsidRPr="00AD25A9">
        <w:rPr>
          <w:rFonts w:cs="Noto Sans"/>
          <w:szCs w:val="18"/>
          <w:lang w:val="es-ES_tradnl"/>
        </w:rPr>
        <w:t>Abortos</w:t>
      </w:r>
    </w:p>
    <w:p w14:paraId="2EDC5975" w14:textId="77777777" w:rsidR="00AD25A9" w:rsidRPr="00AD25A9" w:rsidRDefault="00AD25A9" w:rsidP="004B3DC2">
      <w:pPr>
        <w:pStyle w:val="Prrafodelista"/>
        <w:widowControl w:val="0"/>
        <w:numPr>
          <w:ilvl w:val="0"/>
          <w:numId w:val="10"/>
        </w:numPr>
        <w:spacing w:after="0" w:line="240" w:lineRule="atLeast"/>
        <w:jc w:val="both"/>
        <w:rPr>
          <w:rFonts w:cs="Noto Sans"/>
          <w:szCs w:val="18"/>
          <w:lang w:val="es-ES_tradnl"/>
        </w:rPr>
      </w:pPr>
      <w:r w:rsidRPr="00AD25A9">
        <w:rPr>
          <w:rFonts w:cs="Noto Sans"/>
          <w:szCs w:val="18"/>
          <w:lang w:val="es-ES_tradnl"/>
        </w:rPr>
        <w:t>Ectópico</w:t>
      </w:r>
    </w:p>
    <w:p w14:paraId="56609BD8" w14:textId="77777777" w:rsidR="00AD25A9" w:rsidRPr="00AD25A9" w:rsidRDefault="00AD25A9" w:rsidP="004B3DC2">
      <w:pPr>
        <w:pStyle w:val="Prrafodelista"/>
        <w:widowControl w:val="0"/>
        <w:numPr>
          <w:ilvl w:val="0"/>
          <w:numId w:val="10"/>
        </w:numPr>
        <w:spacing w:after="0" w:line="240" w:lineRule="atLeast"/>
        <w:jc w:val="both"/>
        <w:rPr>
          <w:rFonts w:cs="Noto Sans"/>
          <w:szCs w:val="18"/>
          <w:lang w:val="es-ES_tradnl"/>
        </w:rPr>
      </w:pPr>
      <w:r w:rsidRPr="00AD25A9">
        <w:rPr>
          <w:rFonts w:cs="Noto Sans"/>
          <w:szCs w:val="18"/>
          <w:lang w:val="es-ES_tradnl"/>
        </w:rPr>
        <w:t>Mola</w:t>
      </w:r>
    </w:p>
    <w:p w14:paraId="53478C1A" w14:textId="77777777" w:rsidR="00AD25A9" w:rsidRPr="00AD25A9" w:rsidRDefault="00AD25A9" w:rsidP="004B3DC2">
      <w:pPr>
        <w:pStyle w:val="Prrafodelista"/>
        <w:widowControl w:val="0"/>
        <w:numPr>
          <w:ilvl w:val="0"/>
          <w:numId w:val="10"/>
        </w:numPr>
        <w:spacing w:after="0" w:line="240" w:lineRule="atLeast"/>
        <w:jc w:val="both"/>
        <w:rPr>
          <w:rFonts w:cs="Noto Sans"/>
          <w:szCs w:val="18"/>
          <w:lang w:val="es-ES_tradnl"/>
        </w:rPr>
      </w:pPr>
      <w:r w:rsidRPr="00AD25A9">
        <w:rPr>
          <w:rFonts w:cs="Noto Sans"/>
          <w:szCs w:val="18"/>
          <w:lang w:val="es-ES_tradnl"/>
        </w:rPr>
        <w:t>Número de Embarazos Múltiples</w:t>
      </w:r>
    </w:p>
    <w:p w14:paraId="7AD6AB17" w14:textId="77777777" w:rsidR="00AD25A9" w:rsidRPr="00AD25A9" w:rsidRDefault="00AD25A9" w:rsidP="004B3DC2">
      <w:pPr>
        <w:pStyle w:val="Prrafodelista"/>
        <w:widowControl w:val="0"/>
        <w:numPr>
          <w:ilvl w:val="0"/>
          <w:numId w:val="10"/>
        </w:numPr>
        <w:spacing w:after="0" w:line="240" w:lineRule="atLeast"/>
        <w:jc w:val="both"/>
        <w:rPr>
          <w:rFonts w:cs="Noto Sans"/>
          <w:szCs w:val="18"/>
          <w:lang w:val="es-ES_tradnl"/>
        </w:rPr>
      </w:pPr>
      <w:r w:rsidRPr="00AD25A9">
        <w:rPr>
          <w:rFonts w:cs="Noto Sans"/>
          <w:szCs w:val="18"/>
          <w:lang w:val="es-ES_tradnl"/>
        </w:rPr>
        <w:t>Hijos nacidos vivos</w:t>
      </w:r>
    </w:p>
    <w:p w14:paraId="186E95E8" w14:textId="77777777" w:rsidR="00AD25A9" w:rsidRPr="00AD25A9" w:rsidRDefault="00AD25A9" w:rsidP="004B3DC2">
      <w:pPr>
        <w:pStyle w:val="Prrafodelista"/>
        <w:widowControl w:val="0"/>
        <w:numPr>
          <w:ilvl w:val="0"/>
          <w:numId w:val="10"/>
        </w:numPr>
        <w:spacing w:after="0" w:line="240" w:lineRule="atLeast"/>
        <w:jc w:val="both"/>
        <w:rPr>
          <w:rFonts w:cs="Noto Sans"/>
          <w:szCs w:val="18"/>
          <w:lang w:val="es-ES_tradnl"/>
        </w:rPr>
      </w:pPr>
      <w:r w:rsidRPr="00AD25A9">
        <w:rPr>
          <w:rFonts w:cs="Noto Sans"/>
          <w:szCs w:val="18"/>
          <w:lang w:val="es-ES_tradnl"/>
        </w:rPr>
        <w:t>Hijos nacidos muertos</w:t>
      </w:r>
    </w:p>
    <w:p w14:paraId="6579A531" w14:textId="77777777" w:rsidR="00AD25A9" w:rsidRPr="00AD25A9" w:rsidRDefault="00AD25A9" w:rsidP="004B3DC2">
      <w:pPr>
        <w:pStyle w:val="Prrafodelista"/>
        <w:widowControl w:val="0"/>
        <w:numPr>
          <w:ilvl w:val="0"/>
          <w:numId w:val="10"/>
        </w:numPr>
        <w:spacing w:after="0" w:line="240" w:lineRule="atLeast"/>
        <w:jc w:val="both"/>
        <w:rPr>
          <w:rFonts w:cs="Noto Sans"/>
          <w:szCs w:val="18"/>
          <w:lang w:val="es-ES_tradnl"/>
        </w:rPr>
      </w:pPr>
      <w:r w:rsidRPr="00AD25A9">
        <w:rPr>
          <w:rFonts w:cs="Noto Sans"/>
          <w:szCs w:val="18"/>
          <w:lang w:val="es-ES_tradnl"/>
        </w:rPr>
        <w:t xml:space="preserve">Resolución de Último Embarazo </w:t>
      </w:r>
    </w:p>
    <w:p w14:paraId="06C346AF" w14:textId="77777777" w:rsidR="00AD25A9" w:rsidRPr="00AD25A9" w:rsidRDefault="00AD25A9" w:rsidP="004B3DC2">
      <w:pPr>
        <w:pStyle w:val="Prrafodelista"/>
        <w:widowControl w:val="0"/>
        <w:numPr>
          <w:ilvl w:val="0"/>
          <w:numId w:val="10"/>
        </w:numPr>
        <w:spacing w:after="0" w:line="240" w:lineRule="atLeast"/>
        <w:jc w:val="both"/>
        <w:rPr>
          <w:rFonts w:cs="Noto Sans"/>
          <w:szCs w:val="18"/>
          <w:lang w:val="es-ES_tradnl"/>
        </w:rPr>
      </w:pPr>
      <w:r w:rsidRPr="00AD25A9">
        <w:rPr>
          <w:rFonts w:cs="Noto Sans"/>
          <w:szCs w:val="18"/>
          <w:lang w:val="es-ES_tradnl"/>
        </w:rPr>
        <w:t xml:space="preserve">Fecha Resolución de Último Embarazo </w:t>
      </w:r>
    </w:p>
    <w:p w14:paraId="0C7B610C" w14:textId="77777777" w:rsidR="00AD25A9" w:rsidRPr="00AD25A9" w:rsidRDefault="00AD25A9" w:rsidP="004B3DC2">
      <w:pPr>
        <w:pStyle w:val="Prrafodelista"/>
        <w:widowControl w:val="0"/>
        <w:numPr>
          <w:ilvl w:val="0"/>
          <w:numId w:val="10"/>
        </w:numPr>
        <w:spacing w:after="0" w:line="240" w:lineRule="atLeast"/>
        <w:jc w:val="both"/>
        <w:rPr>
          <w:rFonts w:cs="Noto Sans"/>
          <w:szCs w:val="18"/>
          <w:lang w:val="es-ES_tradnl"/>
        </w:rPr>
      </w:pPr>
      <w:r w:rsidRPr="00AD25A9">
        <w:rPr>
          <w:rFonts w:cs="Noto Sans"/>
          <w:szCs w:val="18"/>
          <w:lang w:val="es-ES_tradnl"/>
        </w:rPr>
        <w:t>Uso Previo de anticonceptivos</w:t>
      </w:r>
    </w:p>
    <w:p w14:paraId="7446C90C" w14:textId="77777777" w:rsidR="00AD25A9" w:rsidRPr="00AD25A9" w:rsidRDefault="00AD25A9" w:rsidP="004B3DC2">
      <w:pPr>
        <w:pStyle w:val="Prrafodelista"/>
        <w:widowControl w:val="0"/>
        <w:numPr>
          <w:ilvl w:val="1"/>
          <w:numId w:val="10"/>
        </w:numPr>
        <w:spacing w:after="0" w:line="240" w:lineRule="atLeast"/>
        <w:jc w:val="both"/>
        <w:rPr>
          <w:rFonts w:cs="Noto Sans"/>
          <w:szCs w:val="18"/>
          <w:lang w:val="es-ES_tradnl"/>
        </w:rPr>
      </w:pPr>
      <w:r w:rsidRPr="00AD25A9">
        <w:rPr>
          <w:rFonts w:cs="Noto Sans"/>
          <w:szCs w:val="18"/>
          <w:lang w:val="es-ES_tradnl"/>
        </w:rPr>
        <w:t>Tipo</w:t>
      </w:r>
    </w:p>
    <w:p w14:paraId="5A9BBA55" w14:textId="77777777" w:rsidR="00AD25A9" w:rsidRPr="00AD25A9" w:rsidRDefault="00AD25A9" w:rsidP="004B3DC2">
      <w:pPr>
        <w:pStyle w:val="Prrafodelista"/>
        <w:widowControl w:val="0"/>
        <w:numPr>
          <w:ilvl w:val="1"/>
          <w:numId w:val="10"/>
        </w:numPr>
        <w:spacing w:after="0" w:line="240" w:lineRule="atLeast"/>
        <w:jc w:val="both"/>
        <w:rPr>
          <w:rFonts w:cs="Noto Sans"/>
          <w:szCs w:val="18"/>
          <w:lang w:val="es-ES_tradnl"/>
        </w:rPr>
      </w:pPr>
      <w:r w:rsidRPr="00AD25A9">
        <w:rPr>
          <w:rFonts w:cs="Noto Sans"/>
          <w:szCs w:val="18"/>
          <w:lang w:val="es-ES_tradnl"/>
        </w:rPr>
        <w:t>Tiempo de uso</w:t>
      </w:r>
    </w:p>
    <w:p w14:paraId="23483B27" w14:textId="77777777" w:rsidR="00AD25A9" w:rsidRPr="00AD25A9" w:rsidRDefault="00AD25A9" w:rsidP="004B3DC2">
      <w:pPr>
        <w:pStyle w:val="Prrafodelista"/>
        <w:widowControl w:val="0"/>
        <w:numPr>
          <w:ilvl w:val="0"/>
          <w:numId w:val="10"/>
        </w:numPr>
        <w:spacing w:after="0" w:line="240" w:lineRule="atLeast"/>
        <w:jc w:val="both"/>
        <w:rPr>
          <w:rFonts w:cs="Noto Sans"/>
          <w:szCs w:val="18"/>
          <w:lang w:val="es-ES_tradnl"/>
        </w:rPr>
      </w:pPr>
      <w:r w:rsidRPr="00AD25A9">
        <w:rPr>
          <w:rFonts w:cs="Noto Sans"/>
          <w:szCs w:val="18"/>
          <w:lang w:val="es-ES_tradnl"/>
        </w:rPr>
        <w:t>Falla del método anticonceptivo</w:t>
      </w:r>
    </w:p>
    <w:p w14:paraId="25120CB4" w14:textId="77777777" w:rsidR="00AD25A9" w:rsidRPr="00AD25A9" w:rsidRDefault="00AD25A9" w:rsidP="004B3DC2">
      <w:pPr>
        <w:pStyle w:val="Prrafodelista"/>
        <w:widowControl w:val="0"/>
        <w:numPr>
          <w:ilvl w:val="0"/>
          <w:numId w:val="10"/>
        </w:numPr>
        <w:spacing w:after="0" w:line="240" w:lineRule="atLeast"/>
        <w:jc w:val="both"/>
        <w:rPr>
          <w:rFonts w:cs="Noto Sans"/>
          <w:szCs w:val="18"/>
          <w:lang w:val="es-ES_tradnl"/>
        </w:rPr>
      </w:pPr>
      <w:r w:rsidRPr="00AD25A9">
        <w:rPr>
          <w:rFonts w:cs="Noto Sans"/>
          <w:szCs w:val="18"/>
          <w:lang w:val="es-ES_tradnl"/>
        </w:rPr>
        <w:t>Fecha de suspensión</w:t>
      </w:r>
    </w:p>
    <w:p w14:paraId="407E1E72" w14:textId="77777777" w:rsidR="00AD25A9" w:rsidRPr="00AD25A9" w:rsidRDefault="00AD25A9" w:rsidP="004B3DC2">
      <w:pPr>
        <w:pStyle w:val="Prrafodelista"/>
        <w:widowControl w:val="0"/>
        <w:numPr>
          <w:ilvl w:val="0"/>
          <w:numId w:val="10"/>
        </w:numPr>
        <w:spacing w:after="0" w:line="240" w:lineRule="atLeast"/>
        <w:jc w:val="both"/>
        <w:rPr>
          <w:rFonts w:cs="Noto Sans"/>
          <w:szCs w:val="18"/>
          <w:lang w:val="es-ES_tradnl"/>
        </w:rPr>
      </w:pPr>
      <w:r w:rsidRPr="00AD25A9">
        <w:rPr>
          <w:rFonts w:cs="Noto Sans"/>
          <w:szCs w:val="18"/>
          <w:lang w:val="es-ES_tradnl"/>
        </w:rPr>
        <w:t>Otro Antecedente Ginecobstetricia</w:t>
      </w:r>
    </w:p>
    <w:p w14:paraId="4162D913" w14:textId="77777777" w:rsidR="00AD25A9" w:rsidRPr="00AD25A9" w:rsidRDefault="00AD25A9" w:rsidP="004B3DC2">
      <w:pPr>
        <w:pStyle w:val="Prrafodelista"/>
        <w:widowControl w:val="0"/>
        <w:numPr>
          <w:ilvl w:val="1"/>
          <w:numId w:val="10"/>
        </w:numPr>
        <w:spacing w:after="0" w:line="240" w:lineRule="atLeast"/>
        <w:jc w:val="both"/>
        <w:rPr>
          <w:rFonts w:cs="Noto Sans"/>
          <w:szCs w:val="18"/>
          <w:lang w:val="es-ES_tradnl"/>
        </w:rPr>
      </w:pPr>
      <w:r w:rsidRPr="00AD25A9">
        <w:rPr>
          <w:rFonts w:cs="Noto Sans"/>
          <w:szCs w:val="18"/>
          <w:lang w:val="es-ES_tradnl"/>
        </w:rPr>
        <w:t>No</w:t>
      </w:r>
    </w:p>
    <w:p w14:paraId="082E89B1" w14:textId="77777777" w:rsidR="00AD25A9" w:rsidRPr="00AD25A9" w:rsidRDefault="00AD25A9" w:rsidP="004B3DC2">
      <w:pPr>
        <w:pStyle w:val="Prrafodelista"/>
        <w:widowControl w:val="0"/>
        <w:numPr>
          <w:ilvl w:val="1"/>
          <w:numId w:val="10"/>
        </w:numPr>
        <w:spacing w:after="0" w:line="240" w:lineRule="atLeast"/>
        <w:jc w:val="both"/>
        <w:rPr>
          <w:rFonts w:cs="Noto Sans"/>
          <w:szCs w:val="18"/>
          <w:lang w:val="es-ES_tradnl"/>
        </w:rPr>
      </w:pPr>
      <w:r w:rsidRPr="00AD25A9">
        <w:rPr>
          <w:rFonts w:cs="Noto Sans"/>
          <w:szCs w:val="18"/>
          <w:lang w:val="es-ES_tradnl"/>
        </w:rPr>
        <w:t>Si</w:t>
      </w:r>
    </w:p>
    <w:p w14:paraId="7C651254" w14:textId="77777777" w:rsidR="00AD25A9" w:rsidRPr="00AD25A9" w:rsidRDefault="00AD25A9" w:rsidP="004B3DC2">
      <w:pPr>
        <w:pStyle w:val="Prrafodelista"/>
        <w:widowControl w:val="0"/>
        <w:numPr>
          <w:ilvl w:val="2"/>
          <w:numId w:val="10"/>
        </w:numPr>
        <w:spacing w:after="0" w:line="240" w:lineRule="atLeast"/>
        <w:jc w:val="both"/>
        <w:rPr>
          <w:rFonts w:cs="Noto Sans"/>
          <w:szCs w:val="18"/>
          <w:lang w:val="es-ES_tradnl"/>
        </w:rPr>
      </w:pPr>
      <w:r w:rsidRPr="00AD25A9">
        <w:rPr>
          <w:rFonts w:cs="Noto Sans"/>
          <w:szCs w:val="18"/>
          <w:lang w:val="es-ES_tradnl"/>
        </w:rPr>
        <w:t>Especifique</w:t>
      </w:r>
    </w:p>
    <w:p w14:paraId="4C7D2836" w14:textId="2F8B3AA4" w:rsidR="00AD25A9" w:rsidRPr="00AD25A9" w:rsidRDefault="00AD25A9" w:rsidP="00AD25A9">
      <w:pPr>
        <w:pStyle w:val="Ttulo2"/>
        <w:rPr>
          <w:caps w:val="0"/>
        </w:rPr>
      </w:pPr>
      <w:bookmarkStart w:id="77" w:name="_Toc153881730"/>
      <w:bookmarkStart w:id="78" w:name="_Toc184317271"/>
      <w:r w:rsidRPr="00AD25A9">
        <w:rPr>
          <w:caps w:val="0"/>
        </w:rPr>
        <w:t>APLICACIÓN DE BIOLÓGICOS</w:t>
      </w:r>
      <w:bookmarkEnd w:id="77"/>
      <w:bookmarkEnd w:id="78"/>
    </w:p>
    <w:p w14:paraId="787C77A8" w14:textId="77777777" w:rsidR="00AD25A9" w:rsidRPr="00AD25A9" w:rsidRDefault="00AD25A9" w:rsidP="00AD25A9">
      <w:pPr>
        <w:rPr>
          <w:rFonts w:cs="Noto Sans"/>
          <w:szCs w:val="18"/>
          <w:lang w:val="es-ES_tradnl"/>
        </w:rPr>
      </w:pPr>
      <w:r w:rsidRPr="00AD25A9">
        <w:rPr>
          <w:rFonts w:cs="Noto Sans"/>
          <w:szCs w:val="18"/>
          <w:lang w:val="es-ES_tradnl"/>
        </w:rPr>
        <w:t>El objetivo de este apartado es conocer información acerca de las dosis y periodicidad de los biológicos aplicados. Se compone de 2 variables:</w:t>
      </w:r>
    </w:p>
    <w:p w14:paraId="5A075247" w14:textId="77777777" w:rsidR="00AD25A9" w:rsidRPr="00AD25A9" w:rsidRDefault="00AD25A9" w:rsidP="004B3DC2">
      <w:pPr>
        <w:pStyle w:val="Prrafodelista"/>
        <w:widowControl w:val="0"/>
        <w:numPr>
          <w:ilvl w:val="0"/>
          <w:numId w:val="10"/>
        </w:numPr>
        <w:spacing w:after="0" w:line="240" w:lineRule="atLeast"/>
        <w:jc w:val="both"/>
        <w:rPr>
          <w:rFonts w:cs="Noto Sans"/>
          <w:szCs w:val="18"/>
          <w:lang w:val="es-ES_tradnl"/>
        </w:rPr>
      </w:pPr>
      <w:r w:rsidRPr="00AD25A9">
        <w:rPr>
          <w:rFonts w:cs="Noto Sans"/>
          <w:szCs w:val="18"/>
          <w:lang w:val="es-ES_tradnl"/>
        </w:rPr>
        <w:t xml:space="preserve">Aplicación Td (Toxoide Tetánico) </w:t>
      </w:r>
    </w:p>
    <w:p w14:paraId="65EC5D82" w14:textId="77777777" w:rsidR="00AD25A9" w:rsidRPr="00AD25A9" w:rsidRDefault="00AD25A9" w:rsidP="004B3DC2">
      <w:pPr>
        <w:pStyle w:val="Prrafodelista"/>
        <w:widowControl w:val="0"/>
        <w:numPr>
          <w:ilvl w:val="1"/>
          <w:numId w:val="13"/>
        </w:numPr>
        <w:spacing w:after="0" w:line="240" w:lineRule="atLeast"/>
        <w:jc w:val="both"/>
        <w:rPr>
          <w:rFonts w:cs="Noto Sans"/>
          <w:szCs w:val="18"/>
          <w:lang w:val="es-ES_tradnl"/>
        </w:rPr>
      </w:pPr>
      <w:r w:rsidRPr="00AD25A9">
        <w:rPr>
          <w:rFonts w:cs="Noto Sans"/>
          <w:szCs w:val="18"/>
          <w:lang w:val="es-ES_tradnl"/>
        </w:rPr>
        <w:t>Primera Dosis</w:t>
      </w:r>
    </w:p>
    <w:p w14:paraId="37CC3DC3" w14:textId="77777777" w:rsidR="00AD25A9" w:rsidRPr="00AD25A9" w:rsidRDefault="00AD25A9" w:rsidP="004B3DC2">
      <w:pPr>
        <w:pStyle w:val="Prrafodelista"/>
        <w:widowControl w:val="0"/>
        <w:numPr>
          <w:ilvl w:val="1"/>
          <w:numId w:val="13"/>
        </w:numPr>
        <w:spacing w:after="0" w:line="240" w:lineRule="atLeast"/>
        <w:jc w:val="both"/>
        <w:rPr>
          <w:rFonts w:cs="Noto Sans"/>
          <w:szCs w:val="18"/>
          <w:lang w:val="es-ES_tradnl"/>
        </w:rPr>
      </w:pPr>
      <w:r w:rsidRPr="00AD25A9">
        <w:rPr>
          <w:rFonts w:cs="Noto Sans"/>
          <w:szCs w:val="18"/>
          <w:lang w:val="es-ES_tradnl"/>
        </w:rPr>
        <w:t>Segunda Dosis</w:t>
      </w:r>
    </w:p>
    <w:p w14:paraId="316A2D25" w14:textId="77777777" w:rsidR="00AD25A9" w:rsidRPr="00AD25A9" w:rsidRDefault="00AD25A9" w:rsidP="004B3DC2">
      <w:pPr>
        <w:pStyle w:val="Prrafodelista"/>
        <w:widowControl w:val="0"/>
        <w:numPr>
          <w:ilvl w:val="1"/>
          <w:numId w:val="13"/>
        </w:numPr>
        <w:spacing w:after="0" w:line="240" w:lineRule="atLeast"/>
        <w:jc w:val="both"/>
        <w:rPr>
          <w:rFonts w:cs="Noto Sans"/>
          <w:szCs w:val="18"/>
          <w:lang w:val="es-ES_tradnl"/>
        </w:rPr>
      </w:pPr>
      <w:r w:rsidRPr="00AD25A9">
        <w:rPr>
          <w:rFonts w:cs="Noto Sans"/>
          <w:szCs w:val="18"/>
          <w:lang w:val="es-ES_tradnl"/>
        </w:rPr>
        <w:t>Tercera Dosis</w:t>
      </w:r>
    </w:p>
    <w:p w14:paraId="5152ACF9" w14:textId="77777777" w:rsidR="00AD25A9" w:rsidRPr="00AD25A9" w:rsidRDefault="00AD25A9" w:rsidP="004B3DC2">
      <w:pPr>
        <w:pStyle w:val="Prrafodelista"/>
        <w:widowControl w:val="0"/>
        <w:numPr>
          <w:ilvl w:val="0"/>
          <w:numId w:val="10"/>
        </w:numPr>
        <w:spacing w:after="0" w:line="240" w:lineRule="atLeast"/>
        <w:jc w:val="both"/>
        <w:rPr>
          <w:rFonts w:cs="Noto Sans"/>
          <w:szCs w:val="18"/>
          <w:lang w:val="es-ES_tradnl"/>
        </w:rPr>
      </w:pPr>
      <w:r w:rsidRPr="00AD25A9">
        <w:rPr>
          <w:rFonts w:cs="Noto Sans"/>
          <w:szCs w:val="18"/>
          <w:lang w:val="es-ES_tradnl"/>
        </w:rPr>
        <w:lastRenderedPageBreak/>
        <w:t>Fecha de aplicación de Tdpa</w:t>
      </w:r>
    </w:p>
    <w:p w14:paraId="6BC29FB3" w14:textId="77777777" w:rsidR="00AD25A9" w:rsidRPr="00AD25A9" w:rsidRDefault="00AD25A9" w:rsidP="004B3DC2">
      <w:pPr>
        <w:pStyle w:val="Prrafodelista"/>
        <w:widowControl w:val="0"/>
        <w:numPr>
          <w:ilvl w:val="0"/>
          <w:numId w:val="10"/>
        </w:numPr>
        <w:spacing w:after="0" w:line="240" w:lineRule="atLeast"/>
        <w:jc w:val="both"/>
        <w:rPr>
          <w:rFonts w:cs="Noto Sans"/>
          <w:szCs w:val="18"/>
          <w:lang w:val="es-ES_tradnl"/>
        </w:rPr>
      </w:pPr>
      <w:r w:rsidRPr="00AD25A9">
        <w:rPr>
          <w:rFonts w:cs="Noto Sans"/>
          <w:szCs w:val="18"/>
          <w:lang w:val="es-ES_tradnl"/>
        </w:rPr>
        <w:t>Fecha de Aplicación Antiinfluenza</w:t>
      </w:r>
    </w:p>
    <w:p w14:paraId="24758EAA" w14:textId="77777777" w:rsidR="00AD25A9" w:rsidRPr="00AD25A9" w:rsidRDefault="00AD25A9" w:rsidP="004B3DC2">
      <w:pPr>
        <w:pStyle w:val="Prrafodelista"/>
        <w:widowControl w:val="0"/>
        <w:numPr>
          <w:ilvl w:val="0"/>
          <w:numId w:val="10"/>
        </w:numPr>
        <w:spacing w:after="0" w:line="240" w:lineRule="atLeast"/>
        <w:jc w:val="both"/>
        <w:rPr>
          <w:rFonts w:cs="Noto Sans"/>
          <w:szCs w:val="18"/>
          <w:lang w:val="es-ES_tradnl"/>
        </w:rPr>
      </w:pPr>
      <w:r w:rsidRPr="00AD25A9">
        <w:rPr>
          <w:rFonts w:cs="Noto Sans"/>
          <w:szCs w:val="18"/>
          <w:lang w:val="es-ES_tradnl"/>
        </w:rPr>
        <w:t>Fecha de Aplicación de AntiCOVID-19</w:t>
      </w:r>
    </w:p>
    <w:p w14:paraId="4CEED451" w14:textId="77777777" w:rsidR="00AD25A9" w:rsidRPr="00AD25A9" w:rsidRDefault="00AD25A9" w:rsidP="00AD25A9">
      <w:pPr>
        <w:pStyle w:val="Prrafodelista"/>
        <w:ind w:left="2160"/>
        <w:rPr>
          <w:rFonts w:cs="Noto Sans"/>
          <w:szCs w:val="18"/>
          <w:lang w:val="es-ES_tradnl"/>
        </w:rPr>
      </w:pPr>
    </w:p>
    <w:p w14:paraId="015408FD" w14:textId="77773CE2" w:rsidR="00AD25A9" w:rsidRPr="00AD25A9" w:rsidRDefault="00AD25A9" w:rsidP="00AD25A9">
      <w:pPr>
        <w:pStyle w:val="Ttulo2"/>
        <w:rPr>
          <w:caps w:val="0"/>
        </w:rPr>
      </w:pPr>
      <w:bookmarkStart w:id="79" w:name="_Toc467695505"/>
      <w:bookmarkStart w:id="80" w:name="_Toc153881731"/>
      <w:bookmarkStart w:id="81" w:name="_Toc184317272"/>
      <w:r w:rsidRPr="00AD25A9">
        <w:rPr>
          <w:caps w:val="0"/>
        </w:rPr>
        <w:t>GRUPO SANGUÍNEO Y RH</w:t>
      </w:r>
      <w:bookmarkEnd w:id="79"/>
      <w:bookmarkEnd w:id="80"/>
      <w:bookmarkEnd w:id="81"/>
    </w:p>
    <w:p w14:paraId="0FE9720F" w14:textId="77777777" w:rsidR="00AD25A9" w:rsidRPr="00AD25A9" w:rsidRDefault="00AD25A9" w:rsidP="00AD25A9">
      <w:pPr>
        <w:rPr>
          <w:rFonts w:cs="Noto Sans"/>
          <w:szCs w:val="18"/>
          <w:lang w:val="es-ES_tradnl"/>
        </w:rPr>
      </w:pPr>
      <w:r w:rsidRPr="00AD25A9">
        <w:rPr>
          <w:rFonts w:cs="Noto Sans"/>
          <w:szCs w:val="18"/>
          <w:lang w:val="es-ES_tradnl"/>
        </w:rPr>
        <w:t>El objetivo de este apartado es conocer el tipo de sangre de la usuaria para prever posibles riesgos durante el embarazo o el parto. Se compone de 2 variables:</w:t>
      </w:r>
    </w:p>
    <w:p w14:paraId="09C95A02" w14:textId="77777777" w:rsidR="00AD25A9" w:rsidRPr="00AD25A9" w:rsidRDefault="00AD25A9" w:rsidP="004B3DC2">
      <w:pPr>
        <w:pStyle w:val="Prrafodelista"/>
        <w:widowControl w:val="0"/>
        <w:numPr>
          <w:ilvl w:val="1"/>
          <w:numId w:val="10"/>
        </w:numPr>
        <w:spacing w:after="0" w:line="240" w:lineRule="atLeast"/>
        <w:jc w:val="both"/>
        <w:rPr>
          <w:rFonts w:cs="Noto Sans"/>
          <w:szCs w:val="18"/>
          <w:lang w:val="es-ES_tradnl"/>
        </w:rPr>
      </w:pPr>
      <w:r w:rsidRPr="00AD25A9">
        <w:rPr>
          <w:rFonts w:cs="Noto Sans"/>
          <w:szCs w:val="18"/>
          <w:lang w:val="es-ES_tradnl"/>
        </w:rPr>
        <w:t>Grupo Sanguíneo</w:t>
      </w:r>
    </w:p>
    <w:p w14:paraId="0C8EB251" w14:textId="77777777" w:rsidR="00AD25A9" w:rsidRPr="00AD25A9" w:rsidRDefault="00AD25A9" w:rsidP="004B3DC2">
      <w:pPr>
        <w:pStyle w:val="Prrafodelista"/>
        <w:widowControl w:val="0"/>
        <w:numPr>
          <w:ilvl w:val="1"/>
          <w:numId w:val="10"/>
        </w:numPr>
        <w:spacing w:after="0" w:line="240" w:lineRule="atLeast"/>
        <w:jc w:val="both"/>
        <w:rPr>
          <w:rFonts w:cs="Noto Sans"/>
          <w:szCs w:val="18"/>
          <w:lang w:val="es-ES_tradnl"/>
        </w:rPr>
      </w:pPr>
      <w:r w:rsidRPr="00AD25A9">
        <w:rPr>
          <w:rFonts w:cs="Noto Sans"/>
          <w:szCs w:val="18"/>
          <w:lang w:val="es-ES_tradnl"/>
        </w:rPr>
        <w:t>A</w:t>
      </w:r>
    </w:p>
    <w:p w14:paraId="595B965E" w14:textId="77777777" w:rsidR="00AD25A9" w:rsidRPr="00AD25A9" w:rsidRDefault="00AD25A9" w:rsidP="004B3DC2">
      <w:pPr>
        <w:pStyle w:val="Prrafodelista"/>
        <w:widowControl w:val="0"/>
        <w:numPr>
          <w:ilvl w:val="1"/>
          <w:numId w:val="10"/>
        </w:numPr>
        <w:spacing w:after="0" w:line="240" w:lineRule="atLeast"/>
        <w:jc w:val="both"/>
        <w:rPr>
          <w:rFonts w:cs="Noto Sans"/>
          <w:szCs w:val="18"/>
          <w:lang w:val="es-ES_tradnl"/>
        </w:rPr>
      </w:pPr>
      <w:r w:rsidRPr="00AD25A9">
        <w:rPr>
          <w:rFonts w:cs="Noto Sans"/>
          <w:szCs w:val="18"/>
          <w:lang w:val="es-ES_tradnl"/>
        </w:rPr>
        <w:t>B</w:t>
      </w:r>
    </w:p>
    <w:p w14:paraId="29A47A8A" w14:textId="77777777" w:rsidR="00AD25A9" w:rsidRPr="00AD25A9" w:rsidRDefault="00AD25A9" w:rsidP="004B3DC2">
      <w:pPr>
        <w:pStyle w:val="Prrafodelista"/>
        <w:widowControl w:val="0"/>
        <w:numPr>
          <w:ilvl w:val="1"/>
          <w:numId w:val="10"/>
        </w:numPr>
        <w:spacing w:after="0" w:line="240" w:lineRule="atLeast"/>
        <w:jc w:val="both"/>
        <w:rPr>
          <w:rFonts w:cs="Noto Sans"/>
          <w:szCs w:val="18"/>
          <w:lang w:val="es-ES_tradnl"/>
        </w:rPr>
      </w:pPr>
      <w:r w:rsidRPr="00AD25A9">
        <w:rPr>
          <w:rFonts w:cs="Noto Sans"/>
          <w:szCs w:val="18"/>
          <w:lang w:val="es-ES_tradnl"/>
        </w:rPr>
        <w:t>AB</w:t>
      </w:r>
    </w:p>
    <w:p w14:paraId="25FDCEF6" w14:textId="77777777" w:rsidR="00AD25A9" w:rsidRPr="00AD25A9" w:rsidRDefault="00AD25A9" w:rsidP="004B3DC2">
      <w:pPr>
        <w:pStyle w:val="Prrafodelista"/>
        <w:widowControl w:val="0"/>
        <w:numPr>
          <w:ilvl w:val="1"/>
          <w:numId w:val="10"/>
        </w:numPr>
        <w:spacing w:after="0" w:line="240" w:lineRule="atLeast"/>
        <w:jc w:val="both"/>
        <w:rPr>
          <w:rFonts w:cs="Noto Sans"/>
          <w:szCs w:val="18"/>
          <w:lang w:val="es-ES_tradnl"/>
        </w:rPr>
      </w:pPr>
      <w:r w:rsidRPr="00AD25A9">
        <w:rPr>
          <w:rFonts w:cs="Noto Sans"/>
          <w:szCs w:val="18"/>
          <w:lang w:val="es-ES_tradnl"/>
        </w:rPr>
        <w:t>O</w:t>
      </w:r>
    </w:p>
    <w:p w14:paraId="14F96A25" w14:textId="77777777" w:rsidR="00AD25A9" w:rsidRPr="00AD25A9" w:rsidRDefault="00AD25A9" w:rsidP="004B3DC2">
      <w:pPr>
        <w:pStyle w:val="Prrafodelista"/>
        <w:widowControl w:val="0"/>
        <w:numPr>
          <w:ilvl w:val="0"/>
          <w:numId w:val="10"/>
        </w:numPr>
        <w:spacing w:after="0" w:line="240" w:lineRule="atLeast"/>
        <w:jc w:val="both"/>
        <w:rPr>
          <w:rFonts w:cs="Noto Sans"/>
          <w:szCs w:val="18"/>
          <w:lang w:val="es-ES_tradnl"/>
        </w:rPr>
      </w:pPr>
      <w:r w:rsidRPr="00AD25A9">
        <w:rPr>
          <w:rFonts w:cs="Noto Sans"/>
          <w:szCs w:val="18"/>
          <w:lang w:val="es-ES_tradnl"/>
        </w:rPr>
        <w:t>Rh</w:t>
      </w:r>
    </w:p>
    <w:p w14:paraId="3F69B873" w14:textId="77777777" w:rsidR="00AD25A9" w:rsidRPr="00AD25A9" w:rsidRDefault="00AD25A9" w:rsidP="004B3DC2">
      <w:pPr>
        <w:pStyle w:val="Prrafodelista"/>
        <w:widowControl w:val="0"/>
        <w:numPr>
          <w:ilvl w:val="1"/>
          <w:numId w:val="10"/>
        </w:numPr>
        <w:spacing w:after="0" w:line="240" w:lineRule="atLeast"/>
        <w:jc w:val="both"/>
        <w:rPr>
          <w:rFonts w:cs="Noto Sans"/>
          <w:szCs w:val="18"/>
          <w:lang w:val="es-ES_tradnl"/>
        </w:rPr>
      </w:pPr>
      <w:r w:rsidRPr="00AD25A9">
        <w:rPr>
          <w:rFonts w:cs="Noto Sans"/>
          <w:szCs w:val="18"/>
          <w:lang w:val="es-ES_tradnl"/>
        </w:rPr>
        <w:t>Positivo</w:t>
      </w:r>
    </w:p>
    <w:p w14:paraId="55D5F7A8" w14:textId="77777777" w:rsidR="00AD25A9" w:rsidRPr="00AD25A9" w:rsidRDefault="00AD25A9" w:rsidP="004B3DC2">
      <w:pPr>
        <w:pStyle w:val="Prrafodelista"/>
        <w:widowControl w:val="0"/>
        <w:numPr>
          <w:ilvl w:val="1"/>
          <w:numId w:val="10"/>
        </w:numPr>
        <w:spacing w:after="0" w:line="240" w:lineRule="atLeast"/>
        <w:jc w:val="both"/>
        <w:rPr>
          <w:rFonts w:cs="Noto Sans"/>
          <w:szCs w:val="18"/>
          <w:lang w:val="es-ES_tradnl"/>
        </w:rPr>
      </w:pPr>
      <w:r w:rsidRPr="00AD25A9">
        <w:rPr>
          <w:rFonts w:cs="Noto Sans"/>
          <w:szCs w:val="18"/>
          <w:lang w:val="es-ES_tradnl"/>
        </w:rPr>
        <w:t>Negativo</w:t>
      </w:r>
    </w:p>
    <w:p w14:paraId="0C8AC6BE" w14:textId="77777777" w:rsidR="00AD25A9" w:rsidRPr="00AD25A9" w:rsidRDefault="00AD25A9" w:rsidP="004B3DC2">
      <w:pPr>
        <w:pStyle w:val="Prrafodelista"/>
        <w:widowControl w:val="0"/>
        <w:numPr>
          <w:ilvl w:val="0"/>
          <w:numId w:val="10"/>
        </w:numPr>
        <w:spacing w:after="0" w:line="240" w:lineRule="atLeast"/>
        <w:jc w:val="both"/>
        <w:rPr>
          <w:rFonts w:cs="Noto Sans"/>
          <w:szCs w:val="18"/>
          <w:lang w:val="es-ES_tradnl"/>
        </w:rPr>
      </w:pPr>
      <w:r w:rsidRPr="00AD25A9">
        <w:rPr>
          <w:rFonts w:cs="Noto Sans"/>
          <w:szCs w:val="18"/>
          <w:lang w:val="es-ES_tradnl"/>
        </w:rPr>
        <w:t>¿Se realizó prueba Coombs?</w:t>
      </w:r>
    </w:p>
    <w:p w14:paraId="42F73147" w14:textId="77777777" w:rsidR="00AD25A9" w:rsidRPr="00AD25A9" w:rsidRDefault="00AD25A9" w:rsidP="004B3DC2">
      <w:pPr>
        <w:pStyle w:val="Prrafodelista"/>
        <w:widowControl w:val="0"/>
        <w:numPr>
          <w:ilvl w:val="1"/>
          <w:numId w:val="10"/>
        </w:numPr>
        <w:spacing w:after="0" w:line="240" w:lineRule="atLeast"/>
        <w:jc w:val="both"/>
        <w:rPr>
          <w:rFonts w:cs="Noto Sans"/>
          <w:szCs w:val="18"/>
          <w:lang w:val="es-ES_tradnl"/>
        </w:rPr>
      </w:pPr>
      <w:r w:rsidRPr="00AD25A9">
        <w:rPr>
          <w:rFonts w:cs="Noto Sans"/>
          <w:szCs w:val="18"/>
          <w:lang w:val="es-ES_tradnl"/>
        </w:rPr>
        <w:t>Si</w:t>
      </w:r>
    </w:p>
    <w:p w14:paraId="202A4ADC" w14:textId="77777777" w:rsidR="00AD25A9" w:rsidRPr="00AD25A9" w:rsidRDefault="00AD25A9" w:rsidP="004B3DC2">
      <w:pPr>
        <w:pStyle w:val="Prrafodelista"/>
        <w:widowControl w:val="0"/>
        <w:numPr>
          <w:ilvl w:val="1"/>
          <w:numId w:val="10"/>
        </w:numPr>
        <w:spacing w:after="0" w:line="240" w:lineRule="atLeast"/>
        <w:jc w:val="both"/>
        <w:rPr>
          <w:rFonts w:cs="Noto Sans"/>
          <w:szCs w:val="18"/>
          <w:lang w:val="es-ES_tradnl"/>
        </w:rPr>
      </w:pPr>
      <w:r w:rsidRPr="00AD25A9">
        <w:rPr>
          <w:rFonts w:cs="Noto Sans"/>
          <w:szCs w:val="18"/>
          <w:lang w:val="es-ES_tradnl"/>
        </w:rPr>
        <w:t>No</w:t>
      </w:r>
    </w:p>
    <w:p w14:paraId="11869A23" w14:textId="77777777" w:rsidR="00AD25A9" w:rsidRPr="00AD25A9" w:rsidRDefault="00AD25A9" w:rsidP="004B3DC2">
      <w:pPr>
        <w:pStyle w:val="Prrafodelista"/>
        <w:widowControl w:val="0"/>
        <w:numPr>
          <w:ilvl w:val="0"/>
          <w:numId w:val="10"/>
        </w:numPr>
        <w:spacing w:after="0" w:line="240" w:lineRule="atLeast"/>
        <w:jc w:val="both"/>
        <w:rPr>
          <w:rFonts w:cs="Noto Sans"/>
          <w:szCs w:val="18"/>
          <w:lang w:val="es-ES_tradnl"/>
        </w:rPr>
      </w:pPr>
      <w:r w:rsidRPr="00AD25A9">
        <w:rPr>
          <w:rFonts w:cs="Noto Sans"/>
          <w:szCs w:val="18"/>
          <w:lang w:val="es-ES_tradnl"/>
        </w:rPr>
        <w:t>¿Inició profilaxis?</w:t>
      </w:r>
    </w:p>
    <w:p w14:paraId="73D3FDBD" w14:textId="77777777" w:rsidR="00AD25A9" w:rsidRPr="00AD25A9" w:rsidRDefault="00AD25A9" w:rsidP="004B3DC2">
      <w:pPr>
        <w:pStyle w:val="Prrafodelista"/>
        <w:widowControl w:val="0"/>
        <w:numPr>
          <w:ilvl w:val="1"/>
          <w:numId w:val="10"/>
        </w:numPr>
        <w:spacing w:after="0" w:line="240" w:lineRule="atLeast"/>
        <w:jc w:val="both"/>
        <w:rPr>
          <w:rFonts w:cs="Noto Sans"/>
          <w:szCs w:val="18"/>
          <w:lang w:val="es-ES_tradnl"/>
        </w:rPr>
      </w:pPr>
      <w:r w:rsidRPr="00AD25A9">
        <w:rPr>
          <w:rFonts w:cs="Noto Sans"/>
          <w:szCs w:val="18"/>
          <w:lang w:val="es-ES_tradnl"/>
        </w:rPr>
        <w:t>Si</w:t>
      </w:r>
    </w:p>
    <w:p w14:paraId="26BA3160" w14:textId="77777777" w:rsidR="00AD25A9" w:rsidRPr="00AD25A9" w:rsidRDefault="00AD25A9" w:rsidP="004B3DC2">
      <w:pPr>
        <w:pStyle w:val="Prrafodelista"/>
        <w:widowControl w:val="0"/>
        <w:numPr>
          <w:ilvl w:val="1"/>
          <w:numId w:val="10"/>
        </w:numPr>
        <w:spacing w:after="0" w:line="240" w:lineRule="atLeast"/>
        <w:jc w:val="both"/>
        <w:rPr>
          <w:rFonts w:cs="Noto Sans"/>
          <w:szCs w:val="18"/>
          <w:lang w:val="es-ES_tradnl"/>
        </w:rPr>
      </w:pPr>
      <w:r w:rsidRPr="00AD25A9">
        <w:rPr>
          <w:rFonts w:cs="Noto Sans"/>
          <w:szCs w:val="18"/>
          <w:lang w:val="es-ES_tradnl"/>
        </w:rPr>
        <w:t>No</w:t>
      </w:r>
    </w:p>
    <w:p w14:paraId="5004F123" w14:textId="389B75C9" w:rsidR="00AD25A9" w:rsidRPr="00AD25A9" w:rsidRDefault="00AD25A9" w:rsidP="00AD25A9">
      <w:pPr>
        <w:pStyle w:val="Ttulo2"/>
        <w:rPr>
          <w:caps w:val="0"/>
        </w:rPr>
      </w:pPr>
      <w:bookmarkStart w:id="82" w:name="_Toc153881732"/>
      <w:bookmarkStart w:id="83" w:name="_Toc184317273"/>
      <w:r w:rsidRPr="00AD25A9">
        <w:rPr>
          <w:caps w:val="0"/>
        </w:rPr>
        <w:t>ADICCIONES</w:t>
      </w:r>
      <w:bookmarkEnd w:id="82"/>
      <w:bookmarkEnd w:id="83"/>
    </w:p>
    <w:p w14:paraId="68A3AD92" w14:textId="77777777" w:rsidR="00AD25A9" w:rsidRPr="00AD25A9" w:rsidRDefault="00AD25A9" w:rsidP="00AD25A9">
      <w:pPr>
        <w:rPr>
          <w:rFonts w:cs="Noto Sans"/>
          <w:szCs w:val="18"/>
          <w:lang w:val="es-ES_tradnl"/>
        </w:rPr>
      </w:pPr>
      <w:r w:rsidRPr="00AD25A9">
        <w:rPr>
          <w:rFonts w:cs="Noto Sans"/>
          <w:szCs w:val="18"/>
          <w:lang w:val="es-ES_tradnl"/>
        </w:rPr>
        <w:t>El objetivo es conocer las toxicomanías que tenía la usuaria antes de su embarazo y considerar las probables complicaciones secundarias a estas, se compone de 5 variables:</w:t>
      </w:r>
    </w:p>
    <w:p w14:paraId="6A469C6B" w14:textId="77777777" w:rsidR="00AD25A9" w:rsidRPr="00AD25A9" w:rsidRDefault="00AD25A9" w:rsidP="004B3DC2">
      <w:pPr>
        <w:pStyle w:val="Prrafodelista"/>
        <w:widowControl w:val="0"/>
        <w:numPr>
          <w:ilvl w:val="0"/>
          <w:numId w:val="10"/>
        </w:numPr>
        <w:spacing w:after="0" w:line="240" w:lineRule="atLeast"/>
        <w:jc w:val="both"/>
        <w:rPr>
          <w:rFonts w:cs="Noto Sans"/>
          <w:szCs w:val="18"/>
          <w:lang w:val="es-ES_tradnl"/>
        </w:rPr>
      </w:pPr>
      <w:r w:rsidRPr="00AD25A9">
        <w:rPr>
          <w:rFonts w:cs="Noto Sans"/>
          <w:szCs w:val="18"/>
          <w:lang w:val="es-ES_tradnl"/>
        </w:rPr>
        <w:t>Tabaco</w:t>
      </w:r>
    </w:p>
    <w:p w14:paraId="31EBA1AB" w14:textId="77777777" w:rsidR="00AD25A9" w:rsidRPr="00AD25A9" w:rsidRDefault="00AD25A9" w:rsidP="004B3DC2">
      <w:pPr>
        <w:pStyle w:val="Prrafodelista"/>
        <w:widowControl w:val="0"/>
        <w:numPr>
          <w:ilvl w:val="0"/>
          <w:numId w:val="10"/>
        </w:numPr>
        <w:spacing w:after="0" w:line="240" w:lineRule="atLeast"/>
        <w:jc w:val="both"/>
        <w:rPr>
          <w:rFonts w:cs="Noto Sans"/>
          <w:szCs w:val="18"/>
          <w:lang w:val="es-ES_tradnl"/>
        </w:rPr>
      </w:pPr>
      <w:r w:rsidRPr="00AD25A9">
        <w:rPr>
          <w:rFonts w:cs="Noto Sans"/>
          <w:szCs w:val="18"/>
          <w:lang w:val="es-ES_tradnl"/>
        </w:rPr>
        <w:t>Alcohol</w:t>
      </w:r>
    </w:p>
    <w:p w14:paraId="37A5ED12" w14:textId="77777777" w:rsidR="00AD25A9" w:rsidRPr="00AD25A9" w:rsidRDefault="00AD25A9" w:rsidP="004B3DC2">
      <w:pPr>
        <w:pStyle w:val="Prrafodelista"/>
        <w:widowControl w:val="0"/>
        <w:numPr>
          <w:ilvl w:val="0"/>
          <w:numId w:val="10"/>
        </w:numPr>
        <w:spacing w:after="0" w:line="240" w:lineRule="atLeast"/>
        <w:jc w:val="both"/>
        <w:rPr>
          <w:rFonts w:cs="Noto Sans"/>
          <w:szCs w:val="18"/>
          <w:lang w:val="es-ES_tradnl"/>
        </w:rPr>
      </w:pPr>
      <w:r w:rsidRPr="00AD25A9">
        <w:rPr>
          <w:rFonts w:cs="Noto Sans"/>
          <w:szCs w:val="18"/>
          <w:lang w:val="es-ES_tradnl"/>
        </w:rPr>
        <w:t>Antidepresivos</w:t>
      </w:r>
    </w:p>
    <w:p w14:paraId="73849E1B" w14:textId="77777777" w:rsidR="00AD25A9" w:rsidRPr="00AD25A9" w:rsidRDefault="00AD25A9" w:rsidP="004B3DC2">
      <w:pPr>
        <w:pStyle w:val="Prrafodelista"/>
        <w:widowControl w:val="0"/>
        <w:numPr>
          <w:ilvl w:val="0"/>
          <w:numId w:val="10"/>
        </w:numPr>
        <w:spacing w:after="0" w:line="240" w:lineRule="atLeast"/>
        <w:jc w:val="both"/>
        <w:rPr>
          <w:rFonts w:cs="Noto Sans"/>
          <w:szCs w:val="18"/>
          <w:lang w:val="es-ES_tradnl"/>
        </w:rPr>
      </w:pPr>
      <w:r w:rsidRPr="00AD25A9">
        <w:rPr>
          <w:rFonts w:cs="Noto Sans"/>
          <w:szCs w:val="18"/>
          <w:lang w:val="es-ES_tradnl"/>
        </w:rPr>
        <w:t xml:space="preserve">Ansiolíticos </w:t>
      </w:r>
    </w:p>
    <w:p w14:paraId="41B27874" w14:textId="77777777" w:rsidR="00AD25A9" w:rsidRPr="00AD25A9" w:rsidRDefault="00AD25A9" w:rsidP="004B3DC2">
      <w:pPr>
        <w:pStyle w:val="Prrafodelista"/>
        <w:widowControl w:val="0"/>
        <w:numPr>
          <w:ilvl w:val="0"/>
          <w:numId w:val="10"/>
        </w:numPr>
        <w:spacing w:after="0" w:line="240" w:lineRule="atLeast"/>
        <w:jc w:val="both"/>
        <w:rPr>
          <w:rFonts w:cs="Noto Sans"/>
          <w:szCs w:val="18"/>
          <w:lang w:val="es-ES_tradnl"/>
        </w:rPr>
      </w:pPr>
      <w:r w:rsidRPr="00AD25A9">
        <w:rPr>
          <w:rFonts w:cs="Noto Sans"/>
          <w:szCs w:val="18"/>
          <w:lang w:val="es-ES_tradnl"/>
        </w:rPr>
        <w:t>Otras (Especifique)</w:t>
      </w:r>
    </w:p>
    <w:p w14:paraId="76C3E3B6" w14:textId="77777777" w:rsidR="00AD25A9" w:rsidRPr="00AD25A9" w:rsidRDefault="00AD25A9" w:rsidP="004B3DC2">
      <w:pPr>
        <w:pStyle w:val="Prrafodelista"/>
        <w:widowControl w:val="0"/>
        <w:numPr>
          <w:ilvl w:val="0"/>
          <w:numId w:val="10"/>
        </w:numPr>
        <w:spacing w:after="0" w:line="240" w:lineRule="atLeast"/>
        <w:jc w:val="both"/>
        <w:rPr>
          <w:rFonts w:cs="Noto Sans"/>
          <w:szCs w:val="18"/>
          <w:lang w:val="es-ES_tradnl"/>
        </w:rPr>
      </w:pPr>
      <w:r w:rsidRPr="00AD25A9">
        <w:rPr>
          <w:rFonts w:cs="Noto Sans"/>
          <w:szCs w:val="18"/>
          <w:lang w:val="es-ES_tradnl"/>
        </w:rPr>
        <w:t>¿Consumo actual?</w:t>
      </w:r>
    </w:p>
    <w:p w14:paraId="5403BAB2" w14:textId="77777777" w:rsidR="00AD25A9" w:rsidRPr="00AD25A9" w:rsidRDefault="00AD25A9" w:rsidP="004B3DC2">
      <w:pPr>
        <w:pStyle w:val="Prrafodelista"/>
        <w:widowControl w:val="0"/>
        <w:numPr>
          <w:ilvl w:val="1"/>
          <w:numId w:val="10"/>
        </w:numPr>
        <w:spacing w:after="0" w:line="240" w:lineRule="atLeast"/>
        <w:jc w:val="both"/>
        <w:rPr>
          <w:rFonts w:cs="Noto Sans"/>
          <w:szCs w:val="18"/>
          <w:lang w:val="es-ES_tradnl"/>
        </w:rPr>
      </w:pPr>
      <w:r w:rsidRPr="00AD25A9">
        <w:rPr>
          <w:rFonts w:cs="Noto Sans"/>
          <w:szCs w:val="18"/>
          <w:lang w:val="es-ES_tradnl"/>
        </w:rPr>
        <w:t>Si</w:t>
      </w:r>
    </w:p>
    <w:p w14:paraId="2E1E28FD" w14:textId="77777777" w:rsidR="00AD25A9" w:rsidRPr="00AD25A9" w:rsidRDefault="00AD25A9" w:rsidP="004B3DC2">
      <w:pPr>
        <w:pStyle w:val="Prrafodelista"/>
        <w:widowControl w:val="0"/>
        <w:numPr>
          <w:ilvl w:val="1"/>
          <w:numId w:val="10"/>
        </w:numPr>
        <w:spacing w:after="0" w:line="240" w:lineRule="atLeast"/>
        <w:jc w:val="both"/>
        <w:rPr>
          <w:rFonts w:cs="Noto Sans"/>
          <w:szCs w:val="18"/>
          <w:lang w:val="es-ES_tradnl"/>
        </w:rPr>
      </w:pPr>
      <w:r w:rsidRPr="00AD25A9">
        <w:rPr>
          <w:rFonts w:cs="Noto Sans"/>
          <w:szCs w:val="18"/>
          <w:lang w:val="es-ES_tradnl"/>
        </w:rPr>
        <w:t>No</w:t>
      </w:r>
    </w:p>
    <w:p w14:paraId="56174215" w14:textId="77777777" w:rsidR="00AD25A9" w:rsidRPr="00AD25A9" w:rsidRDefault="00AD25A9" w:rsidP="004B3DC2">
      <w:pPr>
        <w:pStyle w:val="Prrafodelista"/>
        <w:widowControl w:val="0"/>
        <w:numPr>
          <w:ilvl w:val="0"/>
          <w:numId w:val="10"/>
        </w:numPr>
        <w:spacing w:after="0" w:line="240" w:lineRule="atLeast"/>
        <w:jc w:val="both"/>
        <w:rPr>
          <w:rFonts w:cs="Noto Sans"/>
          <w:szCs w:val="18"/>
          <w:lang w:val="es-ES_tradnl"/>
        </w:rPr>
      </w:pPr>
      <w:r w:rsidRPr="00AD25A9">
        <w:rPr>
          <w:rFonts w:cs="Noto Sans"/>
          <w:szCs w:val="18"/>
          <w:lang w:val="es-ES_tradnl"/>
        </w:rPr>
        <w:t>Tiempo de suspensión:</w:t>
      </w:r>
    </w:p>
    <w:p w14:paraId="554F071B" w14:textId="77777777" w:rsidR="00AD25A9" w:rsidRPr="00AD25A9" w:rsidRDefault="00AD25A9" w:rsidP="004B3DC2">
      <w:pPr>
        <w:pStyle w:val="Prrafodelista"/>
        <w:widowControl w:val="0"/>
        <w:numPr>
          <w:ilvl w:val="1"/>
          <w:numId w:val="10"/>
        </w:numPr>
        <w:spacing w:after="0" w:line="240" w:lineRule="atLeast"/>
        <w:jc w:val="both"/>
        <w:rPr>
          <w:rFonts w:cs="Noto Sans"/>
          <w:szCs w:val="18"/>
          <w:lang w:val="es-ES_tradnl"/>
        </w:rPr>
      </w:pPr>
      <w:r w:rsidRPr="00AD25A9">
        <w:rPr>
          <w:rFonts w:cs="Noto Sans"/>
          <w:szCs w:val="18"/>
          <w:lang w:val="es-ES_tradnl"/>
        </w:rPr>
        <w:t>Años</w:t>
      </w:r>
    </w:p>
    <w:p w14:paraId="53D06ABA" w14:textId="77777777" w:rsidR="00AD25A9" w:rsidRPr="00AD25A9" w:rsidRDefault="00AD25A9" w:rsidP="004B3DC2">
      <w:pPr>
        <w:pStyle w:val="Prrafodelista"/>
        <w:widowControl w:val="0"/>
        <w:numPr>
          <w:ilvl w:val="1"/>
          <w:numId w:val="10"/>
        </w:numPr>
        <w:spacing w:after="0" w:line="240" w:lineRule="atLeast"/>
        <w:jc w:val="both"/>
        <w:rPr>
          <w:rFonts w:cs="Noto Sans"/>
          <w:szCs w:val="18"/>
          <w:lang w:val="es-ES_tradnl"/>
        </w:rPr>
      </w:pPr>
      <w:r w:rsidRPr="00AD25A9">
        <w:rPr>
          <w:rFonts w:cs="Noto Sans"/>
          <w:szCs w:val="18"/>
          <w:lang w:val="es-ES_tradnl"/>
        </w:rPr>
        <w:t>Meses</w:t>
      </w:r>
    </w:p>
    <w:p w14:paraId="7D9B4C31" w14:textId="4D45162C" w:rsidR="00AD25A9" w:rsidRPr="00AD25A9" w:rsidRDefault="00AD25A9" w:rsidP="00AD25A9">
      <w:pPr>
        <w:pStyle w:val="Ttulo2"/>
        <w:rPr>
          <w:caps w:val="0"/>
        </w:rPr>
      </w:pPr>
      <w:bookmarkStart w:id="84" w:name="_Toc467695506"/>
      <w:bookmarkStart w:id="85" w:name="_Toc153881733"/>
      <w:bookmarkStart w:id="86" w:name="_Toc184317274"/>
      <w:r w:rsidRPr="00AD25A9">
        <w:rPr>
          <w:caps w:val="0"/>
        </w:rPr>
        <w:lastRenderedPageBreak/>
        <w:t>SALUD BUCAL DURANTE EL EMBARAZO</w:t>
      </w:r>
      <w:bookmarkEnd w:id="84"/>
      <w:bookmarkEnd w:id="85"/>
      <w:bookmarkEnd w:id="86"/>
    </w:p>
    <w:p w14:paraId="49C6DFD9" w14:textId="77777777" w:rsidR="00AD25A9" w:rsidRPr="00AD25A9" w:rsidRDefault="00AD25A9" w:rsidP="00AD25A9">
      <w:pPr>
        <w:rPr>
          <w:rFonts w:cs="Noto Sans"/>
          <w:szCs w:val="18"/>
          <w:lang w:val="es-ES_tradnl"/>
        </w:rPr>
      </w:pPr>
      <w:r w:rsidRPr="00AD25A9">
        <w:rPr>
          <w:rFonts w:cs="Noto Sans"/>
          <w:szCs w:val="18"/>
          <w:lang w:val="es-ES_tradnl"/>
        </w:rPr>
        <w:t>El objetivo de este apartado es conocer información de la salud bucal durante el embarazo. Se compone de 2 variables:</w:t>
      </w:r>
    </w:p>
    <w:p w14:paraId="6D865EF9" w14:textId="77777777" w:rsidR="00AD25A9" w:rsidRPr="00AD25A9" w:rsidRDefault="00AD25A9" w:rsidP="004B3DC2">
      <w:pPr>
        <w:pStyle w:val="Prrafodelista"/>
        <w:widowControl w:val="0"/>
        <w:numPr>
          <w:ilvl w:val="0"/>
          <w:numId w:val="10"/>
        </w:numPr>
        <w:spacing w:after="0" w:line="240" w:lineRule="atLeast"/>
        <w:jc w:val="both"/>
        <w:rPr>
          <w:rFonts w:cs="Noto Sans"/>
          <w:szCs w:val="18"/>
          <w:lang w:val="es-ES_tradnl"/>
        </w:rPr>
      </w:pPr>
      <w:r w:rsidRPr="00AD25A9">
        <w:rPr>
          <w:rFonts w:cs="Noto Sans"/>
          <w:szCs w:val="18"/>
          <w:lang w:val="es-ES_tradnl"/>
        </w:rPr>
        <w:t xml:space="preserve">Revisión Odontológica </w:t>
      </w:r>
    </w:p>
    <w:p w14:paraId="56F659D0" w14:textId="77777777" w:rsidR="00AD25A9" w:rsidRPr="00AD25A9" w:rsidRDefault="00AD25A9" w:rsidP="004B3DC2">
      <w:pPr>
        <w:pStyle w:val="Prrafodelista"/>
        <w:widowControl w:val="0"/>
        <w:numPr>
          <w:ilvl w:val="0"/>
          <w:numId w:val="10"/>
        </w:numPr>
        <w:spacing w:after="0" w:line="240" w:lineRule="atLeast"/>
        <w:jc w:val="both"/>
        <w:rPr>
          <w:rFonts w:cs="Noto Sans"/>
          <w:szCs w:val="18"/>
          <w:lang w:val="es-ES_tradnl"/>
        </w:rPr>
      </w:pPr>
      <w:r w:rsidRPr="00AD25A9">
        <w:rPr>
          <w:rFonts w:cs="Noto Sans"/>
          <w:szCs w:val="18"/>
          <w:lang w:val="es-ES_tradnl"/>
        </w:rPr>
        <w:t>Atención a:</w:t>
      </w:r>
    </w:p>
    <w:p w14:paraId="43E05502" w14:textId="77777777" w:rsidR="00AD25A9" w:rsidRPr="00AD25A9" w:rsidRDefault="00AD25A9" w:rsidP="004B3DC2">
      <w:pPr>
        <w:pStyle w:val="Prrafodelista"/>
        <w:widowControl w:val="0"/>
        <w:numPr>
          <w:ilvl w:val="1"/>
          <w:numId w:val="10"/>
        </w:numPr>
        <w:spacing w:after="0" w:line="240" w:lineRule="atLeast"/>
        <w:jc w:val="both"/>
        <w:rPr>
          <w:rFonts w:cs="Noto Sans"/>
          <w:szCs w:val="18"/>
          <w:lang w:val="es-ES_tradnl"/>
        </w:rPr>
      </w:pPr>
      <w:r w:rsidRPr="00AD25A9">
        <w:rPr>
          <w:rFonts w:cs="Noto Sans"/>
          <w:szCs w:val="18"/>
          <w:lang w:val="es-ES_tradnl"/>
        </w:rPr>
        <w:t>Caries</w:t>
      </w:r>
    </w:p>
    <w:p w14:paraId="1029FC68" w14:textId="77777777" w:rsidR="00AD25A9" w:rsidRPr="00AD25A9" w:rsidRDefault="00AD25A9" w:rsidP="004B3DC2">
      <w:pPr>
        <w:pStyle w:val="Prrafodelista"/>
        <w:widowControl w:val="0"/>
        <w:numPr>
          <w:ilvl w:val="1"/>
          <w:numId w:val="10"/>
        </w:numPr>
        <w:spacing w:after="0" w:line="240" w:lineRule="atLeast"/>
        <w:jc w:val="both"/>
        <w:rPr>
          <w:rFonts w:cs="Noto Sans"/>
          <w:szCs w:val="18"/>
          <w:lang w:val="es-ES_tradnl"/>
        </w:rPr>
      </w:pPr>
      <w:r w:rsidRPr="00AD25A9">
        <w:rPr>
          <w:rFonts w:cs="Noto Sans"/>
          <w:szCs w:val="18"/>
          <w:lang w:val="es-ES_tradnl"/>
        </w:rPr>
        <w:t>Periodontitis</w:t>
      </w:r>
    </w:p>
    <w:p w14:paraId="35C4CA9E" w14:textId="77777777" w:rsidR="00AD25A9" w:rsidRPr="00AD25A9" w:rsidRDefault="00AD25A9" w:rsidP="004B3DC2">
      <w:pPr>
        <w:pStyle w:val="Prrafodelista"/>
        <w:widowControl w:val="0"/>
        <w:numPr>
          <w:ilvl w:val="1"/>
          <w:numId w:val="10"/>
        </w:numPr>
        <w:spacing w:after="0" w:line="240" w:lineRule="atLeast"/>
        <w:jc w:val="both"/>
        <w:rPr>
          <w:rFonts w:cs="Noto Sans"/>
          <w:szCs w:val="18"/>
          <w:lang w:val="es-ES_tradnl"/>
        </w:rPr>
      </w:pPr>
      <w:r w:rsidRPr="00AD25A9">
        <w:rPr>
          <w:rFonts w:cs="Noto Sans"/>
          <w:szCs w:val="18"/>
          <w:lang w:val="es-ES_tradnl"/>
        </w:rPr>
        <w:t>Otro</w:t>
      </w:r>
    </w:p>
    <w:p w14:paraId="599DE903" w14:textId="3BCDCFC3" w:rsidR="00AD25A9" w:rsidRPr="00AD25A9" w:rsidRDefault="00AD25A9" w:rsidP="00AD25A9">
      <w:pPr>
        <w:pStyle w:val="Ttulo2"/>
        <w:rPr>
          <w:caps w:val="0"/>
        </w:rPr>
      </w:pPr>
      <w:bookmarkStart w:id="87" w:name="_Toc153881734"/>
      <w:bookmarkStart w:id="88" w:name="_Toc184317275"/>
      <w:bookmarkStart w:id="89" w:name="_Toc467695503"/>
      <w:r w:rsidRPr="00AD25A9">
        <w:rPr>
          <w:caps w:val="0"/>
        </w:rPr>
        <w:t>VALORACIÓN NUTRICIONAL</w:t>
      </w:r>
      <w:bookmarkEnd w:id="87"/>
      <w:bookmarkEnd w:id="88"/>
    </w:p>
    <w:p w14:paraId="1A00FB39" w14:textId="77777777" w:rsidR="00AD25A9" w:rsidRPr="00AD25A9" w:rsidRDefault="00AD25A9" w:rsidP="00AD25A9">
      <w:pPr>
        <w:rPr>
          <w:rFonts w:cs="Noto Sans"/>
          <w:szCs w:val="18"/>
          <w:lang w:val="es-ES_tradnl"/>
        </w:rPr>
      </w:pPr>
      <w:r w:rsidRPr="00AD25A9">
        <w:rPr>
          <w:rFonts w:cs="Noto Sans"/>
          <w:szCs w:val="18"/>
          <w:lang w:val="es-ES_tradnl"/>
        </w:rPr>
        <w:t>El objetivo de este apartado es conocer si a la embarazada se le derivó al servicio de nutrición. Se compone de 2 variables</w:t>
      </w:r>
    </w:p>
    <w:p w14:paraId="32B27919" w14:textId="77777777" w:rsidR="00AD25A9" w:rsidRPr="00AD25A9" w:rsidRDefault="00AD25A9" w:rsidP="004B3DC2">
      <w:pPr>
        <w:pStyle w:val="Prrafodelista"/>
        <w:widowControl w:val="0"/>
        <w:numPr>
          <w:ilvl w:val="0"/>
          <w:numId w:val="10"/>
        </w:numPr>
        <w:spacing w:after="0" w:line="240" w:lineRule="atLeast"/>
        <w:jc w:val="both"/>
        <w:rPr>
          <w:rFonts w:cs="Noto Sans"/>
          <w:szCs w:val="18"/>
          <w:lang w:val="es-ES_tradnl"/>
        </w:rPr>
      </w:pPr>
      <w:r w:rsidRPr="00AD25A9">
        <w:rPr>
          <w:rFonts w:cs="Noto Sans"/>
          <w:szCs w:val="18"/>
          <w:lang w:val="es-ES_tradnl"/>
        </w:rPr>
        <w:t xml:space="preserve">Si </w:t>
      </w:r>
    </w:p>
    <w:p w14:paraId="03DC8130" w14:textId="77777777" w:rsidR="00AD25A9" w:rsidRPr="00AD25A9" w:rsidRDefault="00AD25A9" w:rsidP="004B3DC2">
      <w:pPr>
        <w:pStyle w:val="Prrafodelista"/>
        <w:widowControl w:val="0"/>
        <w:numPr>
          <w:ilvl w:val="0"/>
          <w:numId w:val="10"/>
        </w:numPr>
        <w:spacing w:after="0" w:line="240" w:lineRule="atLeast"/>
        <w:jc w:val="both"/>
        <w:rPr>
          <w:rFonts w:cs="Noto Sans"/>
          <w:szCs w:val="18"/>
          <w:lang w:val="es-ES_tradnl"/>
        </w:rPr>
      </w:pPr>
      <w:r w:rsidRPr="00AD25A9">
        <w:rPr>
          <w:rFonts w:cs="Noto Sans"/>
          <w:szCs w:val="18"/>
          <w:lang w:val="es-ES_tradnl"/>
        </w:rPr>
        <w:t xml:space="preserve">No </w:t>
      </w:r>
    </w:p>
    <w:p w14:paraId="3D54BE64" w14:textId="64564E2F" w:rsidR="00AD25A9" w:rsidRPr="00AD25A9" w:rsidRDefault="00AD25A9" w:rsidP="00AD25A9">
      <w:pPr>
        <w:pStyle w:val="Ttulo2"/>
        <w:rPr>
          <w:caps w:val="0"/>
        </w:rPr>
      </w:pPr>
      <w:bookmarkStart w:id="90" w:name="_Toc467695507"/>
      <w:bookmarkStart w:id="91" w:name="_Toc153881735"/>
      <w:bookmarkStart w:id="92" w:name="_Toc184317276"/>
      <w:bookmarkEnd w:id="89"/>
      <w:r w:rsidRPr="00AD25A9">
        <w:rPr>
          <w:caps w:val="0"/>
        </w:rPr>
        <w:t>DETECCIONES EN LA EMBARAZADA</w:t>
      </w:r>
      <w:bookmarkEnd w:id="90"/>
      <w:bookmarkEnd w:id="91"/>
      <w:bookmarkEnd w:id="92"/>
    </w:p>
    <w:p w14:paraId="7718E5C1" w14:textId="77777777" w:rsidR="00AD25A9" w:rsidRPr="00AD25A9" w:rsidRDefault="00AD25A9" w:rsidP="00AD25A9">
      <w:pPr>
        <w:rPr>
          <w:rFonts w:cs="Noto Sans"/>
          <w:szCs w:val="18"/>
          <w:lang w:val="es-ES_tradnl"/>
        </w:rPr>
      </w:pPr>
      <w:r w:rsidRPr="00AD25A9">
        <w:rPr>
          <w:rFonts w:cs="Noto Sans"/>
          <w:szCs w:val="18"/>
          <w:lang w:val="es-ES_tradnl"/>
        </w:rPr>
        <w:t>El objetivo de este apartado es conocer información acerca del tipo de pruebas realizadas durante el embarazo como son de VIH y/o sífilis, así como los resultados correspondientes. Se compone de 8 variables:</w:t>
      </w:r>
    </w:p>
    <w:p w14:paraId="11331EBE" w14:textId="77777777" w:rsidR="00AD25A9" w:rsidRPr="00AD25A9" w:rsidRDefault="00AD25A9" w:rsidP="004B3DC2">
      <w:pPr>
        <w:pStyle w:val="Prrafodelista"/>
        <w:widowControl w:val="0"/>
        <w:numPr>
          <w:ilvl w:val="0"/>
          <w:numId w:val="10"/>
        </w:numPr>
        <w:spacing w:after="0" w:line="240" w:lineRule="atLeast"/>
        <w:jc w:val="both"/>
        <w:rPr>
          <w:rFonts w:cs="Noto Sans"/>
          <w:szCs w:val="18"/>
          <w:lang w:val="es-ES_tradnl"/>
        </w:rPr>
      </w:pPr>
      <w:r w:rsidRPr="00AD25A9">
        <w:rPr>
          <w:rFonts w:cs="Noto Sans"/>
          <w:szCs w:val="18"/>
          <w:lang w:val="es-ES_tradnl"/>
        </w:rPr>
        <w:t>Violencia familiar</w:t>
      </w:r>
    </w:p>
    <w:p w14:paraId="712F1BCA" w14:textId="77777777" w:rsidR="00AD25A9" w:rsidRPr="00AD25A9" w:rsidRDefault="00AD25A9" w:rsidP="004B3DC2">
      <w:pPr>
        <w:pStyle w:val="Prrafodelista"/>
        <w:widowControl w:val="0"/>
        <w:numPr>
          <w:ilvl w:val="0"/>
          <w:numId w:val="10"/>
        </w:numPr>
        <w:spacing w:after="0" w:line="240" w:lineRule="atLeast"/>
        <w:jc w:val="both"/>
        <w:rPr>
          <w:rFonts w:cs="Noto Sans"/>
          <w:szCs w:val="18"/>
          <w:lang w:val="es-ES_tradnl"/>
        </w:rPr>
      </w:pPr>
      <w:r w:rsidRPr="00AD25A9">
        <w:rPr>
          <w:rFonts w:cs="Noto Sans"/>
          <w:szCs w:val="18"/>
          <w:lang w:val="es-ES_tradnl"/>
        </w:rPr>
        <w:t>Depresión prenatal</w:t>
      </w:r>
    </w:p>
    <w:p w14:paraId="3749FA23" w14:textId="77777777" w:rsidR="00AD25A9" w:rsidRPr="00AD25A9" w:rsidRDefault="00AD25A9" w:rsidP="004B3DC2">
      <w:pPr>
        <w:pStyle w:val="Prrafodelista"/>
        <w:widowControl w:val="0"/>
        <w:numPr>
          <w:ilvl w:val="0"/>
          <w:numId w:val="10"/>
        </w:numPr>
        <w:spacing w:after="0" w:line="240" w:lineRule="atLeast"/>
        <w:jc w:val="both"/>
        <w:rPr>
          <w:rFonts w:cs="Noto Sans"/>
          <w:szCs w:val="18"/>
          <w:lang w:val="es-ES_tradnl"/>
        </w:rPr>
      </w:pPr>
      <w:r w:rsidRPr="00AD25A9">
        <w:rPr>
          <w:rFonts w:cs="Noto Sans"/>
          <w:szCs w:val="18"/>
          <w:lang w:val="es-ES_tradnl"/>
        </w:rPr>
        <w:t>ITS 1ª detección</w:t>
      </w:r>
    </w:p>
    <w:p w14:paraId="2C0DDDF8" w14:textId="77777777" w:rsidR="00AD25A9" w:rsidRPr="00AD25A9" w:rsidRDefault="00AD25A9" w:rsidP="004B3DC2">
      <w:pPr>
        <w:pStyle w:val="Prrafodelista"/>
        <w:widowControl w:val="0"/>
        <w:numPr>
          <w:ilvl w:val="1"/>
          <w:numId w:val="10"/>
        </w:numPr>
        <w:spacing w:after="0" w:line="240" w:lineRule="atLeast"/>
        <w:jc w:val="both"/>
        <w:rPr>
          <w:rFonts w:cs="Noto Sans"/>
          <w:szCs w:val="18"/>
          <w:lang w:val="es-ES_tradnl"/>
        </w:rPr>
      </w:pPr>
      <w:r w:rsidRPr="00AD25A9">
        <w:rPr>
          <w:rFonts w:cs="Noto Sans"/>
          <w:szCs w:val="18"/>
          <w:lang w:val="es-ES_tradnl"/>
        </w:rPr>
        <w:t>B24X (VIH)</w:t>
      </w:r>
    </w:p>
    <w:p w14:paraId="2B0930FC" w14:textId="77777777" w:rsidR="00AD25A9" w:rsidRPr="00AD25A9" w:rsidRDefault="00AD25A9" w:rsidP="004B3DC2">
      <w:pPr>
        <w:pStyle w:val="Prrafodelista"/>
        <w:widowControl w:val="0"/>
        <w:numPr>
          <w:ilvl w:val="2"/>
          <w:numId w:val="10"/>
        </w:numPr>
        <w:spacing w:after="0" w:line="240" w:lineRule="atLeast"/>
        <w:jc w:val="both"/>
        <w:rPr>
          <w:rFonts w:cs="Noto Sans"/>
          <w:szCs w:val="18"/>
          <w:lang w:val="es-ES_tradnl"/>
        </w:rPr>
      </w:pPr>
      <w:r w:rsidRPr="00AD25A9">
        <w:rPr>
          <w:rFonts w:cs="Noto Sans"/>
          <w:szCs w:val="18"/>
          <w:lang w:val="es-ES_tradnl"/>
        </w:rPr>
        <w:t>Prueba rápida (inmunocromatografía)</w:t>
      </w:r>
    </w:p>
    <w:p w14:paraId="1AA90EBD" w14:textId="77777777" w:rsidR="00AD25A9" w:rsidRPr="00AD25A9" w:rsidRDefault="00AD25A9" w:rsidP="004B3DC2">
      <w:pPr>
        <w:pStyle w:val="Prrafodelista"/>
        <w:widowControl w:val="0"/>
        <w:numPr>
          <w:ilvl w:val="3"/>
          <w:numId w:val="10"/>
        </w:numPr>
        <w:spacing w:after="0" w:line="240" w:lineRule="atLeast"/>
        <w:jc w:val="both"/>
        <w:rPr>
          <w:rFonts w:cs="Noto Sans"/>
          <w:szCs w:val="18"/>
          <w:lang w:val="es-ES_tradnl"/>
        </w:rPr>
      </w:pPr>
      <w:r w:rsidRPr="00AD25A9">
        <w:rPr>
          <w:rFonts w:cs="Noto Sans"/>
          <w:szCs w:val="18"/>
          <w:lang w:val="es-ES_tradnl"/>
        </w:rPr>
        <w:t>Fecha</w:t>
      </w:r>
    </w:p>
    <w:p w14:paraId="62A71E4F" w14:textId="77777777" w:rsidR="00AD25A9" w:rsidRPr="00AD25A9" w:rsidRDefault="00AD25A9" w:rsidP="004B3DC2">
      <w:pPr>
        <w:pStyle w:val="Prrafodelista"/>
        <w:widowControl w:val="0"/>
        <w:numPr>
          <w:ilvl w:val="3"/>
          <w:numId w:val="10"/>
        </w:numPr>
        <w:spacing w:after="0" w:line="240" w:lineRule="atLeast"/>
        <w:jc w:val="both"/>
        <w:rPr>
          <w:rFonts w:cs="Noto Sans"/>
          <w:szCs w:val="18"/>
          <w:lang w:val="es-ES_tradnl"/>
        </w:rPr>
      </w:pPr>
      <w:r w:rsidRPr="00AD25A9">
        <w:rPr>
          <w:rFonts w:cs="Noto Sans"/>
          <w:szCs w:val="18"/>
          <w:lang w:val="es-ES_tradnl"/>
        </w:rPr>
        <w:t>Negativa</w:t>
      </w:r>
    </w:p>
    <w:p w14:paraId="404298A3" w14:textId="77777777" w:rsidR="00AD25A9" w:rsidRPr="00AD25A9" w:rsidRDefault="00AD25A9" w:rsidP="004B3DC2">
      <w:pPr>
        <w:pStyle w:val="Prrafodelista"/>
        <w:widowControl w:val="0"/>
        <w:numPr>
          <w:ilvl w:val="3"/>
          <w:numId w:val="10"/>
        </w:numPr>
        <w:spacing w:after="0" w:line="240" w:lineRule="atLeast"/>
        <w:jc w:val="both"/>
        <w:rPr>
          <w:rFonts w:cs="Noto Sans"/>
          <w:szCs w:val="18"/>
          <w:lang w:val="es-ES_tradnl"/>
        </w:rPr>
      </w:pPr>
      <w:r w:rsidRPr="00AD25A9">
        <w:rPr>
          <w:rFonts w:cs="Noto Sans"/>
          <w:szCs w:val="18"/>
          <w:lang w:val="es-ES_tradnl"/>
        </w:rPr>
        <w:t>Reactiva</w:t>
      </w:r>
    </w:p>
    <w:p w14:paraId="55E67A2F" w14:textId="77777777" w:rsidR="00AD25A9" w:rsidRPr="00AD25A9" w:rsidRDefault="00AD25A9" w:rsidP="004B3DC2">
      <w:pPr>
        <w:pStyle w:val="Prrafodelista"/>
        <w:widowControl w:val="0"/>
        <w:numPr>
          <w:ilvl w:val="2"/>
          <w:numId w:val="10"/>
        </w:numPr>
        <w:spacing w:after="0" w:line="240" w:lineRule="atLeast"/>
        <w:jc w:val="both"/>
        <w:rPr>
          <w:rFonts w:cs="Noto Sans"/>
          <w:szCs w:val="18"/>
          <w:lang w:val="es-ES_tradnl"/>
        </w:rPr>
      </w:pPr>
      <w:r w:rsidRPr="00AD25A9">
        <w:rPr>
          <w:rFonts w:cs="Noto Sans"/>
          <w:szCs w:val="18"/>
          <w:lang w:val="es-ES_tradnl"/>
        </w:rPr>
        <w:t>Enzimoinmunoensayo (ELISA)</w:t>
      </w:r>
    </w:p>
    <w:p w14:paraId="05EA362B" w14:textId="77777777" w:rsidR="00AD25A9" w:rsidRPr="00AD25A9" w:rsidRDefault="00AD25A9" w:rsidP="004B3DC2">
      <w:pPr>
        <w:pStyle w:val="Prrafodelista"/>
        <w:widowControl w:val="0"/>
        <w:numPr>
          <w:ilvl w:val="3"/>
          <w:numId w:val="10"/>
        </w:numPr>
        <w:spacing w:after="0" w:line="240" w:lineRule="atLeast"/>
        <w:jc w:val="both"/>
        <w:rPr>
          <w:rFonts w:cs="Noto Sans"/>
          <w:szCs w:val="18"/>
          <w:lang w:val="es-ES_tradnl"/>
        </w:rPr>
      </w:pPr>
      <w:r w:rsidRPr="00AD25A9">
        <w:rPr>
          <w:rFonts w:cs="Noto Sans"/>
          <w:szCs w:val="18"/>
          <w:lang w:val="es-ES_tradnl"/>
        </w:rPr>
        <w:t>Fecha</w:t>
      </w:r>
    </w:p>
    <w:p w14:paraId="052CC1FA" w14:textId="77777777" w:rsidR="00AD25A9" w:rsidRPr="00AD25A9" w:rsidRDefault="00AD25A9" w:rsidP="004B3DC2">
      <w:pPr>
        <w:pStyle w:val="Prrafodelista"/>
        <w:widowControl w:val="0"/>
        <w:numPr>
          <w:ilvl w:val="3"/>
          <w:numId w:val="10"/>
        </w:numPr>
        <w:spacing w:after="0" w:line="240" w:lineRule="atLeast"/>
        <w:jc w:val="both"/>
        <w:rPr>
          <w:rFonts w:cs="Noto Sans"/>
          <w:szCs w:val="18"/>
          <w:lang w:val="es-ES_tradnl"/>
        </w:rPr>
      </w:pPr>
      <w:r w:rsidRPr="00AD25A9">
        <w:rPr>
          <w:rFonts w:cs="Noto Sans"/>
          <w:szCs w:val="18"/>
          <w:lang w:val="es-ES_tradnl"/>
        </w:rPr>
        <w:t>Negativa</w:t>
      </w:r>
    </w:p>
    <w:p w14:paraId="211A49B2" w14:textId="77777777" w:rsidR="00AD25A9" w:rsidRPr="00AD25A9" w:rsidRDefault="00AD25A9" w:rsidP="004B3DC2">
      <w:pPr>
        <w:pStyle w:val="Prrafodelista"/>
        <w:widowControl w:val="0"/>
        <w:numPr>
          <w:ilvl w:val="3"/>
          <w:numId w:val="10"/>
        </w:numPr>
        <w:spacing w:after="0" w:line="240" w:lineRule="atLeast"/>
        <w:jc w:val="both"/>
        <w:rPr>
          <w:rFonts w:cs="Noto Sans"/>
          <w:szCs w:val="18"/>
          <w:lang w:val="es-ES_tradnl"/>
        </w:rPr>
      </w:pPr>
      <w:r w:rsidRPr="00AD25A9">
        <w:rPr>
          <w:rFonts w:cs="Noto Sans"/>
          <w:szCs w:val="18"/>
          <w:lang w:val="es-ES_tradnl"/>
        </w:rPr>
        <w:t>Positiva</w:t>
      </w:r>
    </w:p>
    <w:p w14:paraId="0889FC26" w14:textId="77777777" w:rsidR="00AD25A9" w:rsidRPr="00AD25A9" w:rsidRDefault="00AD25A9" w:rsidP="004B3DC2">
      <w:pPr>
        <w:pStyle w:val="Prrafodelista"/>
        <w:widowControl w:val="0"/>
        <w:numPr>
          <w:ilvl w:val="1"/>
          <w:numId w:val="10"/>
        </w:numPr>
        <w:spacing w:after="0" w:line="240" w:lineRule="atLeast"/>
        <w:jc w:val="both"/>
        <w:rPr>
          <w:rFonts w:cs="Noto Sans"/>
          <w:szCs w:val="18"/>
          <w:lang w:val="es-ES_tradnl"/>
        </w:rPr>
      </w:pPr>
      <w:r w:rsidRPr="00AD25A9">
        <w:rPr>
          <w:rFonts w:cs="Noto Sans"/>
          <w:szCs w:val="18"/>
          <w:lang w:val="es-ES_tradnl"/>
        </w:rPr>
        <w:t>A539 (Sífilis)</w:t>
      </w:r>
    </w:p>
    <w:p w14:paraId="309AE00C" w14:textId="77777777" w:rsidR="00AD25A9" w:rsidRPr="00AD25A9" w:rsidRDefault="00AD25A9" w:rsidP="004B3DC2">
      <w:pPr>
        <w:pStyle w:val="Prrafodelista"/>
        <w:widowControl w:val="0"/>
        <w:numPr>
          <w:ilvl w:val="2"/>
          <w:numId w:val="10"/>
        </w:numPr>
        <w:spacing w:after="0" w:line="240" w:lineRule="atLeast"/>
        <w:jc w:val="both"/>
        <w:rPr>
          <w:rFonts w:cs="Noto Sans"/>
          <w:szCs w:val="18"/>
          <w:lang w:val="es-ES_tradnl"/>
        </w:rPr>
      </w:pPr>
      <w:r w:rsidRPr="00AD25A9">
        <w:rPr>
          <w:rFonts w:cs="Noto Sans"/>
          <w:szCs w:val="18"/>
          <w:lang w:val="es-ES_tradnl"/>
        </w:rPr>
        <w:t>Prueba rápida (inmunocromatografía)</w:t>
      </w:r>
    </w:p>
    <w:p w14:paraId="40920693" w14:textId="77777777" w:rsidR="00AD25A9" w:rsidRPr="00AD25A9" w:rsidRDefault="00AD25A9" w:rsidP="004B3DC2">
      <w:pPr>
        <w:pStyle w:val="Prrafodelista"/>
        <w:widowControl w:val="0"/>
        <w:numPr>
          <w:ilvl w:val="3"/>
          <w:numId w:val="10"/>
        </w:numPr>
        <w:spacing w:after="0" w:line="240" w:lineRule="atLeast"/>
        <w:jc w:val="both"/>
        <w:rPr>
          <w:rFonts w:cs="Noto Sans"/>
          <w:szCs w:val="18"/>
          <w:lang w:val="es-ES_tradnl"/>
        </w:rPr>
      </w:pPr>
      <w:r w:rsidRPr="00AD25A9">
        <w:rPr>
          <w:rFonts w:cs="Noto Sans"/>
          <w:szCs w:val="18"/>
          <w:lang w:val="es-ES_tradnl"/>
        </w:rPr>
        <w:t>Fecha</w:t>
      </w:r>
    </w:p>
    <w:p w14:paraId="3D13038E" w14:textId="77777777" w:rsidR="00AD25A9" w:rsidRPr="00AD25A9" w:rsidRDefault="00AD25A9" w:rsidP="004B3DC2">
      <w:pPr>
        <w:pStyle w:val="Prrafodelista"/>
        <w:widowControl w:val="0"/>
        <w:numPr>
          <w:ilvl w:val="3"/>
          <w:numId w:val="10"/>
        </w:numPr>
        <w:spacing w:after="0" w:line="240" w:lineRule="atLeast"/>
        <w:jc w:val="both"/>
        <w:rPr>
          <w:rFonts w:cs="Noto Sans"/>
          <w:szCs w:val="18"/>
          <w:lang w:val="es-ES_tradnl"/>
        </w:rPr>
      </w:pPr>
      <w:r w:rsidRPr="00AD25A9">
        <w:rPr>
          <w:rFonts w:cs="Noto Sans"/>
          <w:szCs w:val="18"/>
          <w:lang w:val="es-ES_tradnl"/>
        </w:rPr>
        <w:t>Negativa</w:t>
      </w:r>
    </w:p>
    <w:p w14:paraId="1D7C235F" w14:textId="77777777" w:rsidR="00AD25A9" w:rsidRPr="00AD25A9" w:rsidRDefault="00AD25A9" w:rsidP="004B3DC2">
      <w:pPr>
        <w:pStyle w:val="Prrafodelista"/>
        <w:widowControl w:val="0"/>
        <w:numPr>
          <w:ilvl w:val="3"/>
          <w:numId w:val="10"/>
        </w:numPr>
        <w:spacing w:after="0" w:line="240" w:lineRule="atLeast"/>
        <w:jc w:val="both"/>
        <w:rPr>
          <w:rFonts w:cs="Noto Sans"/>
          <w:szCs w:val="18"/>
          <w:lang w:val="es-ES_tradnl"/>
        </w:rPr>
      </w:pPr>
      <w:r w:rsidRPr="00AD25A9">
        <w:rPr>
          <w:rFonts w:cs="Noto Sans"/>
          <w:szCs w:val="18"/>
          <w:lang w:val="es-ES_tradnl"/>
        </w:rPr>
        <w:t>Reactiva</w:t>
      </w:r>
    </w:p>
    <w:p w14:paraId="3E65C39C" w14:textId="77777777" w:rsidR="00AD25A9" w:rsidRPr="00AD25A9" w:rsidRDefault="00AD25A9" w:rsidP="004B3DC2">
      <w:pPr>
        <w:pStyle w:val="Prrafodelista"/>
        <w:widowControl w:val="0"/>
        <w:numPr>
          <w:ilvl w:val="2"/>
          <w:numId w:val="10"/>
        </w:numPr>
        <w:spacing w:after="0" w:line="240" w:lineRule="atLeast"/>
        <w:jc w:val="both"/>
        <w:rPr>
          <w:rFonts w:cs="Noto Sans"/>
          <w:szCs w:val="18"/>
          <w:lang w:val="es-ES_tradnl"/>
        </w:rPr>
      </w:pPr>
      <w:r w:rsidRPr="00AD25A9">
        <w:rPr>
          <w:rFonts w:cs="Noto Sans"/>
          <w:szCs w:val="18"/>
          <w:lang w:val="es-ES_tradnl"/>
        </w:rPr>
        <w:t>Enzimoinmunoensayo (ELISA)</w:t>
      </w:r>
    </w:p>
    <w:p w14:paraId="610E182E" w14:textId="77777777" w:rsidR="00AD25A9" w:rsidRPr="00AD25A9" w:rsidRDefault="00AD25A9" w:rsidP="004B3DC2">
      <w:pPr>
        <w:pStyle w:val="Prrafodelista"/>
        <w:widowControl w:val="0"/>
        <w:numPr>
          <w:ilvl w:val="3"/>
          <w:numId w:val="10"/>
        </w:numPr>
        <w:spacing w:after="0" w:line="240" w:lineRule="atLeast"/>
        <w:jc w:val="both"/>
        <w:rPr>
          <w:rFonts w:cs="Noto Sans"/>
          <w:szCs w:val="18"/>
          <w:lang w:val="es-ES_tradnl"/>
        </w:rPr>
      </w:pPr>
      <w:r w:rsidRPr="00AD25A9">
        <w:rPr>
          <w:rFonts w:cs="Noto Sans"/>
          <w:szCs w:val="18"/>
          <w:lang w:val="es-ES_tradnl"/>
        </w:rPr>
        <w:t>Fecha</w:t>
      </w:r>
    </w:p>
    <w:p w14:paraId="74C274C0" w14:textId="77777777" w:rsidR="00AD25A9" w:rsidRPr="00AD25A9" w:rsidRDefault="00AD25A9" w:rsidP="004B3DC2">
      <w:pPr>
        <w:pStyle w:val="Prrafodelista"/>
        <w:widowControl w:val="0"/>
        <w:numPr>
          <w:ilvl w:val="3"/>
          <w:numId w:val="10"/>
        </w:numPr>
        <w:spacing w:after="0" w:line="240" w:lineRule="atLeast"/>
        <w:jc w:val="both"/>
        <w:rPr>
          <w:rFonts w:cs="Noto Sans"/>
          <w:szCs w:val="18"/>
          <w:lang w:val="es-ES_tradnl"/>
        </w:rPr>
      </w:pPr>
      <w:r w:rsidRPr="00AD25A9">
        <w:rPr>
          <w:rFonts w:cs="Noto Sans"/>
          <w:szCs w:val="18"/>
          <w:lang w:val="es-ES_tradnl"/>
        </w:rPr>
        <w:t>Negativa</w:t>
      </w:r>
    </w:p>
    <w:p w14:paraId="6305D3FF" w14:textId="77777777" w:rsidR="00AD25A9" w:rsidRPr="00AD25A9" w:rsidRDefault="00AD25A9" w:rsidP="004B3DC2">
      <w:pPr>
        <w:pStyle w:val="Prrafodelista"/>
        <w:widowControl w:val="0"/>
        <w:numPr>
          <w:ilvl w:val="3"/>
          <w:numId w:val="10"/>
        </w:numPr>
        <w:spacing w:after="0" w:line="240" w:lineRule="atLeast"/>
        <w:jc w:val="both"/>
        <w:rPr>
          <w:rFonts w:cs="Noto Sans"/>
          <w:szCs w:val="18"/>
          <w:lang w:val="es-ES_tradnl"/>
        </w:rPr>
      </w:pPr>
      <w:r w:rsidRPr="00AD25A9">
        <w:rPr>
          <w:rFonts w:cs="Noto Sans"/>
          <w:szCs w:val="18"/>
          <w:lang w:val="es-ES_tradnl"/>
        </w:rPr>
        <w:t>Positiva</w:t>
      </w:r>
    </w:p>
    <w:p w14:paraId="71A2CD5A" w14:textId="77777777" w:rsidR="00AD25A9" w:rsidRPr="00AD25A9" w:rsidRDefault="00AD25A9" w:rsidP="004B3DC2">
      <w:pPr>
        <w:pStyle w:val="Prrafodelista"/>
        <w:widowControl w:val="0"/>
        <w:numPr>
          <w:ilvl w:val="0"/>
          <w:numId w:val="10"/>
        </w:numPr>
        <w:spacing w:after="0" w:line="240" w:lineRule="atLeast"/>
        <w:jc w:val="both"/>
        <w:rPr>
          <w:rFonts w:cs="Noto Sans"/>
          <w:szCs w:val="18"/>
          <w:lang w:val="es-ES_tradnl"/>
        </w:rPr>
      </w:pPr>
      <w:r w:rsidRPr="00AD25A9">
        <w:rPr>
          <w:rFonts w:cs="Noto Sans"/>
          <w:szCs w:val="18"/>
          <w:lang w:val="es-ES_tradnl"/>
        </w:rPr>
        <w:lastRenderedPageBreak/>
        <w:t>ITS 2ª detección</w:t>
      </w:r>
    </w:p>
    <w:p w14:paraId="0DACEF3B" w14:textId="77777777" w:rsidR="00AD25A9" w:rsidRPr="00AD25A9" w:rsidRDefault="00AD25A9" w:rsidP="004B3DC2">
      <w:pPr>
        <w:pStyle w:val="Prrafodelista"/>
        <w:widowControl w:val="0"/>
        <w:numPr>
          <w:ilvl w:val="1"/>
          <w:numId w:val="10"/>
        </w:numPr>
        <w:spacing w:after="0" w:line="240" w:lineRule="atLeast"/>
        <w:jc w:val="both"/>
        <w:rPr>
          <w:rFonts w:cs="Noto Sans"/>
          <w:szCs w:val="18"/>
          <w:lang w:val="es-ES_tradnl"/>
        </w:rPr>
      </w:pPr>
      <w:r w:rsidRPr="00AD25A9">
        <w:rPr>
          <w:rFonts w:cs="Noto Sans"/>
          <w:szCs w:val="18"/>
          <w:lang w:val="es-ES_tradnl"/>
        </w:rPr>
        <w:t>B24X (VIH)</w:t>
      </w:r>
    </w:p>
    <w:p w14:paraId="3E6275E3" w14:textId="77777777" w:rsidR="00AD25A9" w:rsidRPr="00AD25A9" w:rsidRDefault="00AD25A9" w:rsidP="004B3DC2">
      <w:pPr>
        <w:pStyle w:val="Prrafodelista"/>
        <w:widowControl w:val="0"/>
        <w:numPr>
          <w:ilvl w:val="2"/>
          <w:numId w:val="10"/>
        </w:numPr>
        <w:spacing w:after="0" w:line="240" w:lineRule="atLeast"/>
        <w:jc w:val="both"/>
        <w:rPr>
          <w:rFonts w:cs="Noto Sans"/>
          <w:szCs w:val="18"/>
          <w:lang w:val="es-ES_tradnl"/>
        </w:rPr>
      </w:pPr>
      <w:r w:rsidRPr="00AD25A9">
        <w:rPr>
          <w:rFonts w:cs="Noto Sans"/>
          <w:szCs w:val="18"/>
          <w:lang w:val="es-ES_tradnl"/>
        </w:rPr>
        <w:t>Prueba rápida (inmunocromatografía)</w:t>
      </w:r>
    </w:p>
    <w:p w14:paraId="62515BEE" w14:textId="77777777" w:rsidR="00AD25A9" w:rsidRPr="00AD25A9" w:rsidRDefault="00AD25A9" w:rsidP="004B3DC2">
      <w:pPr>
        <w:pStyle w:val="Prrafodelista"/>
        <w:widowControl w:val="0"/>
        <w:numPr>
          <w:ilvl w:val="3"/>
          <w:numId w:val="10"/>
        </w:numPr>
        <w:spacing w:after="0" w:line="240" w:lineRule="atLeast"/>
        <w:jc w:val="both"/>
        <w:rPr>
          <w:rFonts w:cs="Noto Sans"/>
          <w:szCs w:val="18"/>
          <w:lang w:val="es-ES_tradnl"/>
        </w:rPr>
      </w:pPr>
      <w:r w:rsidRPr="00AD25A9">
        <w:rPr>
          <w:rFonts w:cs="Noto Sans"/>
          <w:szCs w:val="18"/>
          <w:lang w:val="es-ES_tradnl"/>
        </w:rPr>
        <w:t>Fecha</w:t>
      </w:r>
    </w:p>
    <w:p w14:paraId="6640AAD3" w14:textId="77777777" w:rsidR="00AD25A9" w:rsidRPr="00AD25A9" w:rsidRDefault="00AD25A9" w:rsidP="004B3DC2">
      <w:pPr>
        <w:pStyle w:val="Prrafodelista"/>
        <w:widowControl w:val="0"/>
        <w:numPr>
          <w:ilvl w:val="3"/>
          <w:numId w:val="10"/>
        </w:numPr>
        <w:spacing w:after="0" w:line="240" w:lineRule="atLeast"/>
        <w:jc w:val="both"/>
        <w:rPr>
          <w:rFonts w:cs="Noto Sans"/>
          <w:szCs w:val="18"/>
          <w:lang w:val="es-ES_tradnl"/>
        </w:rPr>
      </w:pPr>
      <w:r w:rsidRPr="00AD25A9">
        <w:rPr>
          <w:rFonts w:cs="Noto Sans"/>
          <w:szCs w:val="18"/>
          <w:lang w:val="es-ES_tradnl"/>
        </w:rPr>
        <w:t>Negativa</w:t>
      </w:r>
    </w:p>
    <w:p w14:paraId="59E65A09" w14:textId="77777777" w:rsidR="00AD25A9" w:rsidRPr="00AD25A9" w:rsidRDefault="00AD25A9" w:rsidP="004B3DC2">
      <w:pPr>
        <w:pStyle w:val="Prrafodelista"/>
        <w:widowControl w:val="0"/>
        <w:numPr>
          <w:ilvl w:val="3"/>
          <w:numId w:val="10"/>
        </w:numPr>
        <w:spacing w:after="0" w:line="240" w:lineRule="atLeast"/>
        <w:jc w:val="both"/>
        <w:rPr>
          <w:rFonts w:cs="Noto Sans"/>
          <w:szCs w:val="18"/>
          <w:lang w:val="es-ES_tradnl"/>
        </w:rPr>
      </w:pPr>
      <w:r w:rsidRPr="00AD25A9">
        <w:rPr>
          <w:rFonts w:cs="Noto Sans"/>
          <w:szCs w:val="18"/>
          <w:lang w:val="es-ES_tradnl"/>
        </w:rPr>
        <w:t>Reactiva</w:t>
      </w:r>
    </w:p>
    <w:p w14:paraId="7518EEFF" w14:textId="77777777" w:rsidR="00AD25A9" w:rsidRPr="00AD25A9" w:rsidRDefault="00AD25A9" w:rsidP="004B3DC2">
      <w:pPr>
        <w:pStyle w:val="Prrafodelista"/>
        <w:widowControl w:val="0"/>
        <w:numPr>
          <w:ilvl w:val="2"/>
          <w:numId w:val="10"/>
        </w:numPr>
        <w:spacing w:after="0" w:line="240" w:lineRule="atLeast"/>
        <w:jc w:val="both"/>
        <w:rPr>
          <w:rFonts w:cs="Noto Sans"/>
          <w:szCs w:val="18"/>
          <w:lang w:val="es-ES_tradnl"/>
        </w:rPr>
      </w:pPr>
      <w:r w:rsidRPr="00AD25A9">
        <w:rPr>
          <w:rFonts w:cs="Noto Sans"/>
          <w:szCs w:val="18"/>
          <w:lang w:val="es-ES_tradnl"/>
        </w:rPr>
        <w:t>Enzimoinmunoensayo (ELISA)</w:t>
      </w:r>
    </w:p>
    <w:p w14:paraId="5895A3C6" w14:textId="77777777" w:rsidR="00AD25A9" w:rsidRPr="00AD25A9" w:rsidRDefault="00AD25A9" w:rsidP="004B3DC2">
      <w:pPr>
        <w:pStyle w:val="Prrafodelista"/>
        <w:widowControl w:val="0"/>
        <w:numPr>
          <w:ilvl w:val="3"/>
          <w:numId w:val="10"/>
        </w:numPr>
        <w:spacing w:after="0" w:line="240" w:lineRule="atLeast"/>
        <w:jc w:val="both"/>
        <w:rPr>
          <w:rFonts w:cs="Noto Sans"/>
          <w:szCs w:val="18"/>
          <w:lang w:val="es-ES_tradnl"/>
        </w:rPr>
      </w:pPr>
      <w:r w:rsidRPr="00AD25A9">
        <w:rPr>
          <w:rFonts w:cs="Noto Sans"/>
          <w:szCs w:val="18"/>
          <w:lang w:val="es-ES_tradnl"/>
        </w:rPr>
        <w:t>Fecha</w:t>
      </w:r>
    </w:p>
    <w:p w14:paraId="7FB8B592" w14:textId="77777777" w:rsidR="00AD25A9" w:rsidRPr="00AD25A9" w:rsidRDefault="00AD25A9" w:rsidP="004B3DC2">
      <w:pPr>
        <w:pStyle w:val="Prrafodelista"/>
        <w:widowControl w:val="0"/>
        <w:numPr>
          <w:ilvl w:val="3"/>
          <w:numId w:val="10"/>
        </w:numPr>
        <w:spacing w:after="0" w:line="240" w:lineRule="atLeast"/>
        <w:jc w:val="both"/>
        <w:rPr>
          <w:rFonts w:cs="Noto Sans"/>
          <w:szCs w:val="18"/>
          <w:lang w:val="es-ES_tradnl"/>
        </w:rPr>
      </w:pPr>
      <w:r w:rsidRPr="00AD25A9">
        <w:rPr>
          <w:rFonts w:cs="Noto Sans"/>
          <w:szCs w:val="18"/>
          <w:lang w:val="es-ES_tradnl"/>
        </w:rPr>
        <w:t>Negativa</w:t>
      </w:r>
    </w:p>
    <w:p w14:paraId="6C1AAFA7" w14:textId="77777777" w:rsidR="00AD25A9" w:rsidRPr="00AD25A9" w:rsidRDefault="00AD25A9" w:rsidP="004B3DC2">
      <w:pPr>
        <w:pStyle w:val="Prrafodelista"/>
        <w:widowControl w:val="0"/>
        <w:numPr>
          <w:ilvl w:val="3"/>
          <w:numId w:val="10"/>
        </w:numPr>
        <w:spacing w:after="0" w:line="240" w:lineRule="atLeast"/>
        <w:jc w:val="both"/>
        <w:rPr>
          <w:rFonts w:cs="Noto Sans"/>
          <w:szCs w:val="18"/>
          <w:lang w:val="es-ES_tradnl"/>
        </w:rPr>
      </w:pPr>
      <w:r w:rsidRPr="00AD25A9">
        <w:rPr>
          <w:rFonts w:cs="Noto Sans"/>
          <w:szCs w:val="18"/>
          <w:lang w:val="es-ES_tradnl"/>
        </w:rPr>
        <w:t>Positiva</w:t>
      </w:r>
    </w:p>
    <w:p w14:paraId="56D17F32" w14:textId="77777777" w:rsidR="00AD25A9" w:rsidRPr="00AD25A9" w:rsidRDefault="00AD25A9" w:rsidP="004B3DC2">
      <w:pPr>
        <w:pStyle w:val="Prrafodelista"/>
        <w:widowControl w:val="0"/>
        <w:numPr>
          <w:ilvl w:val="1"/>
          <w:numId w:val="10"/>
        </w:numPr>
        <w:spacing w:after="0" w:line="240" w:lineRule="atLeast"/>
        <w:jc w:val="both"/>
        <w:rPr>
          <w:rFonts w:cs="Noto Sans"/>
          <w:szCs w:val="18"/>
          <w:lang w:val="es-ES_tradnl"/>
        </w:rPr>
      </w:pPr>
      <w:r w:rsidRPr="00AD25A9">
        <w:rPr>
          <w:rFonts w:cs="Noto Sans"/>
          <w:szCs w:val="18"/>
          <w:lang w:val="es-ES_tradnl"/>
        </w:rPr>
        <w:t>A539 (Sífilis)</w:t>
      </w:r>
    </w:p>
    <w:p w14:paraId="3E097FCD" w14:textId="77777777" w:rsidR="00AD25A9" w:rsidRPr="00AD25A9" w:rsidRDefault="00AD25A9" w:rsidP="004B3DC2">
      <w:pPr>
        <w:pStyle w:val="Prrafodelista"/>
        <w:widowControl w:val="0"/>
        <w:numPr>
          <w:ilvl w:val="2"/>
          <w:numId w:val="10"/>
        </w:numPr>
        <w:spacing w:after="0" w:line="240" w:lineRule="atLeast"/>
        <w:jc w:val="both"/>
        <w:rPr>
          <w:rFonts w:cs="Noto Sans"/>
          <w:szCs w:val="18"/>
          <w:lang w:val="es-ES_tradnl"/>
        </w:rPr>
      </w:pPr>
      <w:r w:rsidRPr="00AD25A9">
        <w:rPr>
          <w:rFonts w:cs="Noto Sans"/>
          <w:szCs w:val="18"/>
          <w:lang w:val="es-ES_tradnl"/>
        </w:rPr>
        <w:t>Prueba rápida (inmunocromatografía)</w:t>
      </w:r>
    </w:p>
    <w:p w14:paraId="0D789EC3" w14:textId="77777777" w:rsidR="00AD25A9" w:rsidRPr="00AD25A9" w:rsidRDefault="00AD25A9" w:rsidP="004B3DC2">
      <w:pPr>
        <w:pStyle w:val="Prrafodelista"/>
        <w:widowControl w:val="0"/>
        <w:numPr>
          <w:ilvl w:val="3"/>
          <w:numId w:val="10"/>
        </w:numPr>
        <w:spacing w:after="0" w:line="240" w:lineRule="atLeast"/>
        <w:jc w:val="both"/>
        <w:rPr>
          <w:rFonts w:cs="Noto Sans"/>
          <w:szCs w:val="18"/>
          <w:lang w:val="es-ES_tradnl"/>
        </w:rPr>
      </w:pPr>
      <w:r w:rsidRPr="00AD25A9">
        <w:rPr>
          <w:rFonts w:cs="Noto Sans"/>
          <w:szCs w:val="18"/>
          <w:lang w:val="es-ES_tradnl"/>
        </w:rPr>
        <w:t>Fecha</w:t>
      </w:r>
    </w:p>
    <w:p w14:paraId="676F56A9" w14:textId="77777777" w:rsidR="00AD25A9" w:rsidRPr="00AD25A9" w:rsidRDefault="00AD25A9" w:rsidP="004B3DC2">
      <w:pPr>
        <w:pStyle w:val="Prrafodelista"/>
        <w:widowControl w:val="0"/>
        <w:numPr>
          <w:ilvl w:val="3"/>
          <w:numId w:val="10"/>
        </w:numPr>
        <w:spacing w:after="0" w:line="240" w:lineRule="atLeast"/>
        <w:jc w:val="both"/>
        <w:rPr>
          <w:rFonts w:cs="Noto Sans"/>
          <w:szCs w:val="18"/>
          <w:lang w:val="es-ES_tradnl"/>
        </w:rPr>
      </w:pPr>
      <w:r w:rsidRPr="00AD25A9">
        <w:rPr>
          <w:rFonts w:cs="Noto Sans"/>
          <w:szCs w:val="18"/>
          <w:lang w:val="es-ES_tradnl"/>
        </w:rPr>
        <w:t>Negativa</w:t>
      </w:r>
    </w:p>
    <w:p w14:paraId="355C7799" w14:textId="77777777" w:rsidR="00AD25A9" w:rsidRPr="00AD25A9" w:rsidRDefault="00AD25A9" w:rsidP="004B3DC2">
      <w:pPr>
        <w:pStyle w:val="Prrafodelista"/>
        <w:widowControl w:val="0"/>
        <w:numPr>
          <w:ilvl w:val="3"/>
          <w:numId w:val="10"/>
        </w:numPr>
        <w:spacing w:after="0" w:line="240" w:lineRule="atLeast"/>
        <w:jc w:val="both"/>
        <w:rPr>
          <w:rFonts w:cs="Noto Sans"/>
          <w:szCs w:val="18"/>
          <w:lang w:val="es-ES_tradnl"/>
        </w:rPr>
      </w:pPr>
      <w:r w:rsidRPr="00AD25A9">
        <w:rPr>
          <w:rFonts w:cs="Noto Sans"/>
          <w:szCs w:val="18"/>
          <w:lang w:val="es-ES_tradnl"/>
        </w:rPr>
        <w:t>Reactiva</w:t>
      </w:r>
    </w:p>
    <w:p w14:paraId="3764F921" w14:textId="77777777" w:rsidR="00AD25A9" w:rsidRPr="00AD25A9" w:rsidRDefault="00AD25A9" w:rsidP="004B3DC2">
      <w:pPr>
        <w:pStyle w:val="Prrafodelista"/>
        <w:widowControl w:val="0"/>
        <w:numPr>
          <w:ilvl w:val="2"/>
          <w:numId w:val="10"/>
        </w:numPr>
        <w:spacing w:after="0" w:line="240" w:lineRule="atLeast"/>
        <w:jc w:val="both"/>
        <w:rPr>
          <w:rFonts w:cs="Noto Sans"/>
          <w:szCs w:val="18"/>
          <w:lang w:val="es-ES_tradnl"/>
        </w:rPr>
      </w:pPr>
      <w:r w:rsidRPr="00AD25A9">
        <w:rPr>
          <w:rFonts w:cs="Noto Sans"/>
          <w:szCs w:val="18"/>
          <w:lang w:val="es-ES_tradnl"/>
        </w:rPr>
        <w:t>Enzimoinmunoensayo (ELISA)</w:t>
      </w:r>
    </w:p>
    <w:p w14:paraId="37B64AF2" w14:textId="77777777" w:rsidR="00AD25A9" w:rsidRPr="00AD25A9" w:rsidRDefault="00AD25A9" w:rsidP="004B3DC2">
      <w:pPr>
        <w:pStyle w:val="Prrafodelista"/>
        <w:widowControl w:val="0"/>
        <w:numPr>
          <w:ilvl w:val="3"/>
          <w:numId w:val="10"/>
        </w:numPr>
        <w:spacing w:after="0" w:line="240" w:lineRule="atLeast"/>
        <w:jc w:val="both"/>
        <w:rPr>
          <w:rFonts w:cs="Noto Sans"/>
          <w:szCs w:val="18"/>
          <w:lang w:val="es-ES_tradnl"/>
        </w:rPr>
      </w:pPr>
      <w:r w:rsidRPr="00AD25A9">
        <w:rPr>
          <w:rFonts w:cs="Noto Sans"/>
          <w:szCs w:val="18"/>
          <w:lang w:val="es-ES_tradnl"/>
        </w:rPr>
        <w:t>Fecha</w:t>
      </w:r>
    </w:p>
    <w:p w14:paraId="6765E53A" w14:textId="77777777" w:rsidR="00AD25A9" w:rsidRPr="00AD25A9" w:rsidRDefault="00AD25A9" w:rsidP="004B3DC2">
      <w:pPr>
        <w:pStyle w:val="Prrafodelista"/>
        <w:widowControl w:val="0"/>
        <w:numPr>
          <w:ilvl w:val="3"/>
          <w:numId w:val="10"/>
        </w:numPr>
        <w:spacing w:after="0" w:line="240" w:lineRule="atLeast"/>
        <w:jc w:val="both"/>
        <w:rPr>
          <w:rFonts w:cs="Noto Sans"/>
          <w:szCs w:val="18"/>
          <w:lang w:val="es-ES_tradnl"/>
        </w:rPr>
      </w:pPr>
      <w:r w:rsidRPr="00AD25A9">
        <w:rPr>
          <w:rFonts w:cs="Noto Sans"/>
          <w:szCs w:val="18"/>
          <w:lang w:val="es-ES_tradnl"/>
        </w:rPr>
        <w:t>Negativa</w:t>
      </w:r>
    </w:p>
    <w:p w14:paraId="4B17CE91" w14:textId="77777777" w:rsidR="00AD25A9" w:rsidRPr="00AD25A9" w:rsidRDefault="00AD25A9" w:rsidP="004B3DC2">
      <w:pPr>
        <w:pStyle w:val="Prrafodelista"/>
        <w:widowControl w:val="0"/>
        <w:numPr>
          <w:ilvl w:val="3"/>
          <w:numId w:val="10"/>
        </w:numPr>
        <w:spacing w:after="0" w:line="240" w:lineRule="atLeast"/>
        <w:jc w:val="both"/>
        <w:rPr>
          <w:rFonts w:cs="Noto Sans"/>
          <w:szCs w:val="18"/>
          <w:lang w:val="es-ES_tradnl"/>
        </w:rPr>
      </w:pPr>
      <w:r w:rsidRPr="00AD25A9">
        <w:rPr>
          <w:rFonts w:cs="Noto Sans"/>
          <w:szCs w:val="18"/>
          <w:lang w:val="es-ES_tradnl"/>
        </w:rPr>
        <w:t>Positiva</w:t>
      </w:r>
    </w:p>
    <w:p w14:paraId="6B5C6B1D" w14:textId="77777777" w:rsidR="00AD25A9" w:rsidRPr="00AD25A9" w:rsidRDefault="00AD25A9" w:rsidP="004B3DC2">
      <w:pPr>
        <w:pStyle w:val="Prrafodelista"/>
        <w:widowControl w:val="0"/>
        <w:numPr>
          <w:ilvl w:val="0"/>
          <w:numId w:val="10"/>
        </w:numPr>
        <w:spacing w:after="0" w:line="240" w:lineRule="atLeast"/>
        <w:jc w:val="both"/>
        <w:rPr>
          <w:rFonts w:cs="Noto Sans"/>
          <w:szCs w:val="18"/>
          <w:lang w:val="es-ES_tradnl"/>
        </w:rPr>
      </w:pPr>
      <w:r w:rsidRPr="00AD25A9">
        <w:rPr>
          <w:rFonts w:cs="Noto Sans"/>
          <w:szCs w:val="18"/>
          <w:lang w:val="es-ES_tradnl"/>
        </w:rPr>
        <w:t>Pruebas confirmatorias y otras suplementarias</w:t>
      </w:r>
    </w:p>
    <w:p w14:paraId="53861A97" w14:textId="77777777" w:rsidR="00AD25A9" w:rsidRPr="00AD25A9" w:rsidRDefault="00AD25A9" w:rsidP="004B3DC2">
      <w:pPr>
        <w:pStyle w:val="Prrafodelista"/>
        <w:widowControl w:val="0"/>
        <w:numPr>
          <w:ilvl w:val="1"/>
          <w:numId w:val="10"/>
        </w:numPr>
        <w:spacing w:after="0" w:line="240" w:lineRule="atLeast"/>
        <w:jc w:val="both"/>
        <w:rPr>
          <w:rFonts w:cs="Noto Sans"/>
          <w:szCs w:val="18"/>
          <w:lang w:val="es-ES_tradnl"/>
        </w:rPr>
      </w:pPr>
      <w:r w:rsidRPr="00AD25A9">
        <w:rPr>
          <w:rFonts w:cs="Noto Sans"/>
          <w:szCs w:val="18"/>
          <w:lang w:val="es-ES_tradnl"/>
        </w:rPr>
        <w:t>B24X (VIH)</w:t>
      </w:r>
    </w:p>
    <w:p w14:paraId="5AB6F1CA" w14:textId="77777777" w:rsidR="00AD25A9" w:rsidRPr="00AD25A9" w:rsidRDefault="00AD25A9" w:rsidP="004B3DC2">
      <w:pPr>
        <w:pStyle w:val="Prrafodelista"/>
        <w:widowControl w:val="0"/>
        <w:numPr>
          <w:ilvl w:val="2"/>
          <w:numId w:val="10"/>
        </w:numPr>
        <w:spacing w:after="0" w:line="240" w:lineRule="atLeast"/>
        <w:jc w:val="both"/>
        <w:rPr>
          <w:rFonts w:cs="Noto Sans"/>
          <w:szCs w:val="18"/>
          <w:lang w:val="es-ES_tradnl"/>
        </w:rPr>
      </w:pPr>
      <w:r w:rsidRPr="00AD25A9">
        <w:rPr>
          <w:rFonts w:cs="Noto Sans"/>
          <w:szCs w:val="18"/>
          <w:lang w:val="es-ES_tradnl"/>
        </w:rPr>
        <w:t>Carga viral</w:t>
      </w:r>
    </w:p>
    <w:p w14:paraId="3766B18B" w14:textId="77777777" w:rsidR="00AD25A9" w:rsidRPr="00AD25A9" w:rsidRDefault="00AD25A9" w:rsidP="004B3DC2">
      <w:pPr>
        <w:pStyle w:val="Prrafodelista"/>
        <w:widowControl w:val="0"/>
        <w:numPr>
          <w:ilvl w:val="3"/>
          <w:numId w:val="10"/>
        </w:numPr>
        <w:spacing w:after="0" w:line="240" w:lineRule="atLeast"/>
        <w:jc w:val="both"/>
        <w:rPr>
          <w:rFonts w:cs="Noto Sans"/>
          <w:szCs w:val="18"/>
          <w:lang w:val="es-ES_tradnl"/>
        </w:rPr>
      </w:pPr>
      <w:r w:rsidRPr="00AD25A9">
        <w:rPr>
          <w:rFonts w:cs="Noto Sans"/>
          <w:szCs w:val="18"/>
          <w:lang w:val="es-ES_tradnl"/>
        </w:rPr>
        <w:t>Fecha</w:t>
      </w:r>
    </w:p>
    <w:p w14:paraId="79B5EF32" w14:textId="77777777" w:rsidR="00AD25A9" w:rsidRPr="00AD25A9" w:rsidRDefault="00AD25A9" w:rsidP="004B3DC2">
      <w:pPr>
        <w:pStyle w:val="Prrafodelista"/>
        <w:widowControl w:val="0"/>
        <w:numPr>
          <w:ilvl w:val="3"/>
          <w:numId w:val="10"/>
        </w:numPr>
        <w:spacing w:after="0" w:line="240" w:lineRule="atLeast"/>
        <w:jc w:val="both"/>
        <w:rPr>
          <w:rFonts w:cs="Noto Sans"/>
          <w:szCs w:val="18"/>
          <w:lang w:val="es-ES_tradnl"/>
        </w:rPr>
      </w:pPr>
      <w:r w:rsidRPr="00AD25A9">
        <w:rPr>
          <w:rFonts w:cs="Noto Sans"/>
          <w:szCs w:val="18"/>
          <w:lang w:val="es-ES_tradnl"/>
        </w:rPr>
        <w:t>Indetectable</w:t>
      </w:r>
    </w:p>
    <w:p w14:paraId="53A638DD" w14:textId="77777777" w:rsidR="00AD25A9" w:rsidRPr="00AD25A9" w:rsidRDefault="00AD25A9" w:rsidP="004B3DC2">
      <w:pPr>
        <w:pStyle w:val="Prrafodelista"/>
        <w:widowControl w:val="0"/>
        <w:numPr>
          <w:ilvl w:val="3"/>
          <w:numId w:val="10"/>
        </w:numPr>
        <w:spacing w:after="0" w:line="240" w:lineRule="atLeast"/>
        <w:jc w:val="both"/>
        <w:rPr>
          <w:rFonts w:cs="Noto Sans"/>
          <w:szCs w:val="18"/>
          <w:lang w:val="es-ES_tradnl"/>
        </w:rPr>
      </w:pPr>
      <w:r w:rsidRPr="00AD25A9">
        <w:rPr>
          <w:rFonts w:cs="Noto Sans"/>
          <w:szCs w:val="18"/>
          <w:lang w:val="es-ES_tradnl"/>
        </w:rPr>
        <w:t>Detectable</w:t>
      </w:r>
    </w:p>
    <w:p w14:paraId="2AE05F1D" w14:textId="77777777" w:rsidR="00AD25A9" w:rsidRPr="00AD25A9" w:rsidRDefault="00AD25A9" w:rsidP="004B3DC2">
      <w:pPr>
        <w:pStyle w:val="Prrafodelista"/>
        <w:widowControl w:val="0"/>
        <w:numPr>
          <w:ilvl w:val="1"/>
          <w:numId w:val="10"/>
        </w:numPr>
        <w:spacing w:after="0" w:line="240" w:lineRule="atLeast"/>
        <w:jc w:val="both"/>
        <w:rPr>
          <w:rFonts w:cs="Noto Sans"/>
          <w:szCs w:val="18"/>
          <w:lang w:val="es-ES_tradnl"/>
        </w:rPr>
      </w:pPr>
      <w:r w:rsidRPr="00AD25A9">
        <w:rPr>
          <w:rFonts w:cs="Noto Sans"/>
          <w:szCs w:val="18"/>
          <w:lang w:val="es-ES_tradnl"/>
        </w:rPr>
        <w:t>A539 (Sífilis)</w:t>
      </w:r>
    </w:p>
    <w:p w14:paraId="7CAD936E" w14:textId="77777777" w:rsidR="00AD25A9" w:rsidRPr="00AD25A9" w:rsidRDefault="00AD25A9" w:rsidP="004B3DC2">
      <w:pPr>
        <w:pStyle w:val="Prrafodelista"/>
        <w:widowControl w:val="0"/>
        <w:numPr>
          <w:ilvl w:val="2"/>
          <w:numId w:val="10"/>
        </w:numPr>
        <w:spacing w:after="0" w:line="240" w:lineRule="atLeast"/>
        <w:jc w:val="both"/>
        <w:rPr>
          <w:rFonts w:cs="Noto Sans"/>
          <w:szCs w:val="18"/>
          <w:lang w:val="es-ES_tradnl"/>
        </w:rPr>
      </w:pPr>
      <w:r w:rsidRPr="00AD25A9">
        <w:rPr>
          <w:rFonts w:cs="Noto Sans"/>
          <w:szCs w:val="18"/>
          <w:lang w:val="es-ES_tradnl"/>
        </w:rPr>
        <w:t>Fecha</w:t>
      </w:r>
    </w:p>
    <w:p w14:paraId="29FDD022" w14:textId="77777777" w:rsidR="00AD25A9" w:rsidRPr="00AD25A9" w:rsidRDefault="00AD25A9" w:rsidP="004B3DC2">
      <w:pPr>
        <w:pStyle w:val="Prrafodelista"/>
        <w:widowControl w:val="0"/>
        <w:numPr>
          <w:ilvl w:val="2"/>
          <w:numId w:val="10"/>
        </w:numPr>
        <w:spacing w:after="0" w:line="240" w:lineRule="atLeast"/>
        <w:jc w:val="both"/>
        <w:rPr>
          <w:rFonts w:cs="Noto Sans"/>
          <w:szCs w:val="18"/>
          <w:lang w:val="es-ES_tradnl"/>
        </w:rPr>
      </w:pPr>
      <w:r w:rsidRPr="00AD25A9">
        <w:rPr>
          <w:rFonts w:cs="Noto Sans"/>
          <w:szCs w:val="18"/>
          <w:lang w:val="es-ES_tradnl"/>
        </w:rPr>
        <w:t>Negativo</w:t>
      </w:r>
    </w:p>
    <w:p w14:paraId="092674DB" w14:textId="77777777" w:rsidR="00AD25A9" w:rsidRPr="00AD25A9" w:rsidRDefault="00AD25A9" w:rsidP="004B3DC2">
      <w:pPr>
        <w:pStyle w:val="Prrafodelista"/>
        <w:widowControl w:val="0"/>
        <w:numPr>
          <w:ilvl w:val="2"/>
          <w:numId w:val="10"/>
        </w:numPr>
        <w:spacing w:after="0" w:line="240" w:lineRule="atLeast"/>
        <w:jc w:val="both"/>
        <w:rPr>
          <w:rFonts w:cs="Noto Sans"/>
          <w:szCs w:val="18"/>
          <w:lang w:val="es-ES_tradnl"/>
        </w:rPr>
      </w:pPr>
      <w:r w:rsidRPr="00AD25A9">
        <w:rPr>
          <w:rFonts w:cs="Noto Sans"/>
          <w:szCs w:val="18"/>
          <w:lang w:val="es-ES_tradnl"/>
        </w:rPr>
        <w:t>Positivo</w:t>
      </w:r>
    </w:p>
    <w:p w14:paraId="235DBA7F" w14:textId="2CD1241A" w:rsidR="00AD25A9" w:rsidRPr="00AD25A9" w:rsidRDefault="00AD25A9" w:rsidP="00AD25A9">
      <w:pPr>
        <w:pStyle w:val="Ttulo2"/>
        <w:rPr>
          <w:caps w:val="0"/>
        </w:rPr>
      </w:pPr>
      <w:bookmarkStart w:id="93" w:name="_Toc153881736"/>
      <w:bookmarkStart w:id="94" w:name="_Toc184317277"/>
      <w:bookmarkStart w:id="95" w:name="_Toc467695509"/>
      <w:r w:rsidRPr="00AD25A9">
        <w:rPr>
          <w:caps w:val="0"/>
        </w:rPr>
        <w:t>CONFIRMACIÓN DE DIABETES GESTACIONAL</w:t>
      </w:r>
      <w:bookmarkEnd w:id="93"/>
      <w:bookmarkEnd w:id="94"/>
    </w:p>
    <w:p w14:paraId="5DC851CF" w14:textId="77777777" w:rsidR="00AD25A9" w:rsidRPr="00AD25A9" w:rsidRDefault="00AD25A9" w:rsidP="00AD25A9">
      <w:pPr>
        <w:rPr>
          <w:rFonts w:cs="Noto Sans"/>
          <w:szCs w:val="18"/>
          <w:lang w:val="es-ES_tradnl"/>
        </w:rPr>
      </w:pPr>
      <w:r w:rsidRPr="00AD25A9">
        <w:rPr>
          <w:rFonts w:cs="Noto Sans"/>
          <w:szCs w:val="18"/>
          <w:lang w:val="es-ES_tradnl"/>
        </w:rPr>
        <w:t>Conformada por 3 variables en caso de que se confirme.</w:t>
      </w:r>
    </w:p>
    <w:p w14:paraId="68F74A76" w14:textId="77777777" w:rsidR="00AD25A9" w:rsidRPr="00AD25A9" w:rsidRDefault="00AD25A9" w:rsidP="004B3DC2">
      <w:pPr>
        <w:pStyle w:val="Prrafodelista"/>
        <w:widowControl w:val="0"/>
        <w:numPr>
          <w:ilvl w:val="0"/>
          <w:numId w:val="11"/>
        </w:numPr>
        <w:spacing w:after="0" w:line="240" w:lineRule="atLeast"/>
        <w:jc w:val="both"/>
        <w:rPr>
          <w:rFonts w:cs="Noto Sans"/>
          <w:szCs w:val="18"/>
          <w:lang w:val="es-ES_tradnl"/>
        </w:rPr>
      </w:pPr>
      <w:r w:rsidRPr="00AD25A9">
        <w:rPr>
          <w:rFonts w:cs="Noto Sans"/>
          <w:szCs w:val="18"/>
          <w:lang w:val="es-ES_tradnl"/>
        </w:rPr>
        <w:t xml:space="preserve">Fecha de realización de curva de tolerancia a la Glucosa Resultado a 30 minutos </w:t>
      </w:r>
    </w:p>
    <w:p w14:paraId="71F09005" w14:textId="77777777" w:rsidR="00AD25A9" w:rsidRPr="00AD25A9" w:rsidRDefault="00AD25A9" w:rsidP="004B3DC2">
      <w:pPr>
        <w:pStyle w:val="Prrafodelista"/>
        <w:widowControl w:val="0"/>
        <w:numPr>
          <w:ilvl w:val="0"/>
          <w:numId w:val="11"/>
        </w:numPr>
        <w:spacing w:after="0" w:line="240" w:lineRule="atLeast"/>
        <w:jc w:val="both"/>
        <w:rPr>
          <w:rFonts w:cs="Noto Sans"/>
          <w:szCs w:val="18"/>
          <w:lang w:val="es-ES_tradnl"/>
        </w:rPr>
      </w:pPr>
      <w:r w:rsidRPr="00AD25A9">
        <w:rPr>
          <w:rFonts w:cs="Noto Sans"/>
          <w:szCs w:val="18"/>
          <w:lang w:val="es-ES_tradnl"/>
        </w:rPr>
        <w:t xml:space="preserve">Resultado a 60 minutos </w:t>
      </w:r>
    </w:p>
    <w:p w14:paraId="34D1F306" w14:textId="77777777" w:rsidR="00AD25A9" w:rsidRPr="00AD25A9" w:rsidRDefault="00AD25A9" w:rsidP="004B3DC2">
      <w:pPr>
        <w:pStyle w:val="Prrafodelista"/>
        <w:widowControl w:val="0"/>
        <w:numPr>
          <w:ilvl w:val="0"/>
          <w:numId w:val="11"/>
        </w:numPr>
        <w:spacing w:after="0" w:line="240" w:lineRule="atLeast"/>
        <w:jc w:val="both"/>
        <w:rPr>
          <w:rFonts w:cs="Noto Sans"/>
          <w:szCs w:val="18"/>
          <w:lang w:val="es-ES_tradnl"/>
        </w:rPr>
      </w:pPr>
      <w:r w:rsidRPr="00AD25A9">
        <w:rPr>
          <w:rFonts w:cs="Noto Sans"/>
          <w:szCs w:val="18"/>
          <w:lang w:val="es-ES_tradnl"/>
        </w:rPr>
        <w:t xml:space="preserve">Resultado a 120 minutos </w:t>
      </w:r>
    </w:p>
    <w:p w14:paraId="7564F389" w14:textId="6092E84C" w:rsidR="00AD25A9" w:rsidRPr="00AD25A9" w:rsidRDefault="00AD25A9" w:rsidP="00AD25A9">
      <w:pPr>
        <w:pStyle w:val="Ttulo2"/>
        <w:rPr>
          <w:caps w:val="0"/>
        </w:rPr>
      </w:pPr>
      <w:bookmarkStart w:id="96" w:name="_Toc153881737"/>
      <w:bookmarkStart w:id="97" w:name="_Toc184317278"/>
      <w:r w:rsidRPr="00AD25A9">
        <w:rPr>
          <w:caps w:val="0"/>
        </w:rPr>
        <w:t>SEGUIMIENTO DE CITAS PRENATALES</w:t>
      </w:r>
      <w:bookmarkEnd w:id="95"/>
      <w:bookmarkEnd w:id="96"/>
      <w:bookmarkEnd w:id="97"/>
    </w:p>
    <w:p w14:paraId="3CDFBE1D" w14:textId="77777777" w:rsidR="00AD25A9" w:rsidRPr="00AD25A9" w:rsidRDefault="00AD25A9" w:rsidP="00AD25A9">
      <w:pPr>
        <w:rPr>
          <w:rFonts w:cs="Noto Sans"/>
          <w:szCs w:val="18"/>
          <w:lang w:val="es-ES_tradnl"/>
        </w:rPr>
      </w:pPr>
      <w:r w:rsidRPr="00AD25A9">
        <w:rPr>
          <w:rFonts w:cs="Noto Sans"/>
          <w:szCs w:val="18"/>
          <w:lang w:val="es-ES_tradnl"/>
        </w:rPr>
        <w:t>El objetivo de este apartado es llevar el seguimiento del estado de salud y evolución del embarazo con base a cada una de las consultas realizadas, Se compone de 18 variables:</w:t>
      </w:r>
    </w:p>
    <w:p w14:paraId="6E8D3560" w14:textId="77777777" w:rsidR="00AD25A9" w:rsidRPr="00AD25A9" w:rsidRDefault="00AD25A9" w:rsidP="004B3DC2">
      <w:pPr>
        <w:pStyle w:val="Prrafodelista"/>
        <w:widowControl w:val="0"/>
        <w:numPr>
          <w:ilvl w:val="0"/>
          <w:numId w:val="10"/>
        </w:numPr>
        <w:spacing w:after="0" w:line="240" w:lineRule="atLeast"/>
        <w:jc w:val="both"/>
        <w:rPr>
          <w:rFonts w:cs="Noto Sans"/>
          <w:szCs w:val="18"/>
          <w:lang w:val="es-ES_tradnl"/>
        </w:rPr>
      </w:pPr>
      <w:r w:rsidRPr="00AD25A9">
        <w:rPr>
          <w:rFonts w:cs="Noto Sans"/>
          <w:szCs w:val="18"/>
          <w:lang w:val="es-ES_tradnl"/>
        </w:rPr>
        <w:t>Fecha de la consulta</w:t>
      </w:r>
    </w:p>
    <w:p w14:paraId="3A4591B8" w14:textId="77777777" w:rsidR="00AD25A9" w:rsidRPr="00AD25A9" w:rsidRDefault="00AD25A9" w:rsidP="004B3DC2">
      <w:pPr>
        <w:pStyle w:val="Prrafodelista"/>
        <w:widowControl w:val="0"/>
        <w:numPr>
          <w:ilvl w:val="0"/>
          <w:numId w:val="10"/>
        </w:numPr>
        <w:spacing w:after="0" w:line="240" w:lineRule="atLeast"/>
        <w:jc w:val="both"/>
        <w:rPr>
          <w:rFonts w:cs="Noto Sans"/>
          <w:szCs w:val="18"/>
          <w:lang w:val="es-ES_tradnl"/>
        </w:rPr>
      </w:pPr>
      <w:r w:rsidRPr="00AD25A9">
        <w:rPr>
          <w:rFonts w:cs="Noto Sans"/>
          <w:szCs w:val="18"/>
          <w:lang w:val="es-ES_tradnl"/>
        </w:rPr>
        <w:t>Acompañante</w:t>
      </w:r>
    </w:p>
    <w:p w14:paraId="19F424C6" w14:textId="77777777" w:rsidR="00AD25A9" w:rsidRPr="00AD25A9" w:rsidRDefault="00AD25A9" w:rsidP="004B3DC2">
      <w:pPr>
        <w:pStyle w:val="Prrafodelista"/>
        <w:widowControl w:val="0"/>
        <w:numPr>
          <w:ilvl w:val="0"/>
          <w:numId w:val="10"/>
        </w:numPr>
        <w:spacing w:after="0" w:line="240" w:lineRule="atLeast"/>
        <w:jc w:val="both"/>
        <w:rPr>
          <w:rFonts w:cs="Noto Sans"/>
          <w:szCs w:val="18"/>
          <w:lang w:val="es-ES_tradnl"/>
        </w:rPr>
      </w:pPr>
      <w:r w:rsidRPr="00AD25A9">
        <w:rPr>
          <w:rFonts w:cs="Noto Sans"/>
          <w:szCs w:val="18"/>
          <w:lang w:val="es-ES_tradnl"/>
        </w:rPr>
        <w:t>Semanas de gestación</w:t>
      </w:r>
    </w:p>
    <w:p w14:paraId="46338D1B" w14:textId="77777777" w:rsidR="00AD25A9" w:rsidRPr="00AD25A9" w:rsidRDefault="00AD25A9" w:rsidP="004B3DC2">
      <w:pPr>
        <w:pStyle w:val="Prrafodelista"/>
        <w:widowControl w:val="0"/>
        <w:numPr>
          <w:ilvl w:val="0"/>
          <w:numId w:val="10"/>
        </w:numPr>
        <w:spacing w:after="0" w:line="240" w:lineRule="atLeast"/>
        <w:jc w:val="both"/>
        <w:rPr>
          <w:rFonts w:cs="Noto Sans"/>
          <w:szCs w:val="18"/>
          <w:lang w:val="es-ES_tradnl"/>
        </w:rPr>
      </w:pPr>
      <w:r w:rsidRPr="00AD25A9">
        <w:rPr>
          <w:rFonts w:cs="Noto Sans"/>
          <w:szCs w:val="18"/>
          <w:lang w:val="es-ES_tradnl"/>
        </w:rPr>
        <w:lastRenderedPageBreak/>
        <w:t>Peso (kg)</w:t>
      </w:r>
    </w:p>
    <w:p w14:paraId="42B92218" w14:textId="77777777" w:rsidR="00AD25A9" w:rsidRPr="00AD25A9" w:rsidRDefault="00AD25A9" w:rsidP="004B3DC2">
      <w:pPr>
        <w:pStyle w:val="Prrafodelista"/>
        <w:widowControl w:val="0"/>
        <w:numPr>
          <w:ilvl w:val="0"/>
          <w:numId w:val="10"/>
        </w:numPr>
        <w:spacing w:after="0" w:line="240" w:lineRule="atLeast"/>
        <w:jc w:val="both"/>
        <w:rPr>
          <w:rFonts w:cs="Noto Sans"/>
          <w:szCs w:val="18"/>
          <w:lang w:val="es-ES_tradnl"/>
        </w:rPr>
      </w:pPr>
      <w:r w:rsidRPr="00AD25A9">
        <w:rPr>
          <w:rFonts w:cs="Noto Sans"/>
          <w:szCs w:val="18"/>
          <w:lang w:val="es-ES_tradnl"/>
        </w:rPr>
        <w:t>Presión arterial</w:t>
      </w:r>
    </w:p>
    <w:p w14:paraId="535DD207" w14:textId="77777777" w:rsidR="00AD25A9" w:rsidRPr="00AD25A9" w:rsidRDefault="00AD25A9" w:rsidP="004B3DC2">
      <w:pPr>
        <w:pStyle w:val="Prrafodelista"/>
        <w:widowControl w:val="0"/>
        <w:numPr>
          <w:ilvl w:val="0"/>
          <w:numId w:val="10"/>
        </w:numPr>
        <w:spacing w:after="0" w:line="240" w:lineRule="atLeast"/>
        <w:jc w:val="both"/>
        <w:rPr>
          <w:rFonts w:cs="Noto Sans"/>
          <w:szCs w:val="18"/>
          <w:lang w:val="es-ES_tradnl"/>
        </w:rPr>
      </w:pPr>
      <w:r w:rsidRPr="00AD25A9">
        <w:rPr>
          <w:rFonts w:cs="Noto Sans"/>
          <w:szCs w:val="18"/>
          <w:lang w:val="es-ES_tradnl"/>
        </w:rPr>
        <w:t>Fondo uterino</w:t>
      </w:r>
    </w:p>
    <w:p w14:paraId="514F322E" w14:textId="77777777" w:rsidR="00AD25A9" w:rsidRPr="00AD25A9" w:rsidRDefault="00AD25A9" w:rsidP="004B3DC2">
      <w:pPr>
        <w:pStyle w:val="Prrafodelista"/>
        <w:widowControl w:val="0"/>
        <w:numPr>
          <w:ilvl w:val="0"/>
          <w:numId w:val="10"/>
        </w:numPr>
        <w:spacing w:after="0" w:line="240" w:lineRule="atLeast"/>
        <w:jc w:val="both"/>
        <w:rPr>
          <w:rFonts w:cs="Noto Sans"/>
          <w:szCs w:val="18"/>
          <w:lang w:val="es-ES_tradnl"/>
        </w:rPr>
      </w:pPr>
      <w:r w:rsidRPr="00AD25A9">
        <w:rPr>
          <w:rFonts w:cs="Noto Sans"/>
          <w:szCs w:val="18"/>
          <w:lang w:val="es-ES_tradnl"/>
        </w:rPr>
        <w:t>Frecuencia cardiaca fetal</w:t>
      </w:r>
    </w:p>
    <w:p w14:paraId="6644EE2B" w14:textId="77777777" w:rsidR="00AD25A9" w:rsidRPr="00AD25A9" w:rsidRDefault="00AD25A9" w:rsidP="004B3DC2">
      <w:pPr>
        <w:pStyle w:val="Prrafodelista"/>
        <w:widowControl w:val="0"/>
        <w:numPr>
          <w:ilvl w:val="0"/>
          <w:numId w:val="10"/>
        </w:numPr>
        <w:spacing w:after="0" w:line="240" w:lineRule="atLeast"/>
        <w:jc w:val="both"/>
        <w:rPr>
          <w:rFonts w:cs="Noto Sans"/>
          <w:szCs w:val="18"/>
          <w:lang w:val="es-ES_tradnl"/>
        </w:rPr>
      </w:pPr>
      <w:r w:rsidRPr="00AD25A9">
        <w:rPr>
          <w:rFonts w:cs="Noto Sans"/>
          <w:szCs w:val="18"/>
          <w:lang w:val="es-ES_tradnl"/>
        </w:rPr>
        <w:t>Signos y síntomas de alarma</w:t>
      </w:r>
    </w:p>
    <w:p w14:paraId="7D71D131" w14:textId="77777777" w:rsidR="00AD25A9" w:rsidRPr="00AD25A9" w:rsidRDefault="00AD25A9" w:rsidP="004B3DC2">
      <w:pPr>
        <w:pStyle w:val="Prrafodelista"/>
        <w:widowControl w:val="0"/>
        <w:numPr>
          <w:ilvl w:val="0"/>
          <w:numId w:val="10"/>
        </w:numPr>
        <w:spacing w:after="0" w:line="240" w:lineRule="atLeast"/>
        <w:jc w:val="both"/>
        <w:rPr>
          <w:rFonts w:cs="Noto Sans"/>
          <w:szCs w:val="18"/>
          <w:lang w:val="es-ES_tradnl"/>
        </w:rPr>
      </w:pPr>
      <w:r w:rsidRPr="00AD25A9">
        <w:rPr>
          <w:rFonts w:cs="Noto Sans"/>
          <w:szCs w:val="18"/>
          <w:lang w:val="es-ES_tradnl"/>
        </w:rPr>
        <w:t>Medicamentos</w:t>
      </w:r>
    </w:p>
    <w:p w14:paraId="12734262" w14:textId="77777777" w:rsidR="00AD25A9" w:rsidRPr="00AD25A9" w:rsidRDefault="00AD25A9" w:rsidP="004B3DC2">
      <w:pPr>
        <w:pStyle w:val="Prrafodelista"/>
        <w:widowControl w:val="0"/>
        <w:numPr>
          <w:ilvl w:val="0"/>
          <w:numId w:val="10"/>
        </w:numPr>
        <w:spacing w:after="0" w:line="240" w:lineRule="atLeast"/>
        <w:jc w:val="both"/>
        <w:rPr>
          <w:rFonts w:cs="Noto Sans"/>
          <w:szCs w:val="18"/>
          <w:lang w:val="es-ES_tradnl"/>
        </w:rPr>
      </w:pPr>
      <w:r w:rsidRPr="00AD25A9">
        <w:rPr>
          <w:rFonts w:cs="Noto Sans"/>
          <w:szCs w:val="18"/>
          <w:lang w:val="es-ES_tradnl"/>
        </w:rPr>
        <w:t>Química Sanguínea</w:t>
      </w:r>
    </w:p>
    <w:p w14:paraId="6AC66D8F" w14:textId="77777777" w:rsidR="00AD25A9" w:rsidRPr="00AD25A9" w:rsidRDefault="00AD25A9" w:rsidP="004B3DC2">
      <w:pPr>
        <w:pStyle w:val="Prrafodelista"/>
        <w:widowControl w:val="0"/>
        <w:numPr>
          <w:ilvl w:val="0"/>
          <w:numId w:val="10"/>
        </w:numPr>
        <w:spacing w:after="0" w:line="240" w:lineRule="atLeast"/>
        <w:jc w:val="both"/>
        <w:rPr>
          <w:rFonts w:cs="Noto Sans"/>
          <w:szCs w:val="18"/>
          <w:lang w:val="es-ES_tradnl"/>
        </w:rPr>
      </w:pPr>
      <w:r w:rsidRPr="00AD25A9">
        <w:rPr>
          <w:rFonts w:cs="Noto Sans"/>
          <w:szCs w:val="18"/>
          <w:lang w:val="es-ES_tradnl"/>
        </w:rPr>
        <w:t>Biometría Hemática</w:t>
      </w:r>
    </w:p>
    <w:p w14:paraId="5965FD7C" w14:textId="77777777" w:rsidR="00AD25A9" w:rsidRPr="00AD25A9" w:rsidRDefault="00AD25A9" w:rsidP="004B3DC2">
      <w:pPr>
        <w:pStyle w:val="Prrafodelista"/>
        <w:widowControl w:val="0"/>
        <w:numPr>
          <w:ilvl w:val="0"/>
          <w:numId w:val="10"/>
        </w:numPr>
        <w:spacing w:after="0" w:line="240" w:lineRule="atLeast"/>
        <w:jc w:val="both"/>
        <w:rPr>
          <w:rFonts w:cs="Noto Sans"/>
          <w:szCs w:val="18"/>
          <w:lang w:val="es-ES_tradnl"/>
        </w:rPr>
      </w:pPr>
      <w:r w:rsidRPr="00AD25A9">
        <w:rPr>
          <w:rFonts w:cs="Noto Sans"/>
          <w:szCs w:val="18"/>
          <w:lang w:val="es-ES_tradnl"/>
        </w:rPr>
        <w:t>Examen general de orina</w:t>
      </w:r>
    </w:p>
    <w:p w14:paraId="38BA65AC" w14:textId="77777777" w:rsidR="00AD25A9" w:rsidRPr="00AD25A9" w:rsidRDefault="00AD25A9" w:rsidP="004B3DC2">
      <w:pPr>
        <w:pStyle w:val="Prrafodelista"/>
        <w:widowControl w:val="0"/>
        <w:numPr>
          <w:ilvl w:val="0"/>
          <w:numId w:val="10"/>
        </w:numPr>
        <w:spacing w:after="0" w:line="240" w:lineRule="atLeast"/>
        <w:jc w:val="both"/>
        <w:rPr>
          <w:rFonts w:cs="Noto Sans"/>
          <w:szCs w:val="18"/>
          <w:lang w:val="es-ES_tradnl"/>
        </w:rPr>
      </w:pPr>
      <w:r w:rsidRPr="00AD25A9">
        <w:rPr>
          <w:rFonts w:cs="Noto Sans"/>
          <w:szCs w:val="18"/>
          <w:lang w:val="es-ES_tradnl"/>
        </w:rPr>
        <w:t>Ultrasonido obstétrico</w:t>
      </w:r>
    </w:p>
    <w:p w14:paraId="61DB5957" w14:textId="77777777" w:rsidR="00AD25A9" w:rsidRPr="00AD25A9" w:rsidRDefault="00AD25A9" w:rsidP="004B3DC2">
      <w:pPr>
        <w:pStyle w:val="Prrafodelista"/>
        <w:widowControl w:val="0"/>
        <w:numPr>
          <w:ilvl w:val="1"/>
          <w:numId w:val="10"/>
        </w:numPr>
        <w:spacing w:after="0" w:line="240" w:lineRule="atLeast"/>
        <w:jc w:val="both"/>
        <w:rPr>
          <w:rFonts w:cs="Noto Sans"/>
          <w:szCs w:val="18"/>
          <w:lang w:val="es-ES_tradnl"/>
        </w:rPr>
      </w:pPr>
      <w:r w:rsidRPr="00AD25A9">
        <w:rPr>
          <w:rFonts w:cs="Noto Sans"/>
          <w:szCs w:val="18"/>
          <w:lang w:val="es-ES_tradnl"/>
        </w:rPr>
        <w:t>Semanas de gestación</w:t>
      </w:r>
    </w:p>
    <w:p w14:paraId="36FF40FD" w14:textId="77777777" w:rsidR="00AD25A9" w:rsidRPr="00AD25A9" w:rsidRDefault="00AD25A9" w:rsidP="004B3DC2">
      <w:pPr>
        <w:pStyle w:val="Prrafodelista"/>
        <w:widowControl w:val="0"/>
        <w:numPr>
          <w:ilvl w:val="1"/>
          <w:numId w:val="10"/>
        </w:numPr>
        <w:spacing w:after="0" w:line="240" w:lineRule="atLeast"/>
        <w:jc w:val="both"/>
        <w:rPr>
          <w:rFonts w:cs="Noto Sans"/>
          <w:szCs w:val="18"/>
          <w:lang w:val="es-ES_tradnl"/>
        </w:rPr>
      </w:pPr>
      <w:r w:rsidRPr="00AD25A9">
        <w:rPr>
          <w:rFonts w:cs="Noto Sans"/>
          <w:szCs w:val="18"/>
          <w:lang w:val="es-ES_tradnl"/>
        </w:rPr>
        <w:t>Resultado</w:t>
      </w:r>
    </w:p>
    <w:p w14:paraId="796CF057" w14:textId="77777777" w:rsidR="00AD25A9" w:rsidRPr="00AD25A9" w:rsidRDefault="00AD25A9" w:rsidP="004B3DC2">
      <w:pPr>
        <w:pStyle w:val="Prrafodelista"/>
        <w:widowControl w:val="0"/>
        <w:numPr>
          <w:ilvl w:val="0"/>
          <w:numId w:val="10"/>
        </w:numPr>
        <w:spacing w:after="0" w:line="240" w:lineRule="atLeast"/>
        <w:jc w:val="both"/>
        <w:rPr>
          <w:rFonts w:cs="Noto Sans"/>
          <w:szCs w:val="18"/>
          <w:lang w:val="es-ES_tradnl"/>
        </w:rPr>
      </w:pPr>
      <w:r w:rsidRPr="00AD25A9">
        <w:rPr>
          <w:rFonts w:cs="Noto Sans"/>
          <w:szCs w:val="18"/>
          <w:lang w:val="es-ES_tradnl"/>
        </w:rPr>
        <w:t>Orientación educativa</w:t>
      </w:r>
    </w:p>
    <w:p w14:paraId="634D2FEA" w14:textId="77777777" w:rsidR="00AD25A9" w:rsidRPr="00AD25A9" w:rsidRDefault="00AD25A9" w:rsidP="004B3DC2">
      <w:pPr>
        <w:pStyle w:val="Prrafodelista"/>
        <w:widowControl w:val="0"/>
        <w:numPr>
          <w:ilvl w:val="0"/>
          <w:numId w:val="10"/>
        </w:numPr>
        <w:spacing w:after="0" w:line="240" w:lineRule="atLeast"/>
        <w:jc w:val="both"/>
        <w:rPr>
          <w:rFonts w:cs="Noto Sans"/>
          <w:szCs w:val="18"/>
          <w:lang w:val="es-ES_tradnl"/>
        </w:rPr>
      </w:pPr>
      <w:r w:rsidRPr="00AD25A9">
        <w:rPr>
          <w:rFonts w:cs="Noto Sans"/>
          <w:szCs w:val="18"/>
          <w:lang w:val="es-ES_tradnl"/>
        </w:rPr>
        <w:t>Referencia</w:t>
      </w:r>
    </w:p>
    <w:p w14:paraId="23341D05" w14:textId="77777777" w:rsidR="00AD25A9" w:rsidRPr="00AD25A9" w:rsidRDefault="00AD25A9" w:rsidP="004B3DC2">
      <w:pPr>
        <w:pStyle w:val="Prrafodelista"/>
        <w:widowControl w:val="0"/>
        <w:numPr>
          <w:ilvl w:val="0"/>
          <w:numId w:val="10"/>
        </w:numPr>
        <w:spacing w:after="0" w:line="240" w:lineRule="atLeast"/>
        <w:jc w:val="both"/>
        <w:rPr>
          <w:rFonts w:cs="Noto Sans"/>
          <w:szCs w:val="18"/>
          <w:lang w:val="es-ES_tradnl"/>
        </w:rPr>
      </w:pPr>
      <w:r w:rsidRPr="00AD25A9">
        <w:rPr>
          <w:rFonts w:cs="Noto Sans"/>
          <w:szCs w:val="18"/>
          <w:lang w:val="es-ES_tradnl"/>
        </w:rPr>
        <w:t>Motivo de la referencia</w:t>
      </w:r>
    </w:p>
    <w:p w14:paraId="214A09B5" w14:textId="77777777" w:rsidR="00AD25A9" w:rsidRPr="00AD25A9" w:rsidRDefault="00AD25A9" w:rsidP="004B3DC2">
      <w:pPr>
        <w:pStyle w:val="Prrafodelista"/>
        <w:widowControl w:val="0"/>
        <w:numPr>
          <w:ilvl w:val="0"/>
          <w:numId w:val="10"/>
        </w:numPr>
        <w:spacing w:after="0" w:line="240" w:lineRule="atLeast"/>
        <w:jc w:val="both"/>
        <w:rPr>
          <w:rFonts w:cs="Noto Sans"/>
          <w:szCs w:val="18"/>
          <w:lang w:val="es-ES_tradnl"/>
        </w:rPr>
      </w:pPr>
      <w:r w:rsidRPr="00AD25A9">
        <w:rPr>
          <w:rFonts w:cs="Noto Sans"/>
          <w:szCs w:val="18"/>
          <w:lang w:val="es-ES_tradnl"/>
        </w:rPr>
        <w:t>Enfermedades Presentes</w:t>
      </w:r>
    </w:p>
    <w:p w14:paraId="306323C5" w14:textId="77777777" w:rsidR="00AD25A9" w:rsidRPr="00AD25A9" w:rsidRDefault="00AD25A9" w:rsidP="004B3DC2">
      <w:pPr>
        <w:pStyle w:val="Prrafodelista"/>
        <w:widowControl w:val="0"/>
        <w:numPr>
          <w:ilvl w:val="0"/>
          <w:numId w:val="10"/>
        </w:numPr>
        <w:spacing w:after="0" w:line="240" w:lineRule="atLeast"/>
        <w:jc w:val="both"/>
        <w:rPr>
          <w:rFonts w:cs="Noto Sans"/>
          <w:szCs w:val="18"/>
          <w:lang w:val="es-ES_tradnl"/>
        </w:rPr>
      </w:pPr>
      <w:r w:rsidRPr="00AD25A9">
        <w:rPr>
          <w:rFonts w:cs="Noto Sans"/>
          <w:szCs w:val="18"/>
          <w:lang w:val="es-ES_tradnl"/>
        </w:rPr>
        <w:t>Plan de Seguridad</w:t>
      </w:r>
    </w:p>
    <w:p w14:paraId="66600D30" w14:textId="5177B952" w:rsidR="00AD25A9" w:rsidRPr="00AD25A9" w:rsidRDefault="00AD25A9" w:rsidP="00AD25A9">
      <w:pPr>
        <w:pStyle w:val="Ttulo2"/>
        <w:rPr>
          <w:caps w:val="0"/>
        </w:rPr>
      </w:pPr>
      <w:bookmarkStart w:id="98" w:name="_Toc153881738"/>
      <w:bookmarkStart w:id="99" w:name="_Toc184317279"/>
      <w:bookmarkStart w:id="100" w:name="_Toc467695511"/>
      <w:r w:rsidRPr="00AD25A9">
        <w:rPr>
          <w:caps w:val="0"/>
        </w:rPr>
        <w:t>VISITAS DOMICILIARIAS</w:t>
      </w:r>
      <w:bookmarkEnd w:id="98"/>
      <w:bookmarkEnd w:id="99"/>
    </w:p>
    <w:p w14:paraId="0DE6D55D" w14:textId="77777777" w:rsidR="00AD25A9" w:rsidRPr="00AD25A9" w:rsidRDefault="00AD25A9" w:rsidP="00AD25A9">
      <w:pPr>
        <w:rPr>
          <w:rFonts w:cs="Noto Sans"/>
          <w:szCs w:val="18"/>
          <w:lang w:val="es-ES_tradnl"/>
        </w:rPr>
      </w:pPr>
      <w:r w:rsidRPr="00AD25A9">
        <w:rPr>
          <w:rFonts w:cs="Noto Sans"/>
          <w:szCs w:val="18"/>
          <w:lang w:val="es-ES_tradnl"/>
        </w:rPr>
        <w:t>En este apartado registrarán las visitas domiciliarias a la embarazada inasistente en un periodo de tiempo (después de no asistir a la consulta programada en la unidad de salud). Cuenta con 3 variables</w:t>
      </w:r>
    </w:p>
    <w:p w14:paraId="6B940BFA" w14:textId="77777777" w:rsidR="00AD25A9" w:rsidRPr="00AD25A9" w:rsidRDefault="00AD25A9" w:rsidP="004B3DC2">
      <w:pPr>
        <w:pStyle w:val="Prrafodelista"/>
        <w:widowControl w:val="0"/>
        <w:numPr>
          <w:ilvl w:val="0"/>
          <w:numId w:val="10"/>
        </w:numPr>
        <w:spacing w:after="0" w:line="240" w:lineRule="atLeast"/>
        <w:jc w:val="both"/>
        <w:rPr>
          <w:rFonts w:cs="Noto Sans"/>
          <w:szCs w:val="18"/>
          <w:lang w:val="es-ES_tradnl"/>
        </w:rPr>
      </w:pPr>
      <w:r w:rsidRPr="00AD25A9">
        <w:rPr>
          <w:rFonts w:cs="Noto Sans"/>
          <w:szCs w:val="18"/>
          <w:lang w:val="es-ES_tradnl"/>
        </w:rPr>
        <w:t>Fecha de la visita domiciliaria</w:t>
      </w:r>
    </w:p>
    <w:p w14:paraId="299C62B1" w14:textId="77777777" w:rsidR="00AD25A9" w:rsidRPr="00AD25A9" w:rsidRDefault="00AD25A9" w:rsidP="004B3DC2">
      <w:pPr>
        <w:pStyle w:val="Prrafodelista"/>
        <w:widowControl w:val="0"/>
        <w:numPr>
          <w:ilvl w:val="0"/>
          <w:numId w:val="10"/>
        </w:numPr>
        <w:spacing w:after="0" w:line="240" w:lineRule="atLeast"/>
        <w:jc w:val="both"/>
        <w:rPr>
          <w:rFonts w:cs="Noto Sans"/>
          <w:szCs w:val="18"/>
          <w:lang w:val="es-ES_tradnl"/>
        </w:rPr>
      </w:pPr>
      <w:r w:rsidRPr="00AD25A9">
        <w:rPr>
          <w:rFonts w:cs="Noto Sans"/>
          <w:szCs w:val="18"/>
          <w:lang w:val="es-ES_tradnl"/>
        </w:rPr>
        <w:t>Resultado</w:t>
      </w:r>
    </w:p>
    <w:p w14:paraId="6F82F74A" w14:textId="77777777" w:rsidR="00AD25A9" w:rsidRPr="00AD25A9" w:rsidRDefault="00AD25A9" w:rsidP="004B3DC2">
      <w:pPr>
        <w:pStyle w:val="Prrafodelista"/>
        <w:widowControl w:val="0"/>
        <w:numPr>
          <w:ilvl w:val="0"/>
          <w:numId w:val="10"/>
        </w:numPr>
        <w:spacing w:after="0" w:line="240" w:lineRule="atLeast"/>
        <w:jc w:val="both"/>
        <w:rPr>
          <w:rFonts w:cs="Noto Sans"/>
          <w:szCs w:val="18"/>
          <w:lang w:val="es-ES"/>
        </w:rPr>
      </w:pPr>
      <w:r w:rsidRPr="00AD25A9">
        <w:rPr>
          <w:rFonts w:cs="Noto Sans"/>
          <w:szCs w:val="18"/>
          <w:lang w:val="es-ES"/>
        </w:rPr>
        <w:t>Tipo del personal que la realiza</w:t>
      </w:r>
    </w:p>
    <w:p w14:paraId="0E55CDAB" w14:textId="77777777" w:rsidR="00AD25A9" w:rsidRPr="00AD25A9" w:rsidRDefault="00AD25A9" w:rsidP="00AD25A9">
      <w:pPr>
        <w:pStyle w:val="Prrafodelista"/>
        <w:rPr>
          <w:rFonts w:cs="Noto Sans"/>
          <w:szCs w:val="18"/>
          <w:lang w:val="es-ES_tradnl"/>
        </w:rPr>
      </w:pPr>
      <w:bookmarkStart w:id="101" w:name="_Toc467695512"/>
      <w:bookmarkEnd w:id="100"/>
    </w:p>
    <w:p w14:paraId="0CBFCF4C" w14:textId="6D6189BF" w:rsidR="00AD25A9" w:rsidRPr="00AD25A9" w:rsidRDefault="00AD25A9" w:rsidP="00AD25A9">
      <w:pPr>
        <w:pStyle w:val="Ttulo2"/>
        <w:rPr>
          <w:caps w:val="0"/>
        </w:rPr>
      </w:pPr>
      <w:bookmarkStart w:id="102" w:name="_Toc153881739"/>
      <w:bookmarkStart w:id="103" w:name="_Toc184317280"/>
      <w:r w:rsidRPr="00AD25A9">
        <w:rPr>
          <w:caps w:val="0"/>
        </w:rPr>
        <w:t>BAJA DE PERIODO DEL EMBARAZO</w:t>
      </w:r>
      <w:bookmarkEnd w:id="101"/>
      <w:bookmarkEnd w:id="102"/>
      <w:bookmarkEnd w:id="103"/>
    </w:p>
    <w:p w14:paraId="35805699" w14:textId="77777777" w:rsidR="00AD25A9" w:rsidRPr="00AD25A9" w:rsidRDefault="00AD25A9" w:rsidP="00AD25A9">
      <w:pPr>
        <w:rPr>
          <w:rFonts w:cs="Noto Sans"/>
          <w:szCs w:val="18"/>
          <w:lang w:val="es-ES_tradnl"/>
        </w:rPr>
      </w:pPr>
      <w:r w:rsidRPr="00AD25A9">
        <w:rPr>
          <w:rFonts w:cs="Noto Sans"/>
          <w:szCs w:val="18"/>
          <w:lang w:val="es-ES_tradnl"/>
        </w:rPr>
        <w:t>El objetivo es dar seguimiento al periodo prenatal y continuar en el proceso normal de puerperio y/o lactancia. Cuenta con 2 variables:</w:t>
      </w:r>
    </w:p>
    <w:p w14:paraId="17870A12" w14:textId="77777777" w:rsidR="00AD25A9" w:rsidRPr="00AD25A9" w:rsidRDefault="00AD25A9" w:rsidP="004B3DC2">
      <w:pPr>
        <w:pStyle w:val="Prrafodelista"/>
        <w:widowControl w:val="0"/>
        <w:numPr>
          <w:ilvl w:val="0"/>
          <w:numId w:val="10"/>
        </w:numPr>
        <w:spacing w:after="0" w:line="240" w:lineRule="atLeast"/>
        <w:jc w:val="both"/>
        <w:rPr>
          <w:rFonts w:cs="Noto Sans"/>
          <w:szCs w:val="18"/>
          <w:lang w:val="es-ES_tradnl"/>
        </w:rPr>
      </w:pPr>
      <w:r w:rsidRPr="00AD25A9">
        <w:rPr>
          <w:rFonts w:cs="Noto Sans"/>
          <w:szCs w:val="18"/>
          <w:lang w:val="es-ES_tradnl"/>
        </w:rPr>
        <w:t>Motivo</w:t>
      </w:r>
    </w:p>
    <w:p w14:paraId="329A09E4" w14:textId="77777777" w:rsidR="00AD25A9" w:rsidRPr="00AD25A9" w:rsidRDefault="00AD25A9" w:rsidP="004B3DC2">
      <w:pPr>
        <w:pStyle w:val="Prrafodelista"/>
        <w:widowControl w:val="0"/>
        <w:numPr>
          <w:ilvl w:val="0"/>
          <w:numId w:val="10"/>
        </w:numPr>
        <w:spacing w:after="0" w:line="240" w:lineRule="atLeast"/>
        <w:jc w:val="both"/>
        <w:rPr>
          <w:rFonts w:cs="Noto Sans"/>
          <w:szCs w:val="18"/>
          <w:lang w:val="es-ES_tradnl"/>
        </w:rPr>
      </w:pPr>
      <w:r w:rsidRPr="00AD25A9">
        <w:rPr>
          <w:rFonts w:cs="Noto Sans"/>
          <w:szCs w:val="18"/>
          <w:lang w:val="es-ES_tradnl"/>
        </w:rPr>
        <w:t>Fecha</w:t>
      </w:r>
    </w:p>
    <w:p w14:paraId="5A7A2FE4" w14:textId="516181C3" w:rsidR="00AD25A9" w:rsidRPr="00AD25A9" w:rsidRDefault="00AD25A9" w:rsidP="00AD25A9">
      <w:pPr>
        <w:pStyle w:val="Ttulo2"/>
        <w:rPr>
          <w:caps w:val="0"/>
        </w:rPr>
      </w:pPr>
      <w:bookmarkStart w:id="104" w:name="_Toc153881740"/>
      <w:bookmarkStart w:id="105" w:name="_Toc184317281"/>
      <w:r w:rsidRPr="00AD25A9">
        <w:rPr>
          <w:caps w:val="0"/>
        </w:rPr>
        <w:t>REVERSO</w:t>
      </w:r>
      <w:bookmarkEnd w:id="104"/>
      <w:bookmarkEnd w:id="105"/>
    </w:p>
    <w:p w14:paraId="1C8C2349" w14:textId="68EE2033" w:rsidR="00AD25A9" w:rsidRPr="00AD25A9" w:rsidRDefault="00AD25A9" w:rsidP="00AD25A9">
      <w:pPr>
        <w:pStyle w:val="Ttulo2"/>
        <w:rPr>
          <w:caps w:val="0"/>
        </w:rPr>
      </w:pPr>
      <w:bookmarkStart w:id="106" w:name="_Toc153881741"/>
      <w:bookmarkStart w:id="107" w:name="_Toc184317282"/>
      <w:r w:rsidRPr="00AD25A9">
        <w:rPr>
          <w:caps w:val="0"/>
        </w:rPr>
        <w:t>DATOS DE LA ATENCIÓN OBSTÉTRICA Y DEL(LOS) PRODUCTO(S) DEL EMBARAZO QUE ESTUVO EN ATENCIÓN PRENATAL</w:t>
      </w:r>
      <w:bookmarkEnd w:id="106"/>
      <w:bookmarkEnd w:id="107"/>
    </w:p>
    <w:p w14:paraId="473258BF" w14:textId="77777777" w:rsidR="00AD25A9" w:rsidRPr="00AD25A9" w:rsidRDefault="00AD25A9" w:rsidP="00AD25A9">
      <w:pPr>
        <w:rPr>
          <w:rFonts w:cs="Noto Sans"/>
          <w:szCs w:val="18"/>
          <w:lang w:val="es-ES_tradnl"/>
        </w:rPr>
      </w:pPr>
      <w:r w:rsidRPr="00AD25A9">
        <w:rPr>
          <w:rFonts w:cs="Noto Sans"/>
          <w:szCs w:val="18"/>
          <w:lang w:val="es-ES_tradnl"/>
        </w:rPr>
        <w:t>El objetivo de este apartado es recabar información de la atención obstétrica y de(los) producto(s) del embarazo. Se compone de 16 variables:</w:t>
      </w:r>
    </w:p>
    <w:p w14:paraId="71837E30" w14:textId="77777777" w:rsidR="00AD25A9" w:rsidRPr="00AD25A9" w:rsidRDefault="00AD25A9" w:rsidP="004B3DC2">
      <w:pPr>
        <w:pStyle w:val="Prrafodelista"/>
        <w:widowControl w:val="0"/>
        <w:numPr>
          <w:ilvl w:val="0"/>
          <w:numId w:val="10"/>
        </w:numPr>
        <w:spacing w:after="0" w:line="240" w:lineRule="atLeast"/>
        <w:jc w:val="both"/>
        <w:rPr>
          <w:rFonts w:cs="Noto Sans"/>
          <w:szCs w:val="18"/>
          <w:lang w:val="es-ES_tradnl"/>
        </w:rPr>
      </w:pPr>
      <w:r w:rsidRPr="00AD25A9">
        <w:rPr>
          <w:rFonts w:cs="Noto Sans"/>
          <w:szCs w:val="18"/>
          <w:lang w:val="es-ES_tradnl"/>
        </w:rPr>
        <w:t>Fecha de atención obstétrica</w:t>
      </w:r>
    </w:p>
    <w:p w14:paraId="5C8CD95E" w14:textId="77777777" w:rsidR="00AD25A9" w:rsidRPr="00AD25A9" w:rsidRDefault="00AD25A9" w:rsidP="004B3DC2">
      <w:pPr>
        <w:pStyle w:val="Prrafodelista"/>
        <w:widowControl w:val="0"/>
        <w:numPr>
          <w:ilvl w:val="0"/>
          <w:numId w:val="10"/>
        </w:numPr>
        <w:spacing w:after="0" w:line="240" w:lineRule="atLeast"/>
        <w:jc w:val="both"/>
        <w:rPr>
          <w:rFonts w:cs="Noto Sans"/>
          <w:szCs w:val="18"/>
          <w:lang w:val="es-ES_tradnl"/>
        </w:rPr>
      </w:pPr>
      <w:r w:rsidRPr="00AD25A9">
        <w:rPr>
          <w:rFonts w:cs="Noto Sans"/>
          <w:szCs w:val="18"/>
          <w:lang w:val="es-ES_tradnl"/>
        </w:rPr>
        <w:t xml:space="preserve">Tipo de atención </w:t>
      </w:r>
    </w:p>
    <w:p w14:paraId="227BD493" w14:textId="77777777" w:rsidR="00AD25A9" w:rsidRPr="00AD25A9" w:rsidRDefault="00AD25A9" w:rsidP="004B3DC2">
      <w:pPr>
        <w:pStyle w:val="Prrafodelista"/>
        <w:widowControl w:val="0"/>
        <w:numPr>
          <w:ilvl w:val="1"/>
          <w:numId w:val="10"/>
        </w:numPr>
        <w:spacing w:after="0" w:line="240" w:lineRule="atLeast"/>
        <w:jc w:val="both"/>
        <w:rPr>
          <w:rFonts w:cs="Noto Sans"/>
          <w:szCs w:val="18"/>
          <w:lang w:val="es-ES_tradnl"/>
        </w:rPr>
      </w:pPr>
      <w:r w:rsidRPr="00AD25A9">
        <w:rPr>
          <w:rFonts w:cs="Noto Sans"/>
          <w:szCs w:val="18"/>
          <w:lang w:val="es-ES_tradnl"/>
        </w:rPr>
        <w:lastRenderedPageBreak/>
        <w:t>Aborto</w:t>
      </w:r>
    </w:p>
    <w:p w14:paraId="0396D4B0" w14:textId="77777777" w:rsidR="00AD25A9" w:rsidRPr="00AD25A9" w:rsidRDefault="00AD25A9" w:rsidP="004B3DC2">
      <w:pPr>
        <w:pStyle w:val="Prrafodelista"/>
        <w:widowControl w:val="0"/>
        <w:numPr>
          <w:ilvl w:val="2"/>
          <w:numId w:val="10"/>
        </w:numPr>
        <w:spacing w:after="0" w:line="240" w:lineRule="atLeast"/>
        <w:jc w:val="both"/>
        <w:rPr>
          <w:rFonts w:cs="Noto Sans"/>
          <w:szCs w:val="18"/>
          <w:lang w:val="es-ES_tradnl"/>
        </w:rPr>
      </w:pPr>
      <w:r w:rsidRPr="00AD25A9">
        <w:rPr>
          <w:rFonts w:cs="Noto Sans"/>
          <w:szCs w:val="18"/>
          <w:lang w:val="es-ES_tradnl"/>
        </w:rPr>
        <w:t>AMEU</w:t>
      </w:r>
    </w:p>
    <w:p w14:paraId="4C6A09C7" w14:textId="77777777" w:rsidR="00AD25A9" w:rsidRPr="00AD25A9" w:rsidRDefault="00AD25A9" w:rsidP="004B3DC2">
      <w:pPr>
        <w:pStyle w:val="Prrafodelista"/>
        <w:widowControl w:val="0"/>
        <w:numPr>
          <w:ilvl w:val="2"/>
          <w:numId w:val="10"/>
        </w:numPr>
        <w:spacing w:after="0" w:line="240" w:lineRule="atLeast"/>
        <w:jc w:val="both"/>
        <w:rPr>
          <w:rFonts w:cs="Noto Sans"/>
          <w:szCs w:val="18"/>
          <w:lang w:val="es-ES_tradnl"/>
        </w:rPr>
      </w:pPr>
      <w:r w:rsidRPr="00AD25A9">
        <w:rPr>
          <w:rFonts w:cs="Noto Sans"/>
          <w:szCs w:val="18"/>
          <w:lang w:val="es-ES_tradnl"/>
        </w:rPr>
        <w:t>LUI</w:t>
      </w:r>
    </w:p>
    <w:p w14:paraId="1B05E6B8" w14:textId="77777777" w:rsidR="00AD25A9" w:rsidRPr="00AD25A9" w:rsidRDefault="00AD25A9" w:rsidP="004B3DC2">
      <w:pPr>
        <w:pStyle w:val="Prrafodelista"/>
        <w:widowControl w:val="0"/>
        <w:numPr>
          <w:ilvl w:val="2"/>
          <w:numId w:val="10"/>
        </w:numPr>
        <w:spacing w:after="0" w:line="240" w:lineRule="atLeast"/>
        <w:jc w:val="both"/>
        <w:rPr>
          <w:rFonts w:cs="Noto Sans"/>
          <w:szCs w:val="18"/>
          <w:lang w:val="es-ES_tradnl"/>
        </w:rPr>
      </w:pPr>
      <w:r w:rsidRPr="00AD25A9">
        <w:rPr>
          <w:rFonts w:cs="Noto Sans"/>
          <w:szCs w:val="18"/>
          <w:lang w:val="es-ES_tradnl"/>
        </w:rPr>
        <w:t>MEDICAMENTO</w:t>
      </w:r>
    </w:p>
    <w:p w14:paraId="4C70E900" w14:textId="77777777" w:rsidR="00AD25A9" w:rsidRPr="00AD25A9" w:rsidRDefault="00AD25A9" w:rsidP="004B3DC2">
      <w:pPr>
        <w:pStyle w:val="Prrafodelista"/>
        <w:widowControl w:val="0"/>
        <w:numPr>
          <w:ilvl w:val="1"/>
          <w:numId w:val="10"/>
        </w:numPr>
        <w:spacing w:after="0" w:line="240" w:lineRule="atLeast"/>
        <w:jc w:val="both"/>
        <w:rPr>
          <w:rFonts w:cs="Noto Sans"/>
          <w:szCs w:val="18"/>
          <w:lang w:val="es-ES_tradnl"/>
        </w:rPr>
      </w:pPr>
      <w:r w:rsidRPr="00AD25A9">
        <w:rPr>
          <w:rFonts w:cs="Noto Sans"/>
          <w:szCs w:val="18"/>
          <w:lang w:val="es-ES_tradnl"/>
        </w:rPr>
        <w:t>Atención del nacimiento</w:t>
      </w:r>
    </w:p>
    <w:p w14:paraId="22A77BC5" w14:textId="77777777" w:rsidR="00AD25A9" w:rsidRPr="00AD25A9" w:rsidRDefault="00AD25A9" w:rsidP="004B3DC2">
      <w:pPr>
        <w:pStyle w:val="Prrafodelista"/>
        <w:widowControl w:val="0"/>
        <w:numPr>
          <w:ilvl w:val="2"/>
          <w:numId w:val="10"/>
        </w:numPr>
        <w:spacing w:after="0" w:line="240" w:lineRule="atLeast"/>
        <w:jc w:val="both"/>
        <w:rPr>
          <w:rFonts w:cs="Noto Sans"/>
          <w:szCs w:val="18"/>
          <w:lang w:val="es-ES_tradnl"/>
        </w:rPr>
      </w:pPr>
      <w:r w:rsidRPr="00AD25A9">
        <w:rPr>
          <w:rFonts w:cs="Noto Sans"/>
          <w:szCs w:val="18"/>
          <w:lang w:val="es-ES_tradnl"/>
        </w:rPr>
        <w:t>EUTÓCICO</w:t>
      </w:r>
    </w:p>
    <w:p w14:paraId="0E43F515" w14:textId="77777777" w:rsidR="00AD25A9" w:rsidRPr="00AD25A9" w:rsidRDefault="00AD25A9" w:rsidP="004B3DC2">
      <w:pPr>
        <w:pStyle w:val="Prrafodelista"/>
        <w:widowControl w:val="0"/>
        <w:numPr>
          <w:ilvl w:val="2"/>
          <w:numId w:val="10"/>
        </w:numPr>
        <w:spacing w:after="0" w:line="240" w:lineRule="atLeast"/>
        <w:jc w:val="both"/>
        <w:rPr>
          <w:rFonts w:cs="Noto Sans"/>
          <w:szCs w:val="18"/>
          <w:lang w:val="es-ES_tradnl"/>
        </w:rPr>
      </w:pPr>
      <w:r w:rsidRPr="00AD25A9">
        <w:rPr>
          <w:rFonts w:cs="Noto Sans"/>
          <w:szCs w:val="18"/>
          <w:lang w:val="es-ES_tradnl"/>
        </w:rPr>
        <w:t>DISTÓCICO VAGINAL</w:t>
      </w:r>
    </w:p>
    <w:p w14:paraId="601DE92A" w14:textId="77777777" w:rsidR="00AD25A9" w:rsidRPr="00AD25A9" w:rsidRDefault="00AD25A9" w:rsidP="004B3DC2">
      <w:pPr>
        <w:pStyle w:val="Prrafodelista"/>
        <w:widowControl w:val="0"/>
        <w:numPr>
          <w:ilvl w:val="2"/>
          <w:numId w:val="10"/>
        </w:numPr>
        <w:spacing w:after="0" w:line="240" w:lineRule="atLeast"/>
        <w:jc w:val="both"/>
        <w:rPr>
          <w:rFonts w:cs="Noto Sans"/>
          <w:szCs w:val="18"/>
          <w:lang w:val="es-ES_tradnl"/>
        </w:rPr>
      </w:pPr>
      <w:r w:rsidRPr="00AD25A9">
        <w:rPr>
          <w:rFonts w:cs="Noto Sans"/>
          <w:szCs w:val="18"/>
          <w:lang w:val="es-ES_tradnl"/>
        </w:rPr>
        <w:t>CESÁREA</w:t>
      </w:r>
    </w:p>
    <w:p w14:paraId="7686D57C" w14:textId="77777777" w:rsidR="00AD25A9" w:rsidRPr="00AD25A9" w:rsidRDefault="00AD25A9" w:rsidP="004B3DC2">
      <w:pPr>
        <w:pStyle w:val="Prrafodelista"/>
        <w:widowControl w:val="0"/>
        <w:numPr>
          <w:ilvl w:val="0"/>
          <w:numId w:val="10"/>
        </w:numPr>
        <w:spacing w:after="0" w:line="240" w:lineRule="atLeast"/>
        <w:jc w:val="both"/>
        <w:rPr>
          <w:rFonts w:cs="Noto Sans"/>
          <w:szCs w:val="18"/>
          <w:lang w:val="es-ES_tradnl"/>
        </w:rPr>
      </w:pPr>
      <w:r w:rsidRPr="00AD25A9">
        <w:rPr>
          <w:rFonts w:cs="Noto Sans"/>
          <w:szCs w:val="18"/>
          <w:lang w:val="es-ES_tradnl"/>
        </w:rPr>
        <w:t>Semanas de gestación</w:t>
      </w:r>
    </w:p>
    <w:p w14:paraId="2DB8DF19" w14:textId="77777777" w:rsidR="00AD25A9" w:rsidRPr="00AD25A9" w:rsidRDefault="00AD25A9" w:rsidP="004B3DC2">
      <w:pPr>
        <w:pStyle w:val="Prrafodelista"/>
        <w:widowControl w:val="0"/>
        <w:numPr>
          <w:ilvl w:val="0"/>
          <w:numId w:val="10"/>
        </w:numPr>
        <w:spacing w:after="0" w:line="240" w:lineRule="atLeast"/>
        <w:jc w:val="both"/>
        <w:rPr>
          <w:rFonts w:cs="Noto Sans"/>
          <w:szCs w:val="18"/>
          <w:lang w:val="es-ES_tradnl"/>
        </w:rPr>
      </w:pPr>
      <w:r w:rsidRPr="00AD25A9">
        <w:rPr>
          <w:rFonts w:cs="Noto Sans"/>
          <w:szCs w:val="18"/>
          <w:lang w:val="es-ES_tradnl"/>
        </w:rPr>
        <w:t>Método anticonceptivo ACEPTADO Y OTORGADO (postevento obstétrico)</w:t>
      </w:r>
    </w:p>
    <w:p w14:paraId="28538F09" w14:textId="77777777" w:rsidR="00AD25A9" w:rsidRPr="00AD25A9" w:rsidRDefault="00AD25A9" w:rsidP="004B3DC2">
      <w:pPr>
        <w:pStyle w:val="Prrafodelista"/>
        <w:widowControl w:val="0"/>
        <w:numPr>
          <w:ilvl w:val="0"/>
          <w:numId w:val="10"/>
        </w:numPr>
        <w:spacing w:after="0" w:line="240" w:lineRule="atLeast"/>
        <w:jc w:val="both"/>
        <w:rPr>
          <w:rFonts w:cs="Noto Sans"/>
          <w:szCs w:val="18"/>
          <w:lang w:val="es-ES_tradnl"/>
        </w:rPr>
      </w:pPr>
      <w:r w:rsidRPr="00AD25A9">
        <w:rPr>
          <w:rFonts w:cs="Noto Sans"/>
          <w:szCs w:val="18"/>
          <w:lang w:val="es-ES_tradnl"/>
        </w:rPr>
        <w:t>Tipo de traslado utilizado</w:t>
      </w:r>
    </w:p>
    <w:p w14:paraId="28A314A7" w14:textId="77777777" w:rsidR="00AD25A9" w:rsidRPr="00AD25A9" w:rsidRDefault="00AD25A9" w:rsidP="004B3DC2">
      <w:pPr>
        <w:pStyle w:val="Prrafodelista"/>
        <w:widowControl w:val="0"/>
        <w:numPr>
          <w:ilvl w:val="1"/>
          <w:numId w:val="10"/>
        </w:numPr>
        <w:spacing w:after="0" w:line="240" w:lineRule="atLeast"/>
        <w:jc w:val="both"/>
        <w:rPr>
          <w:rFonts w:cs="Noto Sans"/>
          <w:szCs w:val="18"/>
          <w:lang w:val="es-ES_tradnl"/>
        </w:rPr>
      </w:pPr>
      <w:r w:rsidRPr="00AD25A9">
        <w:rPr>
          <w:rFonts w:cs="Noto Sans"/>
          <w:szCs w:val="18"/>
          <w:lang w:val="es-ES_tradnl"/>
        </w:rPr>
        <w:t>Ambulancia</w:t>
      </w:r>
    </w:p>
    <w:p w14:paraId="135C0FFB" w14:textId="77777777" w:rsidR="00AD25A9" w:rsidRPr="00AD25A9" w:rsidRDefault="00AD25A9" w:rsidP="004B3DC2">
      <w:pPr>
        <w:pStyle w:val="Prrafodelista"/>
        <w:widowControl w:val="0"/>
        <w:numPr>
          <w:ilvl w:val="1"/>
          <w:numId w:val="10"/>
        </w:numPr>
        <w:spacing w:after="0" w:line="240" w:lineRule="atLeast"/>
        <w:jc w:val="both"/>
        <w:rPr>
          <w:rFonts w:cs="Noto Sans"/>
          <w:szCs w:val="18"/>
          <w:lang w:val="es-ES_tradnl"/>
        </w:rPr>
      </w:pPr>
      <w:r w:rsidRPr="00AD25A9">
        <w:rPr>
          <w:rFonts w:cs="Noto Sans"/>
          <w:szCs w:val="18"/>
          <w:lang w:val="es-ES_tradnl"/>
        </w:rPr>
        <w:t>Vehículo particular</w:t>
      </w:r>
    </w:p>
    <w:p w14:paraId="4DDDC455" w14:textId="77777777" w:rsidR="00AD25A9" w:rsidRPr="00AD25A9" w:rsidRDefault="00AD25A9" w:rsidP="004B3DC2">
      <w:pPr>
        <w:pStyle w:val="Prrafodelista"/>
        <w:widowControl w:val="0"/>
        <w:numPr>
          <w:ilvl w:val="1"/>
          <w:numId w:val="10"/>
        </w:numPr>
        <w:spacing w:after="0" w:line="240" w:lineRule="atLeast"/>
        <w:jc w:val="both"/>
        <w:rPr>
          <w:rFonts w:cs="Noto Sans"/>
          <w:szCs w:val="18"/>
          <w:lang w:val="es-ES_tradnl"/>
        </w:rPr>
      </w:pPr>
      <w:r w:rsidRPr="00AD25A9">
        <w:rPr>
          <w:rFonts w:cs="Noto Sans"/>
          <w:szCs w:val="18"/>
          <w:lang w:val="es-ES_tradnl"/>
        </w:rPr>
        <w:t>Transporte AME</w:t>
      </w:r>
    </w:p>
    <w:p w14:paraId="4FC1DAE7" w14:textId="77777777" w:rsidR="00AD25A9" w:rsidRPr="00AD25A9" w:rsidRDefault="00AD25A9" w:rsidP="004B3DC2">
      <w:pPr>
        <w:pStyle w:val="Prrafodelista"/>
        <w:widowControl w:val="0"/>
        <w:numPr>
          <w:ilvl w:val="1"/>
          <w:numId w:val="10"/>
        </w:numPr>
        <w:spacing w:after="0" w:line="240" w:lineRule="atLeast"/>
        <w:jc w:val="both"/>
        <w:rPr>
          <w:rFonts w:cs="Noto Sans"/>
          <w:szCs w:val="18"/>
          <w:lang w:val="es-ES_tradnl"/>
        </w:rPr>
      </w:pPr>
      <w:r w:rsidRPr="00AD25A9">
        <w:rPr>
          <w:rFonts w:cs="Noto Sans"/>
          <w:szCs w:val="18"/>
          <w:lang w:val="es-ES_tradnl"/>
        </w:rPr>
        <w:t>Transporte público</w:t>
      </w:r>
    </w:p>
    <w:p w14:paraId="5AF7AA94" w14:textId="77777777" w:rsidR="00AD25A9" w:rsidRPr="00AD25A9" w:rsidRDefault="00AD25A9" w:rsidP="004B3DC2">
      <w:pPr>
        <w:pStyle w:val="Prrafodelista"/>
        <w:widowControl w:val="0"/>
        <w:numPr>
          <w:ilvl w:val="1"/>
          <w:numId w:val="10"/>
        </w:numPr>
        <w:spacing w:after="0" w:line="240" w:lineRule="atLeast"/>
        <w:jc w:val="both"/>
        <w:rPr>
          <w:rFonts w:cs="Noto Sans"/>
          <w:szCs w:val="18"/>
          <w:lang w:val="es-ES_tradnl"/>
        </w:rPr>
      </w:pPr>
      <w:r w:rsidRPr="00AD25A9">
        <w:rPr>
          <w:rFonts w:cs="Noto Sans"/>
          <w:szCs w:val="18"/>
          <w:lang w:val="es-ES_tradnl"/>
        </w:rPr>
        <w:t>Ambulancia aérea</w:t>
      </w:r>
    </w:p>
    <w:p w14:paraId="6A57E7B9" w14:textId="77777777" w:rsidR="00AD25A9" w:rsidRPr="00AD25A9" w:rsidRDefault="00AD25A9" w:rsidP="004B3DC2">
      <w:pPr>
        <w:pStyle w:val="Prrafodelista"/>
        <w:widowControl w:val="0"/>
        <w:numPr>
          <w:ilvl w:val="0"/>
          <w:numId w:val="10"/>
        </w:numPr>
        <w:spacing w:after="0" w:line="240" w:lineRule="atLeast"/>
        <w:jc w:val="both"/>
        <w:rPr>
          <w:rFonts w:cs="Noto Sans"/>
          <w:szCs w:val="18"/>
          <w:lang w:val="es-ES_tradnl"/>
        </w:rPr>
      </w:pPr>
      <w:r w:rsidRPr="00AD25A9">
        <w:rPr>
          <w:rFonts w:cs="Noto Sans"/>
          <w:szCs w:val="18"/>
          <w:lang w:val="es-ES_tradnl"/>
        </w:rPr>
        <w:t>Atendido en:</w:t>
      </w:r>
    </w:p>
    <w:p w14:paraId="49619CFE" w14:textId="77777777" w:rsidR="00AD25A9" w:rsidRPr="00AD25A9" w:rsidRDefault="00AD25A9" w:rsidP="004B3DC2">
      <w:pPr>
        <w:pStyle w:val="Prrafodelista"/>
        <w:widowControl w:val="0"/>
        <w:numPr>
          <w:ilvl w:val="0"/>
          <w:numId w:val="10"/>
        </w:numPr>
        <w:spacing w:after="0" w:line="240" w:lineRule="atLeast"/>
        <w:jc w:val="both"/>
        <w:rPr>
          <w:rFonts w:cs="Noto Sans"/>
          <w:szCs w:val="18"/>
          <w:lang w:val="es-ES_tradnl"/>
        </w:rPr>
      </w:pPr>
      <w:r w:rsidRPr="00AD25A9">
        <w:rPr>
          <w:rFonts w:cs="Noto Sans"/>
          <w:szCs w:val="18"/>
          <w:lang w:val="es-ES_tradnl"/>
        </w:rPr>
        <w:t>Atendido por:</w:t>
      </w:r>
    </w:p>
    <w:p w14:paraId="40D08E9F" w14:textId="77777777" w:rsidR="00AD25A9" w:rsidRPr="00AD25A9" w:rsidRDefault="00AD25A9" w:rsidP="004B3DC2">
      <w:pPr>
        <w:pStyle w:val="Prrafodelista"/>
        <w:widowControl w:val="0"/>
        <w:numPr>
          <w:ilvl w:val="0"/>
          <w:numId w:val="10"/>
        </w:numPr>
        <w:spacing w:after="0" w:line="240" w:lineRule="atLeast"/>
        <w:jc w:val="both"/>
        <w:rPr>
          <w:rFonts w:cs="Noto Sans"/>
          <w:szCs w:val="18"/>
          <w:lang w:val="es-ES_tradnl"/>
        </w:rPr>
      </w:pPr>
      <w:r w:rsidRPr="00AD25A9">
        <w:rPr>
          <w:rFonts w:cs="Noto Sans"/>
          <w:szCs w:val="18"/>
          <w:lang w:val="es-ES_tradnl"/>
        </w:rPr>
        <w:t>Complicaciones</w:t>
      </w:r>
    </w:p>
    <w:p w14:paraId="1BFC3524" w14:textId="77777777" w:rsidR="00AD25A9" w:rsidRPr="00AD25A9" w:rsidRDefault="00AD25A9" w:rsidP="004B3DC2">
      <w:pPr>
        <w:pStyle w:val="Prrafodelista"/>
        <w:widowControl w:val="0"/>
        <w:numPr>
          <w:ilvl w:val="0"/>
          <w:numId w:val="10"/>
        </w:numPr>
        <w:spacing w:after="0" w:line="240" w:lineRule="atLeast"/>
        <w:jc w:val="both"/>
        <w:rPr>
          <w:rFonts w:cs="Noto Sans"/>
          <w:szCs w:val="18"/>
          <w:lang w:val="es-ES_tradnl"/>
        </w:rPr>
      </w:pPr>
      <w:r w:rsidRPr="00AD25A9">
        <w:rPr>
          <w:rFonts w:cs="Noto Sans"/>
          <w:szCs w:val="18"/>
          <w:lang w:val="es-ES_tradnl"/>
        </w:rPr>
        <w:t>Datos del(los) producto(s)</w:t>
      </w:r>
    </w:p>
    <w:p w14:paraId="358F7594" w14:textId="77777777" w:rsidR="00AD25A9" w:rsidRPr="00AD25A9" w:rsidRDefault="00AD25A9" w:rsidP="004B3DC2">
      <w:pPr>
        <w:pStyle w:val="Prrafodelista"/>
        <w:widowControl w:val="0"/>
        <w:numPr>
          <w:ilvl w:val="0"/>
          <w:numId w:val="10"/>
        </w:numPr>
        <w:spacing w:after="0" w:line="240" w:lineRule="atLeast"/>
        <w:jc w:val="both"/>
        <w:rPr>
          <w:rFonts w:cs="Noto Sans"/>
          <w:szCs w:val="18"/>
          <w:lang w:val="es-ES_tradnl"/>
        </w:rPr>
      </w:pPr>
      <w:r w:rsidRPr="00AD25A9">
        <w:rPr>
          <w:rFonts w:cs="Noto Sans"/>
          <w:szCs w:val="18"/>
          <w:lang w:val="es-ES_tradnl"/>
        </w:rPr>
        <w:t>Apego inmediato al seno materno</w:t>
      </w:r>
    </w:p>
    <w:p w14:paraId="5B9E7DE3" w14:textId="77777777" w:rsidR="00AD25A9" w:rsidRPr="00AD25A9" w:rsidRDefault="00AD25A9" w:rsidP="004B3DC2">
      <w:pPr>
        <w:pStyle w:val="Prrafodelista"/>
        <w:widowControl w:val="0"/>
        <w:numPr>
          <w:ilvl w:val="0"/>
          <w:numId w:val="10"/>
        </w:numPr>
        <w:spacing w:after="0" w:line="240" w:lineRule="atLeast"/>
        <w:jc w:val="both"/>
        <w:rPr>
          <w:rFonts w:cs="Noto Sans"/>
          <w:szCs w:val="18"/>
          <w:lang w:val="es-ES_tradnl"/>
        </w:rPr>
      </w:pPr>
      <w:r w:rsidRPr="00AD25A9">
        <w:rPr>
          <w:rFonts w:cs="Noto Sans"/>
          <w:szCs w:val="18"/>
          <w:lang w:val="es-ES_tradnl"/>
        </w:rPr>
        <w:t>Egreso con lactancia materna exclusiva</w:t>
      </w:r>
    </w:p>
    <w:p w14:paraId="6A506679" w14:textId="77777777" w:rsidR="00AD25A9" w:rsidRPr="00AD25A9" w:rsidRDefault="00AD25A9" w:rsidP="004B3DC2">
      <w:pPr>
        <w:pStyle w:val="Prrafodelista"/>
        <w:widowControl w:val="0"/>
        <w:numPr>
          <w:ilvl w:val="0"/>
          <w:numId w:val="10"/>
        </w:numPr>
        <w:spacing w:after="0" w:line="240" w:lineRule="atLeast"/>
        <w:jc w:val="both"/>
        <w:rPr>
          <w:rFonts w:cs="Noto Sans"/>
          <w:szCs w:val="18"/>
          <w:lang w:val="es-ES_tradnl"/>
        </w:rPr>
      </w:pPr>
      <w:r w:rsidRPr="00AD25A9">
        <w:rPr>
          <w:rFonts w:cs="Noto Sans"/>
          <w:szCs w:val="18"/>
          <w:lang w:val="es-ES_tradnl"/>
        </w:rPr>
        <w:t>Sucedáneos de leche por B24X (VIH)</w:t>
      </w:r>
    </w:p>
    <w:p w14:paraId="29781736" w14:textId="77777777" w:rsidR="00AD25A9" w:rsidRPr="00AD25A9" w:rsidRDefault="00AD25A9" w:rsidP="004B3DC2">
      <w:pPr>
        <w:pStyle w:val="Prrafodelista"/>
        <w:widowControl w:val="0"/>
        <w:numPr>
          <w:ilvl w:val="0"/>
          <w:numId w:val="10"/>
        </w:numPr>
        <w:spacing w:after="0" w:line="240" w:lineRule="atLeast"/>
        <w:jc w:val="both"/>
        <w:rPr>
          <w:rFonts w:cs="Noto Sans"/>
          <w:szCs w:val="18"/>
          <w:lang w:val="es-ES_tradnl"/>
        </w:rPr>
      </w:pPr>
      <w:r w:rsidRPr="00AD25A9">
        <w:rPr>
          <w:rFonts w:cs="Noto Sans"/>
          <w:szCs w:val="18"/>
          <w:lang w:val="es-ES_tradnl"/>
        </w:rPr>
        <w:t>Tratamiento profiláctico</w:t>
      </w:r>
    </w:p>
    <w:p w14:paraId="7F1F31A1" w14:textId="77777777" w:rsidR="00AD25A9" w:rsidRPr="00AD25A9" w:rsidRDefault="00AD25A9" w:rsidP="004B3DC2">
      <w:pPr>
        <w:pStyle w:val="Prrafodelista"/>
        <w:widowControl w:val="0"/>
        <w:numPr>
          <w:ilvl w:val="1"/>
          <w:numId w:val="10"/>
        </w:numPr>
        <w:spacing w:after="0" w:line="240" w:lineRule="atLeast"/>
        <w:jc w:val="both"/>
        <w:rPr>
          <w:rFonts w:cs="Noto Sans"/>
          <w:szCs w:val="18"/>
          <w:lang w:val="es-ES_tradnl"/>
        </w:rPr>
      </w:pPr>
      <w:r w:rsidRPr="00AD25A9">
        <w:rPr>
          <w:rFonts w:cs="Noto Sans"/>
          <w:szCs w:val="18"/>
          <w:lang w:val="es-ES_tradnl"/>
        </w:rPr>
        <w:t xml:space="preserve">para B24X (VIH) </w:t>
      </w:r>
    </w:p>
    <w:p w14:paraId="6ABFE479" w14:textId="77777777" w:rsidR="00AD25A9" w:rsidRPr="00AD25A9" w:rsidRDefault="00AD25A9" w:rsidP="004B3DC2">
      <w:pPr>
        <w:pStyle w:val="Prrafodelista"/>
        <w:widowControl w:val="0"/>
        <w:numPr>
          <w:ilvl w:val="1"/>
          <w:numId w:val="10"/>
        </w:numPr>
        <w:spacing w:after="0" w:line="240" w:lineRule="atLeast"/>
        <w:jc w:val="both"/>
        <w:rPr>
          <w:rFonts w:cs="Noto Sans"/>
          <w:szCs w:val="18"/>
          <w:lang w:val="es-ES_tradnl"/>
        </w:rPr>
      </w:pPr>
      <w:r w:rsidRPr="00AD25A9">
        <w:rPr>
          <w:rFonts w:cs="Noto Sans"/>
          <w:szCs w:val="18"/>
          <w:lang w:val="es-ES_tradnl"/>
        </w:rPr>
        <w:t>para A539 (Sífilis)</w:t>
      </w:r>
    </w:p>
    <w:p w14:paraId="5EACE0E1" w14:textId="77777777" w:rsidR="00AD25A9" w:rsidRPr="00AD25A9" w:rsidRDefault="00AD25A9" w:rsidP="004B3DC2">
      <w:pPr>
        <w:pStyle w:val="Prrafodelista"/>
        <w:widowControl w:val="0"/>
        <w:numPr>
          <w:ilvl w:val="0"/>
          <w:numId w:val="10"/>
        </w:numPr>
        <w:spacing w:after="0" w:line="240" w:lineRule="atLeast"/>
        <w:jc w:val="both"/>
        <w:rPr>
          <w:rFonts w:cs="Noto Sans"/>
          <w:szCs w:val="18"/>
          <w:lang w:val="es-ES_tradnl"/>
        </w:rPr>
      </w:pPr>
      <w:r w:rsidRPr="00AD25A9">
        <w:rPr>
          <w:rFonts w:cs="Noto Sans"/>
          <w:szCs w:val="18"/>
          <w:lang w:val="es-ES_tradnl"/>
        </w:rPr>
        <w:t>Fecha de obtención de los datos de la atención obstétrica</w:t>
      </w:r>
    </w:p>
    <w:p w14:paraId="293BF94C" w14:textId="215535C0" w:rsidR="00AD25A9" w:rsidRPr="00AD25A9" w:rsidRDefault="00AD25A9" w:rsidP="00AD25A9">
      <w:pPr>
        <w:pStyle w:val="Ttulo2"/>
        <w:rPr>
          <w:caps w:val="0"/>
        </w:rPr>
      </w:pPr>
      <w:bookmarkStart w:id="108" w:name="_Toc153881742"/>
      <w:bookmarkStart w:id="109" w:name="_Toc184317283"/>
      <w:r w:rsidRPr="00AD25A9">
        <w:rPr>
          <w:caps w:val="0"/>
        </w:rPr>
        <w:t>ATENCIÓN EN EL PERIODO DE PUERPERIO</w:t>
      </w:r>
      <w:bookmarkEnd w:id="108"/>
      <w:bookmarkEnd w:id="109"/>
    </w:p>
    <w:p w14:paraId="7CD79F1D" w14:textId="77777777" w:rsidR="00AD25A9" w:rsidRPr="00AD25A9" w:rsidRDefault="00AD25A9" w:rsidP="00AD25A9">
      <w:pPr>
        <w:rPr>
          <w:rFonts w:cs="Noto Sans"/>
          <w:szCs w:val="18"/>
          <w:lang w:val="es-ES_tradnl"/>
        </w:rPr>
      </w:pPr>
      <w:r w:rsidRPr="00AD25A9">
        <w:rPr>
          <w:rFonts w:cs="Noto Sans"/>
          <w:szCs w:val="18"/>
          <w:lang w:val="es-ES_tradnl"/>
        </w:rPr>
        <w:t>El objetivo de este apartado es conocer la evolución de la usuaria durante los siguientes 42 días posteriores al evento obstétrico. Se compone de 9 variables:</w:t>
      </w:r>
    </w:p>
    <w:p w14:paraId="770018D0" w14:textId="77777777" w:rsidR="00AD25A9" w:rsidRPr="00AD25A9" w:rsidRDefault="00AD25A9" w:rsidP="004B3DC2">
      <w:pPr>
        <w:pStyle w:val="Prrafodelista"/>
        <w:widowControl w:val="0"/>
        <w:numPr>
          <w:ilvl w:val="0"/>
          <w:numId w:val="10"/>
        </w:numPr>
        <w:spacing w:after="0" w:line="240" w:lineRule="atLeast"/>
        <w:jc w:val="both"/>
        <w:rPr>
          <w:rFonts w:cs="Noto Sans"/>
          <w:szCs w:val="18"/>
          <w:lang w:val="es-ES_tradnl"/>
        </w:rPr>
      </w:pPr>
      <w:r w:rsidRPr="00AD25A9">
        <w:rPr>
          <w:rFonts w:cs="Noto Sans"/>
          <w:szCs w:val="18"/>
          <w:lang w:val="es-ES_tradnl"/>
        </w:rPr>
        <w:t>Fecha de inicio de la atención</w:t>
      </w:r>
    </w:p>
    <w:p w14:paraId="59C4D860" w14:textId="77777777" w:rsidR="00AD25A9" w:rsidRPr="00AD25A9" w:rsidRDefault="00AD25A9" w:rsidP="004B3DC2">
      <w:pPr>
        <w:pStyle w:val="Prrafodelista"/>
        <w:widowControl w:val="0"/>
        <w:numPr>
          <w:ilvl w:val="0"/>
          <w:numId w:val="10"/>
        </w:numPr>
        <w:spacing w:after="0" w:line="240" w:lineRule="atLeast"/>
        <w:jc w:val="both"/>
        <w:rPr>
          <w:rFonts w:cs="Noto Sans"/>
          <w:szCs w:val="18"/>
          <w:lang w:val="es-ES_tradnl"/>
        </w:rPr>
      </w:pPr>
      <w:r w:rsidRPr="00AD25A9">
        <w:rPr>
          <w:rFonts w:cs="Noto Sans"/>
          <w:szCs w:val="18"/>
          <w:lang w:val="es-ES_tradnl"/>
        </w:rPr>
        <w:t>1ra. Consulta puerperal menor a 8 días</w:t>
      </w:r>
    </w:p>
    <w:p w14:paraId="6FADBB9B" w14:textId="77777777" w:rsidR="00AD25A9" w:rsidRPr="00AD25A9" w:rsidRDefault="00AD25A9" w:rsidP="004B3DC2">
      <w:pPr>
        <w:pStyle w:val="Prrafodelista"/>
        <w:widowControl w:val="0"/>
        <w:numPr>
          <w:ilvl w:val="0"/>
          <w:numId w:val="10"/>
        </w:numPr>
        <w:spacing w:after="0" w:line="240" w:lineRule="atLeast"/>
        <w:jc w:val="both"/>
        <w:rPr>
          <w:rFonts w:cs="Noto Sans"/>
          <w:szCs w:val="18"/>
          <w:lang w:val="es-ES_tradnl"/>
        </w:rPr>
      </w:pPr>
      <w:r w:rsidRPr="00AD25A9">
        <w:rPr>
          <w:rFonts w:cs="Noto Sans"/>
          <w:szCs w:val="18"/>
          <w:lang w:val="es-ES_tradnl"/>
        </w:rPr>
        <w:t>Registros de atención</w:t>
      </w:r>
    </w:p>
    <w:p w14:paraId="77031640" w14:textId="77777777" w:rsidR="00AD25A9" w:rsidRPr="00AD25A9" w:rsidRDefault="00AD25A9" w:rsidP="004B3DC2">
      <w:pPr>
        <w:pStyle w:val="Prrafodelista"/>
        <w:widowControl w:val="0"/>
        <w:numPr>
          <w:ilvl w:val="1"/>
          <w:numId w:val="10"/>
        </w:numPr>
        <w:spacing w:after="0" w:line="240" w:lineRule="atLeast"/>
        <w:jc w:val="both"/>
        <w:rPr>
          <w:rFonts w:cs="Noto Sans"/>
          <w:szCs w:val="18"/>
          <w:lang w:val="es-ES_tradnl"/>
        </w:rPr>
      </w:pPr>
      <w:r w:rsidRPr="00AD25A9">
        <w:rPr>
          <w:rFonts w:cs="Noto Sans"/>
          <w:szCs w:val="18"/>
          <w:lang w:val="es-ES_tradnl"/>
        </w:rPr>
        <w:t>Fecha de consulta</w:t>
      </w:r>
    </w:p>
    <w:p w14:paraId="4C7999A6" w14:textId="77777777" w:rsidR="00AD25A9" w:rsidRPr="00AD25A9" w:rsidRDefault="00AD25A9" w:rsidP="004B3DC2">
      <w:pPr>
        <w:pStyle w:val="Prrafodelista"/>
        <w:widowControl w:val="0"/>
        <w:numPr>
          <w:ilvl w:val="1"/>
          <w:numId w:val="10"/>
        </w:numPr>
        <w:spacing w:after="0" w:line="240" w:lineRule="atLeast"/>
        <w:jc w:val="both"/>
        <w:rPr>
          <w:rFonts w:cs="Noto Sans"/>
          <w:szCs w:val="18"/>
          <w:lang w:val="es-ES_tradnl"/>
        </w:rPr>
      </w:pPr>
      <w:r w:rsidRPr="00AD25A9">
        <w:rPr>
          <w:rFonts w:cs="Noto Sans"/>
          <w:szCs w:val="18"/>
          <w:lang w:val="es-ES_tradnl"/>
        </w:rPr>
        <w:t>Peso (Kg)</w:t>
      </w:r>
    </w:p>
    <w:p w14:paraId="70084DA4" w14:textId="77777777" w:rsidR="00AD25A9" w:rsidRPr="00AD25A9" w:rsidRDefault="00AD25A9" w:rsidP="004B3DC2">
      <w:pPr>
        <w:pStyle w:val="Prrafodelista"/>
        <w:widowControl w:val="0"/>
        <w:numPr>
          <w:ilvl w:val="1"/>
          <w:numId w:val="10"/>
        </w:numPr>
        <w:spacing w:after="0" w:line="240" w:lineRule="atLeast"/>
        <w:jc w:val="both"/>
        <w:rPr>
          <w:rFonts w:cs="Noto Sans"/>
          <w:szCs w:val="18"/>
          <w:lang w:val="es-ES_tradnl"/>
        </w:rPr>
      </w:pPr>
      <w:r w:rsidRPr="00AD25A9">
        <w:rPr>
          <w:rFonts w:cs="Noto Sans"/>
          <w:szCs w:val="18"/>
          <w:lang w:val="es-ES_tradnl"/>
        </w:rPr>
        <w:t>Signos y síntomas de alarma</w:t>
      </w:r>
    </w:p>
    <w:p w14:paraId="099792B4" w14:textId="77777777" w:rsidR="00AD25A9" w:rsidRPr="00AD25A9" w:rsidRDefault="00AD25A9" w:rsidP="004B3DC2">
      <w:pPr>
        <w:pStyle w:val="Prrafodelista"/>
        <w:widowControl w:val="0"/>
        <w:numPr>
          <w:ilvl w:val="1"/>
          <w:numId w:val="10"/>
        </w:numPr>
        <w:spacing w:after="0" w:line="240" w:lineRule="atLeast"/>
        <w:jc w:val="both"/>
        <w:rPr>
          <w:rFonts w:cs="Noto Sans"/>
          <w:szCs w:val="18"/>
          <w:lang w:val="es-ES_tradnl"/>
        </w:rPr>
      </w:pPr>
      <w:r w:rsidRPr="00AD25A9">
        <w:rPr>
          <w:rFonts w:cs="Noto Sans"/>
          <w:szCs w:val="18"/>
          <w:lang w:val="es-ES_tradnl"/>
        </w:rPr>
        <w:t>Medicamentos</w:t>
      </w:r>
    </w:p>
    <w:p w14:paraId="16E3BC44" w14:textId="77777777" w:rsidR="00AD25A9" w:rsidRPr="00AD25A9" w:rsidRDefault="00AD25A9" w:rsidP="004B3DC2">
      <w:pPr>
        <w:pStyle w:val="Prrafodelista"/>
        <w:widowControl w:val="0"/>
        <w:numPr>
          <w:ilvl w:val="1"/>
          <w:numId w:val="10"/>
        </w:numPr>
        <w:spacing w:after="0" w:line="240" w:lineRule="atLeast"/>
        <w:jc w:val="both"/>
        <w:rPr>
          <w:rFonts w:cs="Noto Sans"/>
          <w:szCs w:val="18"/>
          <w:lang w:val="es-ES_tradnl"/>
        </w:rPr>
      </w:pPr>
      <w:r w:rsidRPr="00AD25A9">
        <w:rPr>
          <w:rFonts w:cs="Noto Sans"/>
          <w:szCs w:val="18"/>
          <w:lang w:val="es-ES_tradnl"/>
        </w:rPr>
        <w:t>Enfermedades presentes</w:t>
      </w:r>
    </w:p>
    <w:p w14:paraId="39BA2B02" w14:textId="77777777" w:rsidR="00AD25A9" w:rsidRPr="00AD25A9" w:rsidRDefault="00AD25A9" w:rsidP="004B3DC2">
      <w:pPr>
        <w:pStyle w:val="Prrafodelista"/>
        <w:widowControl w:val="0"/>
        <w:numPr>
          <w:ilvl w:val="1"/>
          <w:numId w:val="10"/>
        </w:numPr>
        <w:spacing w:after="0" w:line="240" w:lineRule="atLeast"/>
        <w:jc w:val="both"/>
        <w:rPr>
          <w:rFonts w:cs="Noto Sans"/>
          <w:szCs w:val="18"/>
          <w:lang w:val="es-ES_tradnl"/>
        </w:rPr>
      </w:pPr>
      <w:r w:rsidRPr="00AD25A9">
        <w:rPr>
          <w:rFonts w:cs="Noto Sans"/>
          <w:szCs w:val="18"/>
          <w:lang w:val="es-ES_tradnl"/>
        </w:rPr>
        <w:t>Observaciones</w:t>
      </w:r>
    </w:p>
    <w:p w14:paraId="3610CF4F" w14:textId="77777777" w:rsidR="00AD25A9" w:rsidRPr="00AD25A9" w:rsidRDefault="00AD25A9" w:rsidP="004B3DC2">
      <w:pPr>
        <w:pStyle w:val="Prrafodelista"/>
        <w:widowControl w:val="0"/>
        <w:numPr>
          <w:ilvl w:val="1"/>
          <w:numId w:val="10"/>
        </w:numPr>
        <w:spacing w:after="0" w:line="240" w:lineRule="atLeast"/>
        <w:jc w:val="both"/>
        <w:rPr>
          <w:rFonts w:cs="Noto Sans"/>
          <w:szCs w:val="18"/>
          <w:lang w:val="es-ES_tradnl"/>
        </w:rPr>
      </w:pPr>
      <w:r w:rsidRPr="00AD25A9">
        <w:rPr>
          <w:rFonts w:cs="Noto Sans"/>
          <w:szCs w:val="18"/>
          <w:lang w:val="es-ES_tradnl"/>
        </w:rPr>
        <w:t>Fecha de próxima cita</w:t>
      </w:r>
    </w:p>
    <w:p w14:paraId="3DEDCC89" w14:textId="2561DFCD" w:rsidR="00AD25A9" w:rsidRPr="00AD25A9" w:rsidRDefault="00AD25A9" w:rsidP="00AD25A9">
      <w:pPr>
        <w:pStyle w:val="Ttulo2"/>
        <w:rPr>
          <w:caps w:val="0"/>
        </w:rPr>
      </w:pPr>
      <w:bookmarkStart w:id="110" w:name="_Toc153881743"/>
      <w:bookmarkStart w:id="111" w:name="_Toc184317284"/>
      <w:r w:rsidRPr="00AD25A9">
        <w:rPr>
          <w:caps w:val="0"/>
        </w:rPr>
        <w:lastRenderedPageBreak/>
        <w:t>ATENCIÓN EN EL PERIODO DE LACTANCIA</w:t>
      </w:r>
      <w:bookmarkEnd w:id="110"/>
      <w:bookmarkEnd w:id="111"/>
    </w:p>
    <w:p w14:paraId="66CC7E81" w14:textId="77777777" w:rsidR="00AD25A9" w:rsidRPr="00AD25A9" w:rsidRDefault="00AD25A9" w:rsidP="00AD25A9">
      <w:pPr>
        <w:rPr>
          <w:rFonts w:cs="Noto Sans"/>
          <w:szCs w:val="18"/>
          <w:lang w:val="es-ES_tradnl"/>
        </w:rPr>
      </w:pPr>
      <w:r w:rsidRPr="00AD25A9">
        <w:rPr>
          <w:rFonts w:cs="Noto Sans"/>
          <w:szCs w:val="18"/>
          <w:lang w:val="es-ES_tradnl"/>
        </w:rPr>
        <w:t>El objetivo de este es fomentar la alimentación al seno materno, así como la lactancia materna exclusiva al producto durante los primeros 6 meses de vida. Se compone de 11 variables:</w:t>
      </w:r>
    </w:p>
    <w:p w14:paraId="4E1E19CB" w14:textId="77777777" w:rsidR="00AD25A9" w:rsidRPr="00AD25A9" w:rsidRDefault="00AD25A9" w:rsidP="00AD25A9">
      <w:pPr>
        <w:pStyle w:val="Prrafodelista"/>
        <w:widowControl w:val="0"/>
        <w:numPr>
          <w:ilvl w:val="0"/>
          <w:numId w:val="4"/>
        </w:numPr>
        <w:spacing w:after="0" w:line="240" w:lineRule="atLeast"/>
        <w:jc w:val="both"/>
        <w:rPr>
          <w:rFonts w:cs="Noto Sans"/>
          <w:szCs w:val="18"/>
          <w:lang w:val="es-ES_tradnl"/>
        </w:rPr>
      </w:pPr>
      <w:r w:rsidRPr="00AD25A9">
        <w:rPr>
          <w:rFonts w:cs="Noto Sans"/>
          <w:szCs w:val="18"/>
          <w:lang w:val="es-ES_tradnl"/>
        </w:rPr>
        <w:t>Fecha de inicio de atención</w:t>
      </w:r>
    </w:p>
    <w:p w14:paraId="73D04F0B" w14:textId="77777777" w:rsidR="00AD25A9" w:rsidRPr="00AD25A9" w:rsidRDefault="00AD25A9" w:rsidP="00AD25A9">
      <w:pPr>
        <w:pStyle w:val="Prrafodelista"/>
        <w:widowControl w:val="0"/>
        <w:numPr>
          <w:ilvl w:val="0"/>
          <w:numId w:val="4"/>
        </w:numPr>
        <w:spacing w:after="0" w:line="240" w:lineRule="atLeast"/>
        <w:jc w:val="both"/>
        <w:rPr>
          <w:rFonts w:cs="Noto Sans"/>
          <w:szCs w:val="18"/>
          <w:lang w:val="es-ES_tradnl"/>
        </w:rPr>
      </w:pPr>
      <w:r w:rsidRPr="00AD25A9">
        <w:rPr>
          <w:rFonts w:cs="Noto Sans"/>
          <w:szCs w:val="18"/>
          <w:lang w:val="es-ES_tradnl"/>
        </w:rPr>
        <w:t>Depresión postparto</w:t>
      </w:r>
    </w:p>
    <w:p w14:paraId="19755215" w14:textId="77777777" w:rsidR="00AD25A9" w:rsidRPr="00AD25A9" w:rsidRDefault="00AD25A9" w:rsidP="00AD25A9">
      <w:pPr>
        <w:pStyle w:val="Prrafodelista"/>
        <w:widowControl w:val="0"/>
        <w:numPr>
          <w:ilvl w:val="0"/>
          <w:numId w:val="4"/>
        </w:numPr>
        <w:spacing w:after="0" w:line="240" w:lineRule="atLeast"/>
        <w:jc w:val="both"/>
        <w:rPr>
          <w:rFonts w:cs="Noto Sans"/>
          <w:szCs w:val="18"/>
          <w:lang w:val="es-ES_tradnl"/>
        </w:rPr>
      </w:pPr>
      <w:r w:rsidRPr="00AD25A9">
        <w:rPr>
          <w:rFonts w:cs="Noto Sans"/>
          <w:szCs w:val="18"/>
          <w:lang w:val="es-ES_tradnl"/>
        </w:rPr>
        <w:t>Registro de atención</w:t>
      </w:r>
    </w:p>
    <w:p w14:paraId="44DAB77C" w14:textId="77777777" w:rsidR="00AD25A9" w:rsidRPr="00AD25A9" w:rsidRDefault="00AD25A9" w:rsidP="00AD25A9">
      <w:pPr>
        <w:pStyle w:val="Prrafodelista"/>
        <w:widowControl w:val="0"/>
        <w:numPr>
          <w:ilvl w:val="1"/>
          <w:numId w:val="4"/>
        </w:numPr>
        <w:spacing w:after="0" w:line="240" w:lineRule="atLeast"/>
        <w:ind w:left="785"/>
        <w:jc w:val="both"/>
        <w:rPr>
          <w:rFonts w:cs="Noto Sans"/>
          <w:szCs w:val="18"/>
          <w:lang w:val="es-ES_tradnl"/>
        </w:rPr>
      </w:pPr>
      <w:r w:rsidRPr="00AD25A9">
        <w:rPr>
          <w:rFonts w:cs="Noto Sans"/>
          <w:szCs w:val="18"/>
          <w:lang w:val="es-ES_tradnl"/>
        </w:rPr>
        <w:t>Fecha de consulta</w:t>
      </w:r>
    </w:p>
    <w:p w14:paraId="15BDF14F" w14:textId="77777777" w:rsidR="00AD25A9" w:rsidRPr="00AD25A9" w:rsidRDefault="00AD25A9" w:rsidP="00AD25A9">
      <w:pPr>
        <w:pStyle w:val="Prrafodelista"/>
        <w:widowControl w:val="0"/>
        <w:numPr>
          <w:ilvl w:val="1"/>
          <w:numId w:val="4"/>
        </w:numPr>
        <w:spacing w:after="0" w:line="240" w:lineRule="atLeast"/>
        <w:ind w:left="785"/>
        <w:jc w:val="both"/>
        <w:rPr>
          <w:rFonts w:cs="Noto Sans"/>
          <w:szCs w:val="18"/>
          <w:lang w:val="es-ES_tradnl"/>
        </w:rPr>
      </w:pPr>
      <w:r w:rsidRPr="00AD25A9">
        <w:rPr>
          <w:rFonts w:cs="Noto Sans"/>
          <w:szCs w:val="18"/>
          <w:lang w:val="es-ES_tradnl"/>
        </w:rPr>
        <w:t>Peso (Kg)</w:t>
      </w:r>
    </w:p>
    <w:p w14:paraId="32DF0E56" w14:textId="77777777" w:rsidR="00AD25A9" w:rsidRPr="00AD25A9" w:rsidRDefault="00AD25A9" w:rsidP="00AD25A9">
      <w:pPr>
        <w:pStyle w:val="Prrafodelista"/>
        <w:widowControl w:val="0"/>
        <w:numPr>
          <w:ilvl w:val="1"/>
          <w:numId w:val="4"/>
        </w:numPr>
        <w:spacing w:after="0" w:line="240" w:lineRule="atLeast"/>
        <w:ind w:left="785"/>
        <w:jc w:val="both"/>
        <w:rPr>
          <w:rFonts w:cs="Noto Sans"/>
          <w:szCs w:val="18"/>
          <w:lang w:val="es-ES_tradnl"/>
        </w:rPr>
      </w:pPr>
      <w:r w:rsidRPr="00AD25A9">
        <w:rPr>
          <w:rFonts w:cs="Noto Sans"/>
          <w:szCs w:val="18"/>
          <w:lang w:val="es-ES_tradnl"/>
        </w:rPr>
        <w:t>Lactancia materna exclusiva</w:t>
      </w:r>
    </w:p>
    <w:p w14:paraId="3235BA48" w14:textId="77777777" w:rsidR="00AD25A9" w:rsidRPr="00AD25A9" w:rsidRDefault="00AD25A9" w:rsidP="00AD25A9">
      <w:pPr>
        <w:pStyle w:val="Prrafodelista"/>
        <w:widowControl w:val="0"/>
        <w:numPr>
          <w:ilvl w:val="1"/>
          <w:numId w:val="4"/>
        </w:numPr>
        <w:spacing w:after="0" w:line="240" w:lineRule="atLeast"/>
        <w:ind w:left="785"/>
        <w:jc w:val="both"/>
        <w:rPr>
          <w:rFonts w:cs="Noto Sans"/>
          <w:szCs w:val="18"/>
          <w:lang w:val="es-ES_tradnl"/>
        </w:rPr>
      </w:pPr>
      <w:r w:rsidRPr="00AD25A9">
        <w:rPr>
          <w:rFonts w:cs="Noto Sans"/>
          <w:szCs w:val="18"/>
          <w:lang w:val="es-ES_tradnl"/>
        </w:rPr>
        <w:t>Sucedáneos de leche materna</w:t>
      </w:r>
    </w:p>
    <w:p w14:paraId="5238291B" w14:textId="77777777" w:rsidR="00AD25A9" w:rsidRPr="00AD25A9" w:rsidRDefault="00AD25A9" w:rsidP="00AD25A9">
      <w:pPr>
        <w:pStyle w:val="Prrafodelista"/>
        <w:widowControl w:val="0"/>
        <w:numPr>
          <w:ilvl w:val="1"/>
          <w:numId w:val="4"/>
        </w:numPr>
        <w:spacing w:after="0" w:line="240" w:lineRule="atLeast"/>
        <w:ind w:left="785"/>
        <w:jc w:val="both"/>
        <w:rPr>
          <w:rFonts w:cs="Noto Sans"/>
          <w:szCs w:val="18"/>
          <w:lang w:val="es-ES_tradnl"/>
        </w:rPr>
      </w:pPr>
      <w:r w:rsidRPr="00AD25A9">
        <w:rPr>
          <w:rFonts w:cs="Noto Sans"/>
          <w:szCs w:val="18"/>
          <w:lang w:val="es-ES_tradnl"/>
        </w:rPr>
        <w:t>Signos y síntomas de alarma</w:t>
      </w:r>
    </w:p>
    <w:p w14:paraId="4F8DDF8D" w14:textId="77777777" w:rsidR="00AD25A9" w:rsidRPr="00AD25A9" w:rsidRDefault="00AD25A9" w:rsidP="00AD25A9">
      <w:pPr>
        <w:pStyle w:val="Prrafodelista"/>
        <w:widowControl w:val="0"/>
        <w:numPr>
          <w:ilvl w:val="1"/>
          <w:numId w:val="4"/>
        </w:numPr>
        <w:spacing w:after="0" w:line="240" w:lineRule="atLeast"/>
        <w:ind w:left="785"/>
        <w:jc w:val="both"/>
        <w:rPr>
          <w:rFonts w:cs="Noto Sans"/>
          <w:szCs w:val="18"/>
          <w:lang w:val="es-ES_tradnl"/>
        </w:rPr>
      </w:pPr>
      <w:r w:rsidRPr="00AD25A9">
        <w:rPr>
          <w:rFonts w:cs="Noto Sans"/>
          <w:szCs w:val="18"/>
          <w:lang w:val="es-ES_tradnl"/>
        </w:rPr>
        <w:t>Medicamentos</w:t>
      </w:r>
    </w:p>
    <w:p w14:paraId="10C60FE6" w14:textId="77777777" w:rsidR="00AD25A9" w:rsidRPr="00AD25A9" w:rsidRDefault="00AD25A9" w:rsidP="00AD25A9">
      <w:pPr>
        <w:pStyle w:val="Prrafodelista"/>
        <w:widowControl w:val="0"/>
        <w:numPr>
          <w:ilvl w:val="1"/>
          <w:numId w:val="4"/>
        </w:numPr>
        <w:spacing w:after="0" w:line="240" w:lineRule="atLeast"/>
        <w:ind w:left="785"/>
        <w:jc w:val="both"/>
        <w:rPr>
          <w:rFonts w:cs="Noto Sans"/>
          <w:szCs w:val="18"/>
          <w:lang w:val="es-ES_tradnl"/>
        </w:rPr>
      </w:pPr>
      <w:r w:rsidRPr="00AD25A9">
        <w:rPr>
          <w:rFonts w:cs="Noto Sans"/>
          <w:szCs w:val="18"/>
          <w:lang w:val="es-ES_tradnl"/>
        </w:rPr>
        <w:t>Ayuda alimentaria</w:t>
      </w:r>
    </w:p>
    <w:p w14:paraId="195C9EB5" w14:textId="77777777" w:rsidR="00AD25A9" w:rsidRPr="00AD25A9" w:rsidRDefault="00AD25A9" w:rsidP="00AD25A9">
      <w:pPr>
        <w:pStyle w:val="Prrafodelista"/>
        <w:widowControl w:val="0"/>
        <w:numPr>
          <w:ilvl w:val="1"/>
          <w:numId w:val="4"/>
        </w:numPr>
        <w:spacing w:after="0" w:line="240" w:lineRule="atLeast"/>
        <w:ind w:left="785"/>
        <w:jc w:val="both"/>
        <w:rPr>
          <w:rFonts w:cs="Noto Sans"/>
          <w:szCs w:val="18"/>
          <w:lang w:val="es-ES_tradnl"/>
        </w:rPr>
      </w:pPr>
      <w:r w:rsidRPr="00AD25A9">
        <w:rPr>
          <w:rFonts w:cs="Noto Sans"/>
          <w:szCs w:val="18"/>
          <w:lang w:val="es-ES_tradnl"/>
        </w:rPr>
        <w:t>Observaciones</w:t>
      </w:r>
    </w:p>
    <w:p w14:paraId="1141496B" w14:textId="77777777" w:rsidR="00AD25A9" w:rsidRPr="00AD25A9" w:rsidRDefault="00AD25A9" w:rsidP="00AD25A9">
      <w:pPr>
        <w:pStyle w:val="Prrafodelista"/>
        <w:widowControl w:val="0"/>
        <w:numPr>
          <w:ilvl w:val="1"/>
          <w:numId w:val="4"/>
        </w:numPr>
        <w:spacing w:after="0" w:line="240" w:lineRule="atLeast"/>
        <w:ind w:left="785"/>
        <w:jc w:val="both"/>
        <w:rPr>
          <w:rFonts w:cs="Noto Sans"/>
          <w:szCs w:val="18"/>
          <w:lang w:val="es-ES_tradnl"/>
        </w:rPr>
      </w:pPr>
      <w:r w:rsidRPr="00AD25A9">
        <w:rPr>
          <w:rFonts w:cs="Noto Sans"/>
          <w:szCs w:val="18"/>
          <w:lang w:val="es-ES_tradnl"/>
        </w:rPr>
        <w:t>Fecha de próxima cita</w:t>
      </w:r>
    </w:p>
    <w:p w14:paraId="10AA422D" w14:textId="2D8D02BD" w:rsidR="00AD25A9" w:rsidRPr="00AD25A9" w:rsidRDefault="00AD25A9" w:rsidP="00AD25A9">
      <w:pPr>
        <w:pStyle w:val="Ttulo2"/>
        <w:rPr>
          <w:caps w:val="0"/>
        </w:rPr>
      </w:pPr>
      <w:bookmarkStart w:id="112" w:name="_Toc153881744"/>
      <w:bookmarkStart w:id="113" w:name="_Toc184317285"/>
      <w:r w:rsidRPr="00AD25A9">
        <w:rPr>
          <w:caps w:val="0"/>
        </w:rPr>
        <w:t>BAJA DEL PERIODO DE LACTANCIA</w:t>
      </w:r>
      <w:bookmarkEnd w:id="112"/>
      <w:bookmarkEnd w:id="113"/>
    </w:p>
    <w:p w14:paraId="6EB96394" w14:textId="77777777" w:rsidR="00AD25A9" w:rsidRPr="00AD25A9" w:rsidRDefault="00AD25A9" w:rsidP="00AD25A9">
      <w:pPr>
        <w:rPr>
          <w:rFonts w:cs="Noto Sans"/>
          <w:szCs w:val="18"/>
          <w:lang w:val="es-ES_tradnl"/>
        </w:rPr>
      </w:pPr>
      <w:r w:rsidRPr="00AD25A9">
        <w:rPr>
          <w:rFonts w:cs="Noto Sans"/>
          <w:szCs w:val="18"/>
          <w:lang w:val="es-ES_tradnl"/>
        </w:rPr>
        <w:t>El objetivo es conocer la razón por la que la usuaria no continuará en atención de lactancia, cuenta con 2 variables:</w:t>
      </w:r>
    </w:p>
    <w:p w14:paraId="4410D09C" w14:textId="77777777" w:rsidR="00AD25A9" w:rsidRPr="00AD25A9" w:rsidRDefault="00AD25A9" w:rsidP="00AD25A9">
      <w:pPr>
        <w:pStyle w:val="Prrafodelista"/>
        <w:widowControl w:val="0"/>
        <w:numPr>
          <w:ilvl w:val="1"/>
          <w:numId w:val="4"/>
        </w:numPr>
        <w:spacing w:after="0" w:line="240" w:lineRule="atLeast"/>
        <w:ind w:left="785"/>
        <w:jc w:val="both"/>
        <w:rPr>
          <w:rFonts w:cs="Noto Sans"/>
          <w:color w:val="000000" w:themeColor="text1"/>
          <w:szCs w:val="18"/>
          <w:lang w:val="es-ES_tradnl"/>
        </w:rPr>
      </w:pPr>
      <w:r w:rsidRPr="00AD25A9">
        <w:rPr>
          <w:rFonts w:cs="Noto Sans"/>
          <w:color w:val="000000" w:themeColor="text1"/>
          <w:szCs w:val="18"/>
          <w:lang w:val="es-ES_tradnl"/>
        </w:rPr>
        <w:t>Fecha</w:t>
      </w:r>
    </w:p>
    <w:p w14:paraId="254BC849" w14:textId="7F7D5F6E" w:rsidR="00E600E2" w:rsidRPr="00AD25A9" w:rsidRDefault="00AD25A9" w:rsidP="00E600E2">
      <w:pPr>
        <w:pStyle w:val="Prrafodelista"/>
        <w:widowControl w:val="0"/>
        <w:numPr>
          <w:ilvl w:val="1"/>
          <w:numId w:val="4"/>
        </w:numPr>
        <w:spacing w:after="0" w:line="240" w:lineRule="atLeast"/>
        <w:ind w:left="785"/>
        <w:jc w:val="both"/>
        <w:rPr>
          <w:rFonts w:cs="Noto Sans"/>
          <w:color w:val="000000" w:themeColor="text1"/>
          <w:szCs w:val="18"/>
          <w:lang w:val="es-ES_tradnl"/>
        </w:rPr>
      </w:pPr>
      <w:r w:rsidRPr="00AD25A9">
        <w:rPr>
          <w:rFonts w:cs="Noto Sans"/>
          <w:color w:val="000000" w:themeColor="text1"/>
          <w:szCs w:val="18"/>
          <w:lang w:val="es-ES_tradnl"/>
        </w:rPr>
        <w:t>Motivo</w:t>
      </w:r>
    </w:p>
    <w:p w14:paraId="7CC5B3C0" w14:textId="1E573BAA" w:rsidR="003136A1" w:rsidRPr="00C12FAD" w:rsidRDefault="003136A1" w:rsidP="00D85D74">
      <w:pPr>
        <w:pStyle w:val="Ttulo1"/>
      </w:pPr>
      <w:bookmarkStart w:id="114" w:name="_Toc165567594"/>
      <w:bookmarkStart w:id="115" w:name="_Toc182303656"/>
      <w:bookmarkStart w:id="116" w:name="_Toc183445978"/>
      <w:bookmarkStart w:id="117" w:name="_Toc184317286"/>
      <w:r w:rsidRPr="00C12FAD">
        <w:lastRenderedPageBreak/>
        <w:t xml:space="preserve">Instrucciones de llenado </w:t>
      </w:r>
      <w:r w:rsidR="00D85D74" w:rsidRPr="00D85D74">
        <w:t>DE LA TARJETA DE ATENCIÓN INTEGRAL DEL EMBARAZO, PUERPERIO Y PERIODO DE LACTANCIA (SINBA-SIS-38</w:t>
      </w:r>
      <w:r w:rsidRPr="00C12FAD">
        <w:t>-P)</w:t>
      </w:r>
      <w:bookmarkEnd w:id="114"/>
      <w:bookmarkEnd w:id="115"/>
      <w:bookmarkEnd w:id="116"/>
      <w:bookmarkEnd w:id="117"/>
    </w:p>
    <w:p w14:paraId="478DB8F2" w14:textId="65915AD6" w:rsidR="003136A1" w:rsidRPr="001E5AC4" w:rsidRDefault="00D85D74" w:rsidP="003136A1">
      <w:pPr>
        <w:pStyle w:val="Ttulo2"/>
      </w:pPr>
      <w:bookmarkStart w:id="118" w:name="_Toc165567595"/>
      <w:bookmarkStart w:id="119" w:name="_Toc182303657"/>
      <w:bookmarkStart w:id="120" w:name="_Toc183445979"/>
      <w:bookmarkStart w:id="121" w:name="_Toc184317287"/>
      <w:r w:rsidRPr="001E5AC4">
        <w:rPr>
          <w:caps w:val="0"/>
        </w:rPr>
        <w:t>INSTRUCCIONES GENERALES</w:t>
      </w:r>
      <w:bookmarkEnd w:id="118"/>
      <w:bookmarkEnd w:id="119"/>
      <w:bookmarkEnd w:id="120"/>
      <w:bookmarkEnd w:id="121"/>
    </w:p>
    <w:p w14:paraId="5D3A4AFC" w14:textId="77777777" w:rsidR="00D85D74" w:rsidRPr="00D85D74" w:rsidRDefault="00D85D74" w:rsidP="004B3DC2">
      <w:pPr>
        <w:pStyle w:val="Prrafodelista"/>
        <w:widowControl w:val="0"/>
        <w:numPr>
          <w:ilvl w:val="0"/>
          <w:numId w:val="5"/>
        </w:numPr>
        <w:spacing w:after="0" w:line="240" w:lineRule="atLeast"/>
        <w:ind w:left="567" w:hanging="283"/>
        <w:jc w:val="both"/>
        <w:rPr>
          <w:rFonts w:cs="Noto Sans"/>
          <w:szCs w:val="18"/>
          <w:lang w:val="es-ES_tradnl"/>
        </w:rPr>
      </w:pPr>
      <w:r w:rsidRPr="00D85D74">
        <w:rPr>
          <w:rFonts w:cs="Noto Sans"/>
          <w:szCs w:val="18"/>
          <w:lang w:val="es-ES_tradnl"/>
        </w:rPr>
        <w:t>La Tarjeta de Atención Integral del Embarazo, Puerperio y Periodo de Lactancia, debe llenarse al ingreso de seguimiento, registre todos los datos de identificación de la unidad, de la o el prestador, de la usuaria, los antecedentes familiares, personales patológicos y ginecoobstétricos, grupo sanguíneo y Rh si se cuenta con ello, adicciones, revisión odontológica, valoración nutricional, así como la fecha y condición al ingreso, si es durante el embarazo identificar el trimestre que cursa al ingreso.</w:t>
      </w:r>
    </w:p>
    <w:p w14:paraId="205B99EA" w14:textId="77777777" w:rsidR="00D85D74" w:rsidRPr="00D85D74" w:rsidRDefault="00D85D74" w:rsidP="004B3DC2">
      <w:pPr>
        <w:pStyle w:val="Prrafodelista"/>
        <w:widowControl w:val="0"/>
        <w:numPr>
          <w:ilvl w:val="0"/>
          <w:numId w:val="5"/>
        </w:numPr>
        <w:spacing w:after="0" w:line="240" w:lineRule="atLeast"/>
        <w:ind w:left="567" w:hanging="283"/>
        <w:jc w:val="both"/>
        <w:rPr>
          <w:rFonts w:cs="Noto Sans"/>
          <w:color w:val="000000" w:themeColor="text1"/>
          <w:szCs w:val="18"/>
          <w:lang w:val="es-ES_tradnl"/>
        </w:rPr>
      </w:pPr>
      <w:r w:rsidRPr="00D85D74">
        <w:rPr>
          <w:rFonts w:cs="Noto Sans"/>
          <w:szCs w:val="18"/>
          <w:lang w:val="es-ES_tradnl"/>
        </w:rPr>
        <w:t xml:space="preserve">Conforme se vayan realizando las actividades </w:t>
      </w:r>
      <w:r w:rsidRPr="00D85D74">
        <w:rPr>
          <w:rFonts w:cs="Noto Sans"/>
          <w:color w:val="000000" w:themeColor="text1"/>
          <w:szCs w:val="18"/>
          <w:lang w:val="es-ES_tradnl"/>
        </w:rPr>
        <w:t>como aplicación de biológicos, pruebas de detección, estas atenciones odontológicas, se registrarán en la tarjeta.</w:t>
      </w:r>
    </w:p>
    <w:p w14:paraId="752C5CDA" w14:textId="77777777" w:rsidR="00D85D74" w:rsidRPr="00D85D74" w:rsidRDefault="00D85D74" w:rsidP="004B3DC2">
      <w:pPr>
        <w:pStyle w:val="Prrafodelista"/>
        <w:widowControl w:val="0"/>
        <w:numPr>
          <w:ilvl w:val="0"/>
          <w:numId w:val="5"/>
        </w:numPr>
        <w:spacing w:after="0" w:line="240" w:lineRule="atLeast"/>
        <w:ind w:left="567" w:hanging="283"/>
        <w:jc w:val="both"/>
        <w:rPr>
          <w:rFonts w:cs="Noto Sans"/>
          <w:color w:val="000000" w:themeColor="text1"/>
          <w:szCs w:val="18"/>
          <w:lang w:val="es-ES_tradnl"/>
        </w:rPr>
      </w:pPr>
      <w:r w:rsidRPr="00D85D74">
        <w:rPr>
          <w:rFonts w:cs="Noto Sans"/>
          <w:color w:val="000000" w:themeColor="text1"/>
          <w:szCs w:val="18"/>
          <w:lang w:val="es-ES_tradnl"/>
        </w:rPr>
        <w:t>La Tarjeta cuenta con un espacio para llevar el seguimiento de los datos capturados en el sistema, cuando la información haya sido capturada en el sistema se debe marcar con una “X” el recuadro de captura.</w:t>
      </w:r>
    </w:p>
    <w:p w14:paraId="41F315E6" w14:textId="77777777" w:rsidR="00D85D74" w:rsidRPr="00D85D74" w:rsidRDefault="00D85D74" w:rsidP="004B3DC2">
      <w:pPr>
        <w:pStyle w:val="Prrafodelista"/>
        <w:widowControl w:val="0"/>
        <w:numPr>
          <w:ilvl w:val="0"/>
          <w:numId w:val="5"/>
        </w:numPr>
        <w:spacing w:after="0" w:line="240" w:lineRule="atLeast"/>
        <w:ind w:left="567" w:hanging="283"/>
        <w:jc w:val="both"/>
        <w:rPr>
          <w:rFonts w:cs="Noto Sans"/>
          <w:color w:val="000000" w:themeColor="text1"/>
          <w:szCs w:val="18"/>
          <w:lang w:val="es-ES"/>
        </w:rPr>
      </w:pPr>
      <w:r w:rsidRPr="00D85D74">
        <w:rPr>
          <w:rFonts w:cs="Noto Sans"/>
          <w:color w:val="000000" w:themeColor="text1"/>
          <w:szCs w:val="18"/>
          <w:lang w:val="es-ES"/>
        </w:rPr>
        <w:t xml:space="preserve">Para el llenado de </w:t>
      </w:r>
      <w:r w:rsidRPr="00D85D74">
        <w:rPr>
          <w:rFonts w:cs="Noto Sans"/>
          <w:noProof/>
          <w:color w:val="000000" w:themeColor="text1"/>
          <w:szCs w:val="18"/>
          <w:lang w:eastAsia="es-MX"/>
        </w:rPr>
        <w:t>la</w:t>
      </w:r>
      <w:r w:rsidRPr="00D85D74">
        <w:rPr>
          <w:rFonts w:cs="Noto Sans"/>
          <w:color w:val="000000" w:themeColor="text1"/>
          <w:szCs w:val="18"/>
          <w:lang w:val="es-ES"/>
        </w:rPr>
        <w:t xml:space="preserve"> Tarjeta de Atención Integral del Embarazo, Puerperio y Periodo de Lactancia, debe escribir con tinta, utilizar únicamente bolígrafo, no usar plumas con tinta de gel, pluma fuente, plumón o similares, debido a que los trazos pierden claridad y este tipo de tintas tienden a desaparecer con el tiempo. Esta instrucción no aplica para la fecha de siguiente cita o de programación, ya que deberá ser con lápiz, al cumplir la usuaria con la cita se reemplaza con tinta.</w:t>
      </w:r>
    </w:p>
    <w:p w14:paraId="259BF864" w14:textId="77777777" w:rsidR="00D85D74" w:rsidRPr="00D85D74" w:rsidRDefault="00D85D74" w:rsidP="004B3DC2">
      <w:pPr>
        <w:pStyle w:val="Prrafodelista"/>
        <w:widowControl w:val="0"/>
        <w:numPr>
          <w:ilvl w:val="0"/>
          <w:numId w:val="5"/>
        </w:numPr>
        <w:spacing w:after="0" w:line="240" w:lineRule="atLeast"/>
        <w:ind w:left="567" w:hanging="283"/>
        <w:jc w:val="both"/>
        <w:rPr>
          <w:rFonts w:cs="Noto Sans"/>
          <w:color w:val="000000" w:themeColor="text1"/>
          <w:szCs w:val="18"/>
          <w:lang w:val="es-ES_tradnl"/>
        </w:rPr>
      </w:pPr>
      <w:r w:rsidRPr="00D85D74">
        <w:rPr>
          <w:rFonts w:cs="Noto Sans"/>
          <w:color w:val="000000" w:themeColor="text1"/>
          <w:szCs w:val="18"/>
          <w:lang w:val="es-ES_tradnl"/>
        </w:rPr>
        <w:t>En las celdas abiertas se debe escribir sin abreviaturas, con letra de molde, clara y legible.</w:t>
      </w:r>
    </w:p>
    <w:p w14:paraId="6B94D404" w14:textId="77777777" w:rsidR="00D85D74" w:rsidRPr="00D85D74" w:rsidRDefault="00D85D74" w:rsidP="004B3DC2">
      <w:pPr>
        <w:pStyle w:val="Prrafodelista"/>
        <w:widowControl w:val="0"/>
        <w:numPr>
          <w:ilvl w:val="0"/>
          <w:numId w:val="5"/>
        </w:numPr>
        <w:spacing w:after="0" w:line="240" w:lineRule="atLeast"/>
        <w:ind w:left="567" w:hanging="283"/>
        <w:jc w:val="both"/>
        <w:rPr>
          <w:rFonts w:cs="Noto Sans"/>
          <w:color w:val="000000" w:themeColor="text1"/>
          <w:szCs w:val="18"/>
          <w:lang w:val="es-ES_tradnl"/>
        </w:rPr>
      </w:pPr>
      <w:r w:rsidRPr="00D85D74">
        <w:rPr>
          <w:rFonts w:cs="Noto Sans"/>
          <w:color w:val="000000" w:themeColor="text1"/>
          <w:szCs w:val="18"/>
          <w:lang w:val="es-ES_tradnl"/>
        </w:rPr>
        <w:t>Para las respuestas en que se requiera anotar números (fechas, peso, edad, etc.) deben usarse números arábigos (0, 1, 2, …, 9).</w:t>
      </w:r>
    </w:p>
    <w:p w14:paraId="4796866D" w14:textId="77777777" w:rsidR="00D85D74" w:rsidRPr="00D85D74" w:rsidRDefault="00D85D74" w:rsidP="004B3DC2">
      <w:pPr>
        <w:pStyle w:val="Prrafodelista"/>
        <w:widowControl w:val="0"/>
        <w:numPr>
          <w:ilvl w:val="0"/>
          <w:numId w:val="5"/>
        </w:numPr>
        <w:spacing w:after="0" w:line="240" w:lineRule="atLeast"/>
        <w:ind w:left="567" w:hanging="283"/>
        <w:jc w:val="both"/>
        <w:rPr>
          <w:rFonts w:cs="Noto Sans"/>
          <w:color w:val="000000" w:themeColor="text1"/>
          <w:szCs w:val="18"/>
          <w:lang w:val="es-ES"/>
        </w:rPr>
      </w:pPr>
      <w:r w:rsidRPr="00D85D74">
        <w:rPr>
          <w:rFonts w:cs="Noto Sans"/>
          <w:color w:val="000000" w:themeColor="text1"/>
          <w:szCs w:val="18"/>
          <w:lang w:val="es-ES"/>
        </w:rPr>
        <w:t xml:space="preserve">La persona que llene la Tarjeta de Atención Integral del Embarazo, Puerperio y Periodo de Lactancia es la responsable de su contenido, por lo que se recomienda llenarlo cuidadosamente, plasmando información completa y veraz, poner atención especial en los campos que son de reporte </w:t>
      </w:r>
      <w:r w:rsidRPr="00D85D74">
        <w:rPr>
          <w:rFonts w:cs="Noto Sans"/>
          <w:b/>
          <w:bCs/>
          <w:color w:val="000000" w:themeColor="text1"/>
          <w:szCs w:val="18"/>
          <w:lang w:val="es-ES"/>
        </w:rPr>
        <w:t>obligatorio</w:t>
      </w:r>
      <w:r w:rsidRPr="00D85D74">
        <w:rPr>
          <w:rFonts w:cs="Noto Sans"/>
          <w:color w:val="000000" w:themeColor="text1"/>
          <w:szCs w:val="18"/>
          <w:lang w:val="es-ES"/>
        </w:rPr>
        <w:t>.</w:t>
      </w:r>
    </w:p>
    <w:p w14:paraId="74AFEFDE" w14:textId="77777777" w:rsidR="00D85D74" w:rsidRPr="00D85D74" w:rsidRDefault="00D85D74" w:rsidP="004B3DC2">
      <w:pPr>
        <w:pStyle w:val="Prrafodelista"/>
        <w:widowControl w:val="0"/>
        <w:numPr>
          <w:ilvl w:val="0"/>
          <w:numId w:val="5"/>
        </w:numPr>
        <w:tabs>
          <w:tab w:val="left" w:pos="8931"/>
        </w:tabs>
        <w:spacing w:after="0" w:line="240" w:lineRule="atLeast"/>
        <w:ind w:left="567" w:hanging="283"/>
        <w:jc w:val="both"/>
        <w:rPr>
          <w:rFonts w:cs="Noto Sans"/>
          <w:color w:val="000000" w:themeColor="text1"/>
          <w:szCs w:val="18"/>
          <w:lang w:val="es-ES_tradnl"/>
        </w:rPr>
      </w:pPr>
      <w:r w:rsidRPr="00D85D74">
        <w:rPr>
          <w:rFonts w:cs="Noto Sans"/>
          <w:color w:val="000000" w:themeColor="text1"/>
          <w:szCs w:val="18"/>
          <w:lang w:val="es-ES_tradnl"/>
        </w:rPr>
        <w:t>La captura de las consultas debe realizarse antes de la captura de la información de la Tarjeta para estar en posibilidad de enlazar y recuperar algunos datos de la consulta en el seguimiento.</w:t>
      </w:r>
    </w:p>
    <w:p w14:paraId="1C92038C" w14:textId="77777777" w:rsidR="00D85D74" w:rsidRPr="00D85D74" w:rsidRDefault="00D85D74" w:rsidP="004B3DC2">
      <w:pPr>
        <w:pStyle w:val="Prrafodelista"/>
        <w:widowControl w:val="0"/>
        <w:numPr>
          <w:ilvl w:val="0"/>
          <w:numId w:val="5"/>
        </w:numPr>
        <w:spacing w:after="0" w:line="240" w:lineRule="atLeast"/>
        <w:ind w:left="567"/>
        <w:jc w:val="both"/>
        <w:rPr>
          <w:rFonts w:cs="Noto Sans"/>
          <w:color w:val="000000" w:themeColor="text1"/>
          <w:szCs w:val="18"/>
          <w:lang w:val="es-ES_tradnl"/>
        </w:rPr>
      </w:pPr>
      <w:r w:rsidRPr="00D85D74">
        <w:rPr>
          <w:rFonts w:cs="Noto Sans"/>
          <w:color w:val="000000" w:themeColor="text1"/>
          <w:szCs w:val="18"/>
          <w:lang w:val="es-ES_tradnl"/>
        </w:rPr>
        <w:t>Si la unidad cuenta con equipo de cómputo realice la captura nominal en el Sistema Automatizado de las usuarias que acudieron durante el día, evite el rezago.</w:t>
      </w:r>
    </w:p>
    <w:p w14:paraId="289EDAEB" w14:textId="77777777" w:rsidR="00D85D74" w:rsidRPr="00D85D74" w:rsidRDefault="00D85D74" w:rsidP="004B3DC2">
      <w:pPr>
        <w:pStyle w:val="Prrafodelista"/>
        <w:widowControl w:val="0"/>
        <w:numPr>
          <w:ilvl w:val="0"/>
          <w:numId w:val="5"/>
        </w:numPr>
        <w:spacing w:after="0" w:line="240" w:lineRule="atLeast"/>
        <w:ind w:left="567"/>
        <w:jc w:val="both"/>
        <w:rPr>
          <w:rFonts w:cs="Noto Sans"/>
          <w:szCs w:val="18"/>
          <w:lang w:val="es-ES"/>
        </w:rPr>
      </w:pPr>
      <w:r w:rsidRPr="00D85D74">
        <w:rPr>
          <w:rFonts w:cs="Noto Sans"/>
          <w:color w:val="000000" w:themeColor="text1"/>
          <w:szCs w:val="18"/>
          <w:lang w:val="es-ES"/>
        </w:rPr>
        <w:t xml:space="preserve">La Tarjeta de Atención Integral del Embarazo, Puerperio y Periodo de Lactancia (SINBA-SIS-38-P) sólo saldrá de la unidad en aquellos casos en que las autoridades jurisdiccionales o estatales así lo soliciten, como mecanismo para captura o de comprobación al momento de la entrega del informe mensual. Posteriormente, el informe deberá quedar a resguardo en la unidad. Proporcione información completa a las visitas de </w:t>
      </w:r>
      <w:r w:rsidRPr="00D85D74">
        <w:rPr>
          <w:rFonts w:cs="Noto Sans"/>
          <w:szCs w:val="18"/>
          <w:lang w:val="es-ES"/>
        </w:rPr>
        <w:t>supervisión del SIS.</w:t>
      </w:r>
    </w:p>
    <w:p w14:paraId="714120AA" w14:textId="77777777" w:rsidR="00D85D74" w:rsidRPr="00D85D74" w:rsidRDefault="00D85D74" w:rsidP="00D85D74">
      <w:pPr>
        <w:pStyle w:val="Ttulo2"/>
        <w:rPr>
          <w:caps w:val="0"/>
        </w:rPr>
      </w:pPr>
      <w:bookmarkStart w:id="122" w:name="_Toc464572657"/>
      <w:bookmarkStart w:id="123" w:name="_Toc153881747"/>
      <w:bookmarkStart w:id="124" w:name="_Toc184317288"/>
      <w:r w:rsidRPr="00D85D74">
        <w:rPr>
          <w:caps w:val="0"/>
        </w:rPr>
        <w:t>DATOS DE IDENTIFICACIÓN DE LA UNIDAD</w:t>
      </w:r>
      <w:bookmarkEnd w:id="122"/>
      <w:bookmarkEnd w:id="123"/>
      <w:bookmarkEnd w:id="124"/>
    </w:p>
    <w:p w14:paraId="6A8F1BE8" w14:textId="77777777" w:rsidR="00D85D74" w:rsidRPr="00D85D74" w:rsidRDefault="00D85D74" w:rsidP="00D85D74">
      <w:pPr>
        <w:rPr>
          <w:rFonts w:cs="Noto Sans"/>
          <w:b/>
          <w:i/>
          <w:szCs w:val="18"/>
          <w:u w:val="single"/>
          <w:lang w:val="es-ES_tradnl"/>
        </w:rPr>
      </w:pPr>
      <w:r w:rsidRPr="00D85D74">
        <w:rPr>
          <w:rFonts w:cs="Noto Sans"/>
          <w:b/>
          <w:i/>
          <w:szCs w:val="18"/>
          <w:u w:val="single"/>
          <w:lang w:val="es-ES_tradnl"/>
        </w:rPr>
        <w:t xml:space="preserve">CLUES: </w:t>
      </w:r>
    </w:p>
    <w:p w14:paraId="0F2E80C1" w14:textId="77777777" w:rsidR="00D85D74" w:rsidRPr="00D85D74" w:rsidRDefault="00D85D74" w:rsidP="00D85D74">
      <w:pPr>
        <w:rPr>
          <w:rFonts w:cs="Noto Sans"/>
          <w:color w:val="000000" w:themeColor="text1"/>
          <w:szCs w:val="18"/>
          <w:lang w:val="es-ES_tradnl"/>
        </w:rPr>
      </w:pPr>
      <w:r w:rsidRPr="00D85D74">
        <w:rPr>
          <w:rFonts w:cs="Noto Sans"/>
          <w:szCs w:val="18"/>
          <w:lang w:val="es-ES_tradnl"/>
        </w:rPr>
        <w:lastRenderedPageBreak/>
        <w:t xml:space="preserve">Registre la CLUES de la unidad, con base en el Catálogo de Clave Única de Establecimientos de Salud, este dato es de carácter </w:t>
      </w:r>
      <w:r w:rsidRPr="00D85D74">
        <w:rPr>
          <w:rFonts w:cs="Noto Sans"/>
          <w:b/>
          <w:szCs w:val="18"/>
          <w:lang w:val="es-ES_tradnl"/>
        </w:rPr>
        <w:t>obligatorio,</w:t>
      </w:r>
      <w:r w:rsidRPr="00D85D74">
        <w:rPr>
          <w:rFonts w:cs="Noto Sans"/>
          <w:szCs w:val="18"/>
          <w:lang w:val="es-ES_tradnl"/>
        </w:rPr>
        <w:t xml:space="preserve"> con el objeto de que pueda ser capturado en el Sistema automatizado; en caso de no contar con dicha clave solicitarla al área de estadística de la Jurisdicción Sanitaria de la cual depende la unidad médica, la CLUES está constituida inicialmente por dos caracteres alfanuméricos que identifican la Entidad Federativa, posteriormente tres caracteres que corresponden a la Institución, después cinco números que identifican al establecimiento y finalmente un número que </w:t>
      </w:r>
      <w:r w:rsidRPr="00D85D74">
        <w:rPr>
          <w:rFonts w:cs="Noto Sans"/>
          <w:color w:val="000000" w:themeColor="text1"/>
          <w:szCs w:val="18"/>
          <w:lang w:val="es-ES_tradnl"/>
        </w:rPr>
        <w:t>es un dígito verificador; por lo que cada CLUES debe contener once caracteres en total.</w:t>
      </w:r>
    </w:p>
    <w:p w14:paraId="060E2E0E" w14:textId="77777777" w:rsidR="00D85D74" w:rsidRPr="00D85D74" w:rsidRDefault="00D85D74" w:rsidP="00D85D74">
      <w:pPr>
        <w:tabs>
          <w:tab w:val="left" w:pos="18653"/>
          <w:tab w:val="left" w:pos="18866"/>
          <w:tab w:val="left" w:pos="19079"/>
          <w:tab w:val="left" w:pos="19292"/>
          <w:tab w:val="left" w:pos="19505"/>
          <w:tab w:val="left" w:pos="19718"/>
        </w:tabs>
        <w:jc w:val="left"/>
        <w:rPr>
          <w:rFonts w:cs="Noto Sans"/>
          <w:lang w:val="es-ES" w:eastAsia="es-ES"/>
        </w:rPr>
      </w:pPr>
    </w:p>
    <w:p w14:paraId="69097C91" w14:textId="77777777" w:rsidR="00D85D74" w:rsidRPr="00D85D74" w:rsidRDefault="00D85D74" w:rsidP="00D85D74">
      <w:pPr>
        <w:rPr>
          <w:rFonts w:cs="Noto Sans"/>
          <w:b/>
          <w:i/>
          <w:szCs w:val="18"/>
          <w:u w:val="single"/>
          <w:lang w:val="es-ES_tradnl"/>
        </w:rPr>
      </w:pPr>
      <w:r w:rsidRPr="00D85D74">
        <w:rPr>
          <w:rFonts w:cs="Noto Sans"/>
          <w:b/>
          <w:i/>
          <w:szCs w:val="18"/>
          <w:u w:val="single"/>
          <w:lang w:val="es-ES_tradnl"/>
        </w:rPr>
        <w:t>NOMBRE DE LA UNIDAD:</w:t>
      </w:r>
    </w:p>
    <w:p w14:paraId="2BFCAA55" w14:textId="77777777" w:rsidR="00D85D74" w:rsidRPr="00D85D74" w:rsidRDefault="00D85D74" w:rsidP="00D85D74">
      <w:pPr>
        <w:rPr>
          <w:rFonts w:cs="Noto Sans"/>
          <w:szCs w:val="18"/>
          <w:lang w:val="es-ES_tradnl"/>
        </w:rPr>
      </w:pPr>
      <w:r w:rsidRPr="00D85D74">
        <w:rPr>
          <w:rFonts w:cs="Noto Sans"/>
          <w:szCs w:val="18"/>
          <w:lang w:val="es-ES_tradnl"/>
        </w:rPr>
        <w:t>Anote el tipo y nombre de la unidad médica con base en el Catálogo de Clave Única de Establecimientos de Salud.</w:t>
      </w:r>
    </w:p>
    <w:p w14:paraId="171F48B0" w14:textId="77777777" w:rsidR="00D85D74" w:rsidRPr="00D85D74" w:rsidRDefault="00D85D74" w:rsidP="00D85D74">
      <w:pPr>
        <w:tabs>
          <w:tab w:val="left" w:pos="18653"/>
          <w:tab w:val="left" w:pos="18866"/>
          <w:tab w:val="left" w:pos="19079"/>
          <w:tab w:val="left" w:pos="19292"/>
          <w:tab w:val="left" w:pos="19505"/>
          <w:tab w:val="left" w:pos="19718"/>
        </w:tabs>
        <w:jc w:val="left"/>
        <w:rPr>
          <w:rFonts w:cs="Noto Sans"/>
          <w:lang w:val="es-ES" w:eastAsia="es-ES"/>
        </w:rPr>
      </w:pPr>
    </w:p>
    <w:p w14:paraId="26343831" w14:textId="77777777" w:rsidR="00D85D74" w:rsidRPr="00D85D74" w:rsidRDefault="00D85D74" w:rsidP="00D85D74">
      <w:pPr>
        <w:rPr>
          <w:rFonts w:cs="Noto Sans"/>
          <w:b/>
          <w:i/>
          <w:szCs w:val="18"/>
          <w:u w:val="single"/>
          <w:lang w:val="es-ES_tradnl"/>
        </w:rPr>
      </w:pPr>
      <w:r w:rsidRPr="00D85D74">
        <w:rPr>
          <w:rFonts w:cs="Noto Sans"/>
          <w:b/>
          <w:i/>
          <w:szCs w:val="18"/>
          <w:u w:val="single"/>
          <w:lang w:val="es-ES_tradnl"/>
        </w:rPr>
        <w:t>LOCALIDAD:</w:t>
      </w:r>
    </w:p>
    <w:p w14:paraId="3C5C88BE" w14:textId="77777777" w:rsidR="00D85D74" w:rsidRPr="00D85D74" w:rsidRDefault="00D85D74" w:rsidP="00D85D74">
      <w:pPr>
        <w:rPr>
          <w:rFonts w:cs="Noto Sans"/>
          <w:b/>
          <w:szCs w:val="18"/>
          <w:lang w:val="es-ES_tradnl"/>
        </w:rPr>
      </w:pPr>
      <w:r w:rsidRPr="00D85D74">
        <w:rPr>
          <w:rFonts w:cs="Noto Sans"/>
          <w:szCs w:val="18"/>
          <w:lang w:val="es-ES_tradnl"/>
        </w:rPr>
        <w:t xml:space="preserve">Anote el nombre de la localidad en donde se encuentra ubicada la unidad médica con base en el </w:t>
      </w:r>
      <w:r w:rsidRPr="00D85D74">
        <w:rPr>
          <w:rFonts w:cs="Noto Sans"/>
          <w:szCs w:val="18"/>
          <w:shd w:val="clear" w:color="auto" w:fill="FFFFFF"/>
        </w:rPr>
        <w:t xml:space="preserve">Catálogo de entidades federativas, municipios y </w:t>
      </w:r>
      <w:r w:rsidRPr="00D85D74">
        <w:rPr>
          <w:rStyle w:val="nfasis"/>
          <w:rFonts w:cs="Noto Sans"/>
          <w:bCs/>
          <w:szCs w:val="18"/>
          <w:shd w:val="clear" w:color="auto" w:fill="FFFFFF"/>
        </w:rPr>
        <w:t>localidades de INEGI.</w:t>
      </w:r>
    </w:p>
    <w:p w14:paraId="44F6ABCD" w14:textId="77777777" w:rsidR="00D85D74" w:rsidRPr="00D85D74" w:rsidRDefault="00D85D74" w:rsidP="00D85D74">
      <w:pPr>
        <w:tabs>
          <w:tab w:val="left" w:pos="18653"/>
          <w:tab w:val="left" w:pos="18866"/>
          <w:tab w:val="left" w:pos="19079"/>
          <w:tab w:val="left" w:pos="19292"/>
          <w:tab w:val="left" w:pos="19505"/>
          <w:tab w:val="left" w:pos="19718"/>
        </w:tabs>
        <w:jc w:val="left"/>
        <w:rPr>
          <w:rFonts w:cs="Noto Sans"/>
          <w:lang w:val="es-ES" w:eastAsia="es-ES"/>
        </w:rPr>
      </w:pPr>
    </w:p>
    <w:p w14:paraId="4629BBF4" w14:textId="77777777" w:rsidR="00D85D74" w:rsidRPr="00D85D74" w:rsidRDefault="00D85D74" w:rsidP="00D85D74">
      <w:pPr>
        <w:rPr>
          <w:rFonts w:cs="Noto Sans"/>
          <w:b/>
          <w:i/>
          <w:szCs w:val="18"/>
          <w:u w:val="single"/>
          <w:lang w:val="es-ES_tradnl"/>
        </w:rPr>
      </w:pPr>
      <w:r w:rsidRPr="00D85D74">
        <w:rPr>
          <w:rFonts w:cs="Noto Sans"/>
          <w:b/>
          <w:i/>
          <w:szCs w:val="18"/>
          <w:u w:val="single"/>
          <w:lang w:val="es-ES_tradnl"/>
        </w:rPr>
        <w:t xml:space="preserve">MUNICIPIO: </w:t>
      </w:r>
    </w:p>
    <w:p w14:paraId="4A1C495F" w14:textId="77777777" w:rsidR="00D85D74" w:rsidRPr="00D85D74" w:rsidRDefault="00D85D74" w:rsidP="00D85D74">
      <w:pPr>
        <w:rPr>
          <w:rStyle w:val="nfasis"/>
          <w:rFonts w:cs="Noto Sans"/>
          <w:bCs/>
          <w:i w:val="0"/>
          <w:iCs w:val="0"/>
          <w:szCs w:val="18"/>
          <w:shd w:val="clear" w:color="auto" w:fill="FFFFFF"/>
        </w:rPr>
      </w:pPr>
      <w:r w:rsidRPr="00D85D74">
        <w:rPr>
          <w:rFonts w:cs="Noto Sans"/>
          <w:szCs w:val="18"/>
          <w:lang w:val="es-ES_tradnl"/>
        </w:rPr>
        <w:t xml:space="preserve">Anote el nombre completo del municipio en donde se encuentra ubicada la unidad médica con base en el </w:t>
      </w:r>
      <w:r w:rsidRPr="00D85D74">
        <w:rPr>
          <w:rFonts w:cs="Noto Sans"/>
          <w:szCs w:val="18"/>
          <w:shd w:val="clear" w:color="auto" w:fill="FFFFFF"/>
        </w:rPr>
        <w:t xml:space="preserve">Catálogo de entidades federativas, municipios y </w:t>
      </w:r>
      <w:r w:rsidRPr="00D85D74">
        <w:rPr>
          <w:rStyle w:val="nfasis"/>
          <w:rFonts w:cs="Noto Sans"/>
          <w:bCs/>
          <w:szCs w:val="18"/>
          <w:shd w:val="clear" w:color="auto" w:fill="FFFFFF"/>
        </w:rPr>
        <w:t>localidades de INEGI.</w:t>
      </w:r>
    </w:p>
    <w:p w14:paraId="3A379129" w14:textId="77777777" w:rsidR="00D85D74" w:rsidRPr="00D85D74" w:rsidRDefault="00D85D74" w:rsidP="00D85D74">
      <w:pPr>
        <w:tabs>
          <w:tab w:val="left" w:pos="18653"/>
          <w:tab w:val="left" w:pos="18866"/>
          <w:tab w:val="left" w:pos="19079"/>
          <w:tab w:val="left" w:pos="19292"/>
          <w:tab w:val="left" w:pos="19505"/>
          <w:tab w:val="left" w:pos="19718"/>
        </w:tabs>
        <w:jc w:val="left"/>
        <w:rPr>
          <w:rFonts w:cs="Noto Sans"/>
          <w:lang w:val="es-ES" w:eastAsia="es-ES"/>
        </w:rPr>
      </w:pPr>
    </w:p>
    <w:p w14:paraId="00C8AEF6" w14:textId="77777777" w:rsidR="00D85D74" w:rsidRPr="00D85D74" w:rsidRDefault="00D85D74" w:rsidP="00D85D74">
      <w:pPr>
        <w:rPr>
          <w:rStyle w:val="nfasis"/>
          <w:rFonts w:cs="Noto Sans"/>
          <w:b/>
          <w:bCs/>
          <w:iCs w:val="0"/>
          <w:szCs w:val="18"/>
          <w:u w:val="single"/>
          <w:shd w:val="clear" w:color="auto" w:fill="FFFFFF"/>
        </w:rPr>
      </w:pPr>
      <w:r w:rsidRPr="00D85D74">
        <w:rPr>
          <w:rStyle w:val="nfasis"/>
          <w:rFonts w:cs="Noto Sans"/>
          <w:b/>
          <w:bCs/>
          <w:szCs w:val="18"/>
          <w:u w:val="single"/>
          <w:shd w:val="clear" w:color="auto" w:fill="FFFFFF"/>
        </w:rPr>
        <w:t xml:space="preserve">JURISDICCIÓN: </w:t>
      </w:r>
    </w:p>
    <w:p w14:paraId="2DECB769" w14:textId="77777777" w:rsidR="00D85D74" w:rsidRPr="00D85D74" w:rsidRDefault="00D85D74" w:rsidP="00D85D74">
      <w:pPr>
        <w:rPr>
          <w:rStyle w:val="nfasis"/>
          <w:rFonts w:cs="Noto Sans"/>
          <w:bCs/>
          <w:i w:val="0"/>
          <w:iCs w:val="0"/>
          <w:szCs w:val="18"/>
          <w:shd w:val="clear" w:color="auto" w:fill="FFFFFF"/>
        </w:rPr>
      </w:pPr>
      <w:r w:rsidRPr="00D85D74">
        <w:rPr>
          <w:rStyle w:val="nfasis"/>
          <w:rFonts w:cs="Noto Sans"/>
          <w:bCs/>
          <w:szCs w:val="18"/>
          <w:shd w:val="clear" w:color="auto" w:fill="FFFFFF"/>
        </w:rPr>
        <w:t>Registre el nombre de la jurisdicción sanitaria a la que pertenece la unidad médica.</w:t>
      </w:r>
    </w:p>
    <w:p w14:paraId="6D44F8C8" w14:textId="77777777" w:rsidR="00D85D74" w:rsidRPr="00D85D74" w:rsidRDefault="00D85D74" w:rsidP="00D85D74">
      <w:pPr>
        <w:tabs>
          <w:tab w:val="left" w:pos="18653"/>
          <w:tab w:val="left" w:pos="18866"/>
          <w:tab w:val="left" w:pos="19079"/>
          <w:tab w:val="left" w:pos="19292"/>
          <w:tab w:val="left" w:pos="19505"/>
          <w:tab w:val="left" w:pos="19718"/>
        </w:tabs>
        <w:jc w:val="left"/>
        <w:rPr>
          <w:rFonts w:cs="Noto Sans"/>
          <w:lang w:val="es-ES" w:eastAsia="es-ES"/>
        </w:rPr>
      </w:pPr>
    </w:p>
    <w:p w14:paraId="0A08FA7F" w14:textId="77777777" w:rsidR="00D85D74" w:rsidRPr="00D85D74" w:rsidRDefault="00D85D74" w:rsidP="00D85D74">
      <w:pPr>
        <w:rPr>
          <w:rStyle w:val="nfasis"/>
          <w:rFonts w:cs="Noto Sans"/>
          <w:b/>
          <w:bCs/>
          <w:iCs w:val="0"/>
          <w:szCs w:val="18"/>
          <w:u w:val="single"/>
          <w:shd w:val="clear" w:color="auto" w:fill="FFFFFF"/>
        </w:rPr>
      </w:pPr>
      <w:r w:rsidRPr="00D85D74">
        <w:rPr>
          <w:rStyle w:val="nfasis"/>
          <w:rFonts w:cs="Noto Sans"/>
          <w:b/>
          <w:bCs/>
          <w:szCs w:val="18"/>
          <w:u w:val="single"/>
          <w:shd w:val="clear" w:color="auto" w:fill="FFFFFF"/>
        </w:rPr>
        <w:t>ENTIDAD:</w:t>
      </w:r>
    </w:p>
    <w:p w14:paraId="157E9050" w14:textId="77777777" w:rsidR="00D85D74" w:rsidRPr="00D85D74" w:rsidRDefault="00D85D74" w:rsidP="00D85D74">
      <w:pPr>
        <w:rPr>
          <w:rFonts w:cs="Noto Sans"/>
          <w:b/>
          <w:bCs/>
          <w:szCs w:val="18"/>
          <w:shd w:val="clear" w:color="auto" w:fill="FFFFFF"/>
        </w:rPr>
      </w:pPr>
      <w:r w:rsidRPr="00D85D74">
        <w:rPr>
          <w:rStyle w:val="nfasis"/>
          <w:rFonts w:cs="Noto Sans"/>
          <w:bCs/>
          <w:szCs w:val="18"/>
          <w:shd w:val="clear" w:color="auto" w:fill="FFFFFF"/>
        </w:rPr>
        <w:t xml:space="preserve">Anote el nombre completo de la entidad donde se encuentra la unidad médica con base </w:t>
      </w:r>
      <w:r w:rsidRPr="00D85D74">
        <w:rPr>
          <w:rFonts w:cs="Noto Sans"/>
          <w:szCs w:val="18"/>
          <w:lang w:val="es-ES_tradnl"/>
        </w:rPr>
        <w:t xml:space="preserve">en el </w:t>
      </w:r>
      <w:r w:rsidRPr="00D85D74">
        <w:rPr>
          <w:rFonts w:cs="Noto Sans"/>
          <w:szCs w:val="18"/>
          <w:shd w:val="clear" w:color="auto" w:fill="FFFFFF"/>
        </w:rPr>
        <w:t xml:space="preserve">Catálogo de entidades federativas, municipios y </w:t>
      </w:r>
      <w:r w:rsidRPr="00D85D74">
        <w:rPr>
          <w:rStyle w:val="nfasis"/>
          <w:rFonts w:cs="Noto Sans"/>
          <w:bCs/>
          <w:szCs w:val="18"/>
          <w:shd w:val="clear" w:color="auto" w:fill="FFFFFF"/>
        </w:rPr>
        <w:t>localidades de INEGI.</w:t>
      </w:r>
    </w:p>
    <w:p w14:paraId="33730D0D" w14:textId="77777777" w:rsidR="00D85D74" w:rsidRPr="00D85D74" w:rsidRDefault="00D85D74" w:rsidP="00D85D74">
      <w:pPr>
        <w:pStyle w:val="Ttulo2"/>
        <w:rPr>
          <w:caps w:val="0"/>
        </w:rPr>
      </w:pPr>
      <w:bookmarkStart w:id="125" w:name="_Toc464572658"/>
      <w:bookmarkStart w:id="126" w:name="_Toc153881748"/>
      <w:bookmarkStart w:id="127" w:name="_Toc184317289"/>
      <w:r w:rsidRPr="00D85D74">
        <w:rPr>
          <w:caps w:val="0"/>
        </w:rPr>
        <w:t>DATOS DE IDENTIFICACIÓN DEL PRESTADOR DE SERVICIOS</w:t>
      </w:r>
      <w:bookmarkEnd w:id="125"/>
      <w:bookmarkEnd w:id="126"/>
      <w:bookmarkEnd w:id="127"/>
    </w:p>
    <w:p w14:paraId="5FC88A35" w14:textId="77777777" w:rsidR="00D85D74" w:rsidRPr="00D85D74" w:rsidRDefault="00D85D74" w:rsidP="00D85D74">
      <w:pPr>
        <w:rPr>
          <w:rFonts w:eastAsia="Montserrat Medium" w:cs="Noto Sans"/>
          <w:i/>
          <w:szCs w:val="18"/>
          <w:u w:val="single"/>
        </w:rPr>
      </w:pPr>
      <w:r w:rsidRPr="00D85D74">
        <w:rPr>
          <w:rFonts w:eastAsia="Montserrat Medium" w:cs="Noto Sans"/>
          <w:b/>
          <w:i/>
          <w:szCs w:val="18"/>
          <w:u w:val="single"/>
        </w:rPr>
        <w:t>TIPO DE PERSONAL:</w:t>
      </w:r>
    </w:p>
    <w:p w14:paraId="2B6AEEF8" w14:textId="77777777" w:rsidR="00D85D74" w:rsidRPr="00D85D74" w:rsidRDefault="00D85D74" w:rsidP="00D85D74">
      <w:pPr>
        <w:rPr>
          <w:rFonts w:eastAsia="Montserrat" w:cs="Noto Sans"/>
          <w:szCs w:val="18"/>
        </w:rPr>
      </w:pPr>
      <w:r w:rsidRPr="00D85D74">
        <w:rPr>
          <w:rFonts w:eastAsia="Montserrat" w:cs="Noto Sans"/>
          <w:szCs w:val="18"/>
        </w:rPr>
        <w:t xml:space="preserve">Anote la clave de la profesión de la persona que otorga la consulta: </w:t>
      </w:r>
      <w:r w:rsidRPr="00D85D74">
        <w:rPr>
          <w:rFonts w:eastAsia="Montserrat" w:cs="Noto Sans"/>
          <w:b/>
          <w:szCs w:val="18"/>
        </w:rPr>
        <w:t>1.</w:t>
      </w:r>
      <w:r w:rsidRPr="00D85D74">
        <w:rPr>
          <w:rFonts w:eastAsia="Montserrat" w:cs="Noto Sans"/>
          <w:szCs w:val="18"/>
        </w:rPr>
        <w:t xml:space="preserve"> MÉDICA(O) PASANTE,</w:t>
      </w:r>
      <w:r w:rsidRPr="00D85D74">
        <w:rPr>
          <w:rFonts w:eastAsia="Montserrat" w:cs="Noto Sans"/>
          <w:b/>
          <w:szCs w:val="18"/>
        </w:rPr>
        <w:t xml:space="preserve"> 2.</w:t>
      </w:r>
      <w:r w:rsidRPr="00D85D74">
        <w:rPr>
          <w:rFonts w:eastAsia="Montserrat" w:cs="Noto Sans"/>
          <w:szCs w:val="18"/>
        </w:rPr>
        <w:t xml:space="preserve">MÉDICA(O) GENERAL, </w:t>
      </w:r>
      <w:r w:rsidRPr="00D85D74">
        <w:rPr>
          <w:rFonts w:eastAsia="Montserrat" w:cs="Noto Sans"/>
          <w:b/>
          <w:szCs w:val="18"/>
        </w:rPr>
        <w:t>3</w:t>
      </w:r>
      <w:r w:rsidRPr="00D85D74">
        <w:rPr>
          <w:rFonts w:eastAsia="Montserrat" w:cs="Noto Sans"/>
          <w:szCs w:val="18"/>
        </w:rPr>
        <w:t xml:space="preserve">.MÉDICA(O) RESIDENTE, </w:t>
      </w:r>
      <w:r w:rsidRPr="00D85D74">
        <w:rPr>
          <w:rFonts w:eastAsia="Montserrat" w:cs="Noto Sans"/>
          <w:b/>
          <w:szCs w:val="18"/>
        </w:rPr>
        <w:t>4</w:t>
      </w:r>
      <w:r w:rsidRPr="00D85D74">
        <w:rPr>
          <w:rFonts w:eastAsia="Montserrat" w:cs="Noto Sans"/>
          <w:szCs w:val="18"/>
        </w:rPr>
        <w:t xml:space="preserve">.MÉDICA(O) ESPECIALISTA, </w:t>
      </w:r>
      <w:r w:rsidRPr="00D85D74">
        <w:rPr>
          <w:rFonts w:eastAsia="Montserrat" w:cs="Noto Sans"/>
          <w:b/>
          <w:szCs w:val="18"/>
        </w:rPr>
        <w:t>9</w:t>
      </w:r>
      <w:r w:rsidRPr="00D85D74">
        <w:rPr>
          <w:rFonts w:eastAsia="Montserrat" w:cs="Noto Sans"/>
          <w:szCs w:val="18"/>
        </w:rPr>
        <w:t xml:space="preserve">.HOMEÓPATA, </w:t>
      </w:r>
      <w:r w:rsidRPr="00D85D74">
        <w:rPr>
          <w:rFonts w:eastAsia="Montserrat" w:cs="Noto Sans"/>
          <w:b/>
          <w:szCs w:val="18"/>
        </w:rPr>
        <w:t>29</w:t>
      </w:r>
      <w:r w:rsidRPr="00D85D74">
        <w:rPr>
          <w:rFonts w:eastAsia="Montserrat" w:cs="Noto Sans"/>
          <w:szCs w:val="18"/>
        </w:rPr>
        <w:t xml:space="preserve">.PARTERA PROFESIONAL, </w:t>
      </w:r>
    </w:p>
    <w:p w14:paraId="405E6028" w14:textId="77777777" w:rsidR="00D85D74" w:rsidRPr="00D85D74" w:rsidRDefault="00D85D74" w:rsidP="00D85D74">
      <w:pPr>
        <w:rPr>
          <w:rFonts w:eastAsia="Montserrat" w:cs="Noto Sans"/>
          <w:szCs w:val="18"/>
        </w:rPr>
      </w:pPr>
    </w:p>
    <w:p w14:paraId="7F9BC3FB" w14:textId="77777777" w:rsidR="00D85D74" w:rsidRPr="00D85D74" w:rsidRDefault="00D85D74" w:rsidP="00D85D74">
      <w:pPr>
        <w:rPr>
          <w:rFonts w:eastAsia="Montserrat" w:cs="Noto Sans"/>
          <w:szCs w:val="18"/>
        </w:rPr>
      </w:pPr>
      <w:r w:rsidRPr="00D85D74">
        <w:rPr>
          <w:rFonts w:eastAsia="Montserrat" w:cs="Noto Sans"/>
          <w:b/>
          <w:szCs w:val="18"/>
        </w:rPr>
        <w:t xml:space="preserve">29. </w:t>
      </w:r>
      <w:r w:rsidRPr="00D85D74">
        <w:rPr>
          <w:rFonts w:eastAsia="Montserrat" w:cs="Noto Sans"/>
          <w:szCs w:val="18"/>
        </w:rPr>
        <w:t xml:space="preserve">PARTERA PROFESIONAL, integra a los siguientes tipos de personal: (En México engloba a las parteras técnicas, licenciadas en enfermería y obstetricia, enfermeras especialistas perinatales, licenciadas en partería y licenciadas en salud sexual, reproductiva y partería y enfermera general) </w:t>
      </w:r>
    </w:p>
    <w:p w14:paraId="15BA7224" w14:textId="77777777" w:rsidR="00D85D74" w:rsidRPr="00D85D74" w:rsidRDefault="00D85D74" w:rsidP="00D85D74">
      <w:pPr>
        <w:rPr>
          <w:rFonts w:eastAsia="Montserrat" w:cs="Noto Sans"/>
          <w:szCs w:val="18"/>
        </w:rPr>
      </w:pPr>
    </w:p>
    <w:p w14:paraId="2CB98F98" w14:textId="77777777" w:rsidR="00D85D74" w:rsidRPr="00D85D74" w:rsidRDefault="00D85D74" w:rsidP="00D85D74">
      <w:pPr>
        <w:rPr>
          <w:rFonts w:eastAsia="Soberana Sans" w:cs="Noto Sans"/>
          <w:b/>
          <w:i/>
          <w:szCs w:val="18"/>
          <w:u w:val="single"/>
        </w:rPr>
      </w:pPr>
      <w:r w:rsidRPr="00D85D74">
        <w:rPr>
          <w:rFonts w:eastAsia="Montserrat Medium" w:cs="Noto Sans"/>
          <w:b/>
          <w:i/>
          <w:szCs w:val="18"/>
          <w:u w:val="single"/>
        </w:rPr>
        <w:t>SERVICIO</w:t>
      </w:r>
      <w:r w:rsidRPr="00D85D74">
        <w:rPr>
          <w:rFonts w:eastAsia="Soberana Sans" w:cs="Noto Sans"/>
          <w:b/>
          <w:i/>
          <w:szCs w:val="18"/>
          <w:u w:val="single"/>
        </w:rPr>
        <w:t>:</w:t>
      </w:r>
    </w:p>
    <w:p w14:paraId="65C67CC1" w14:textId="77777777" w:rsidR="00D85D74" w:rsidRPr="00D85D74" w:rsidRDefault="00D85D74" w:rsidP="00D85D74">
      <w:pPr>
        <w:rPr>
          <w:rFonts w:cs="Noto Sans"/>
          <w:szCs w:val="18"/>
          <w:lang w:val="es-ES_tradnl"/>
        </w:rPr>
      </w:pPr>
      <w:r w:rsidRPr="00D85D74">
        <w:rPr>
          <w:rFonts w:eastAsia="Montserrat" w:cs="Noto Sans"/>
          <w:szCs w:val="18"/>
        </w:rPr>
        <w:t xml:space="preserve">Anote la clave del tipo de servicio, </w:t>
      </w:r>
      <w:r w:rsidRPr="00D85D74">
        <w:rPr>
          <w:rFonts w:cs="Noto Sans"/>
          <w:szCs w:val="18"/>
          <w:lang w:val="es-ES_tradnl"/>
        </w:rPr>
        <w:t xml:space="preserve">especialidad o identificación del módulo al que está asignado la o el prestador del servicio según corresponda: </w:t>
      </w:r>
      <w:r w:rsidRPr="00D85D74">
        <w:rPr>
          <w:rFonts w:cs="Noto Sans"/>
          <w:b/>
          <w:szCs w:val="18"/>
          <w:lang w:val="es-ES_tradnl"/>
        </w:rPr>
        <w:t>4.</w:t>
      </w:r>
      <w:r w:rsidRPr="00D85D74">
        <w:rPr>
          <w:rFonts w:cs="Noto Sans"/>
          <w:szCs w:val="18"/>
          <w:lang w:val="es-ES_tradnl"/>
        </w:rPr>
        <w:t xml:space="preserve">CONSULTA EXTERNA GENERAL, </w:t>
      </w:r>
      <w:r w:rsidRPr="00D85D74">
        <w:rPr>
          <w:rFonts w:cs="Noto Sans"/>
          <w:b/>
          <w:szCs w:val="18"/>
          <w:lang w:val="es-ES_tradnl"/>
        </w:rPr>
        <w:t>5.</w:t>
      </w:r>
      <w:r w:rsidRPr="00D85D74">
        <w:rPr>
          <w:rFonts w:cs="Noto Sans"/>
          <w:szCs w:val="18"/>
          <w:lang w:val="es-ES_tradnl"/>
        </w:rPr>
        <w:t xml:space="preserve">GINECOOBSTETRICIA, </w:t>
      </w:r>
      <w:r w:rsidRPr="00D85D74">
        <w:rPr>
          <w:rFonts w:cs="Noto Sans"/>
          <w:b/>
          <w:bCs/>
          <w:szCs w:val="18"/>
        </w:rPr>
        <w:t>6</w:t>
      </w:r>
      <w:r w:rsidRPr="00D85D74">
        <w:rPr>
          <w:rFonts w:cs="Noto Sans"/>
          <w:szCs w:val="18"/>
        </w:rPr>
        <w:t xml:space="preserve">.HOMEOPATÍA, </w:t>
      </w:r>
      <w:r w:rsidRPr="00D85D74">
        <w:rPr>
          <w:rFonts w:cs="Noto Sans"/>
          <w:szCs w:val="18"/>
          <w:lang w:val="es-ES_tradnl"/>
        </w:rPr>
        <w:t xml:space="preserve">, </w:t>
      </w:r>
      <w:r w:rsidRPr="00D85D74">
        <w:rPr>
          <w:rFonts w:cs="Noto Sans"/>
          <w:b/>
          <w:szCs w:val="18"/>
          <w:lang w:val="es-ES_tradnl"/>
        </w:rPr>
        <w:t>22</w:t>
      </w:r>
      <w:r w:rsidRPr="00D85D74">
        <w:rPr>
          <w:rFonts w:cs="Noto Sans"/>
          <w:szCs w:val="18"/>
          <w:lang w:val="es-ES_tradnl"/>
        </w:rPr>
        <w:t>.SERVICIO AMIGABLE,</w:t>
      </w:r>
      <w:r w:rsidRPr="00D85D74">
        <w:rPr>
          <w:rFonts w:cs="Noto Sans"/>
        </w:rPr>
        <w:t xml:space="preserve"> </w:t>
      </w:r>
      <w:r w:rsidRPr="00D85D74">
        <w:rPr>
          <w:rFonts w:cs="Noto Sans"/>
          <w:b/>
          <w:szCs w:val="18"/>
          <w:lang w:val="es-ES_tradnl"/>
        </w:rPr>
        <w:t>29</w:t>
      </w:r>
      <w:r w:rsidRPr="00D85D74">
        <w:rPr>
          <w:rFonts w:cs="Noto Sans"/>
          <w:szCs w:val="18"/>
          <w:lang w:val="es-ES_tradnl"/>
        </w:rPr>
        <w:t xml:space="preserve">.BRIGADA O CONSULTA EN CASA, </w:t>
      </w:r>
      <w:r w:rsidRPr="00D85D74">
        <w:rPr>
          <w:rFonts w:cs="Noto Sans"/>
          <w:b/>
          <w:szCs w:val="18"/>
          <w:lang w:val="es-ES_tradnl"/>
        </w:rPr>
        <w:t>69</w:t>
      </w:r>
      <w:r w:rsidRPr="00D85D74">
        <w:rPr>
          <w:rFonts w:cs="Noto Sans"/>
          <w:szCs w:val="18"/>
          <w:lang w:val="es-ES_tradnl"/>
        </w:rPr>
        <w:t xml:space="preserve">.MEDICINA FAMILIAR, </w:t>
      </w:r>
      <w:r w:rsidRPr="00D85D74">
        <w:rPr>
          <w:rFonts w:cs="Noto Sans"/>
          <w:b/>
          <w:szCs w:val="18"/>
          <w:lang w:val="es-ES_tradnl"/>
        </w:rPr>
        <w:t>88</w:t>
      </w:r>
      <w:r w:rsidRPr="00D85D74">
        <w:rPr>
          <w:rFonts w:cs="Noto Sans"/>
          <w:szCs w:val="18"/>
          <w:lang w:val="es-ES_tradnl"/>
        </w:rPr>
        <w:t>.</w:t>
      </w:r>
      <w:r w:rsidRPr="00D85D74">
        <w:rPr>
          <w:rFonts w:cs="Noto Sans"/>
          <w:i/>
          <w:szCs w:val="18"/>
          <w:lang w:val="es-ES_tradnl"/>
        </w:rPr>
        <w:t>OTRAS(OS)</w:t>
      </w:r>
    </w:p>
    <w:p w14:paraId="0AACDD58" w14:textId="77777777" w:rsidR="00D85D74" w:rsidRPr="00D85D74" w:rsidRDefault="00D85D74" w:rsidP="00D85D74">
      <w:pPr>
        <w:rPr>
          <w:rStyle w:val="nfasis"/>
          <w:rFonts w:cs="Noto Sans"/>
          <w:bCs/>
          <w:i w:val="0"/>
          <w:szCs w:val="18"/>
          <w:shd w:val="clear" w:color="auto" w:fill="FFFFFF"/>
          <w:lang w:val="es-ES_tradnl"/>
        </w:rPr>
      </w:pPr>
    </w:p>
    <w:p w14:paraId="24B43BA8" w14:textId="77777777" w:rsidR="00D85D74" w:rsidRPr="00D85D74" w:rsidRDefault="00D85D74" w:rsidP="00D85D74">
      <w:pPr>
        <w:rPr>
          <w:rStyle w:val="nfasis"/>
          <w:rFonts w:cs="Noto Sans"/>
          <w:b/>
          <w:bCs/>
          <w:szCs w:val="18"/>
          <w:u w:val="single"/>
          <w:shd w:val="clear" w:color="auto" w:fill="FFFFFF"/>
        </w:rPr>
      </w:pPr>
      <w:r w:rsidRPr="00D85D74">
        <w:rPr>
          <w:rStyle w:val="nfasis"/>
          <w:rFonts w:cs="Noto Sans"/>
          <w:b/>
          <w:bCs/>
          <w:szCs w:val="18"/>
          <w:u w:val="single"/>
          <w:shd w:val="clear" w:color="auto" w:fill="FFFFFF"/>
        </w:rPr>
        <w:t>NOMBRE DEL PRESTADOR(A) DE SERVICIOS:</w:t>
      </w:r>
    </w:p>
    <w:p w14:paraId="316168D5" w14:textId="77777777" w:rsidR="00D85D74" w:rsidRPr="00D85D74" w:rsidRDefault="00D85D74" w:rsidP="00D85D74">
      <w:pPr>
        <w:rPr>
          <w:rFonts w:cs="Noto Sans"/>
          <w:szCs w:val="18"/>
        </w:rPr>
      </w:pPr>
      <w:r w:rsidRPr="00D85D74">
        <w:rPr>
          <w:rStyle w:val="nfasis"/>
          <w:rFonts w:cs="Noto Sans"/>
          <w:bCs/>
          <w:szCs w:val="18"/>
          <w:shd w:val="clear" w:color="auto" w:fill="FFFFFF"/>
        </w:rPr>
        <w:t>Registre nombre(s), primer y segundo apellido</w:t>
      </w:r>
      <w:r w:rsidRPr="00D85D74">
        <w:rPr>
          <w:rStyle w:val="nfasis"/>
          <w:rFonts w:cs="Noto Sans"/>
          <w:b/>
          <w:bCs/>
          <w:szCs w:val="18"/>
          <w:shd w:val="clear" w:color="auto" w:fill="FFFFFF"/>
        </w:rPr>
        <w:t xml:space="preserve"> </w:t>
      </w:r>
      <w:r w:rsidRPr="00D85D74">
        <w:rPr>
          <w:rFonts w:cs="Noto Sans"/>
          <w:szCs w:val="18"/>
        </w:rPr>
        <w:t>del personal responsable que otorga la consulta, realiza la actividad y/o es responsable de registrar los datos.</w:t>
      </w:r>
    </w:p>
    <w:p w14:paraId="00FF9431" w14:textId="77777777" w:rsidR="00D85D74" w:rsidRPr="00D85D74" w:rsidRDefault="00D85D74" w:rsidP="00D85D74">
      <w:pPr>
        <w:rPr>
          <w:rFonts w:cs="Noto Sans"/>
          <w:szCs w:val="18"/>
        </w:rPr>
      </w:pPr>
    </w:p>
    <w:p w14:paraId="67E4C2FC" w14:textId="77777777" w:rsidR="00D85D74" w:rsidRPr="00D85D74" w:rsidRDefault="00D85D74" w:rsidP="00D85D74">
      <w:pPr>
        <w:rPr>
          <w:rFonts w:cs="Noto Sans"/>
          <w:b/>
          <w:i/>
          <w:szCs w:val="18"/>
          <w:u w:val="single"/>
        </w:rPr>
      </w:pPr>
      <w:r w:rsidRPr="00D85D74">
        <w:rPr>
          <w:rFonts w:cs="Noto Sans"/>
          <w:b/>
          <w:i/>
          <w:szCs w:val="18"/>
          <w:u w:val="single"/>
        </w:rPr>
        <w:t>CURP*:</w:t>
      </w:r>
    </w:p>
    <w:p w14:paraId="4E193DAD" w14:textId="77777777" w:rsidR="00D85D74" w:rsidRPr="00D85D74" w:rsidRDefault="00D85D74" w:rsidP="00D85D74">
      <w:pPr>
        <w:rPr>
          <w:rFonts w:cs="Noto Sans"/>
          <w:szCs w:val="18"/>
          <w:lang w:val="es-ES_tradnl"/>
        </w:rPr>
      </w:pPr>
      <w:r w:rsidRPr="00D85D74">
        <w:rPr>
          <w:rFonts w:cs="Noto Sans"/>
          <w:szCs w:val="18"/>
          <w:lang w:val="es-ES_tradnl"/>
        </w:rPr>
        <w:t xml:space="preserve">Consigne la Clave Única de Registro de Población (CURP que está integrada por 18 caracteres), de quien otorga la atención, este dato es de carácter </w:t>
      </w:r>
      <w:r w:rsidRPr="00D85D74">
        <w:rPr>
          <w:rFonts w:cs="Noto Sans"/>
          <w:b/>
          <w:szCs w:val="18"/>
          <w:lang w:val="es-ES_tradnl"/>
        </w:rPr>
        <w:t>obligatorio</w:t>
      </w:r>
      <w:r w:rsidRPr="00D85D74">
        <w:rPr>
          <w:rFonts w:cs="Noto Sans"/>
          <w:szCs w:val="18"/>
          <w:lang w:val="es-ES_tradnl"/>
        </w:rPr>
        <w:t>, ya</w:t>
      </w:r>
      <w:r w:rsidRPr="00D85D74">
        <w:rPr>
          <w:rFonts w:cs="Noto Sans"/>
          <w:b/>
          <w:szCs w:val="18"/>
          <w:lang w:val="es-ES_tradnl"/>
        </w:rPr>
        <w:t xml:space="preserve"> </w:t>
      </w:r>
      <w:r w:rsidRPr="00D85D74">
        <w:rPr>
          <w:rFonts w:cs="Noto Sans"/>
          <w:szCs w:val="18"/>
          <w:lang w:val="es-ES_tradnl"/>
        </w:rPr>
        <w:t>que éste será utilizado para identificar a la persona que otorga la atención. Todo personal de base, por contrato, en formación debe contar con este identificador.</w:t>
      </w:r>
    </w:p>
    <w:p w14:paraId="395FEC04" w14:textId="77777777" w:rsidR="00D85D74" w:rsidRPr="00D85D74" w:rsidRDefault="00D85D74" w:rsidP="00D85D74">
      <w:pPr>
        <w:rPr>
          <w:rFonts w:cs="Noto Sans"/>
          <w:szCs w:val="18"/>
          <w:lang w:val="es-ES_tradnl"/>
        </w:rPr>
      </w:pPr>
      <w:r w:rsidRPr="00D85D74">
        <w:rPr>
          <w:rFonts w:cs="Noto Sans"/>
          <w:szCs w:val="18"/>
          <w:lang w:val="es-ES_tradnl"/>
        </w:rPr>
        <w:t>NOTA. Se permite CURP genérica para las y los prestadores de servicio extranjeros no nacionalizados.</w:t>
      </w:r>
    </w:p>
    <w:p w14:paraId="2FEE2AF3" w14:textId="77777777" w:rsidR="00D85D74" w:rsidRPr="00D85D74" w:rsidRDefault="00D85D74" w:rsidP="00D85D74">
      <w:pPr>
        <w:rPr>
          <w:rFonts w:cs="Noto Sans"/>
          <w:szCs w:val="18"/>
          <w:lang w:val="es-ES_tradnl"/>
        </w:rPr>
      </w:pPr>
    </w:p>
    <w:p w14:paraId="5EF2696B" w14:textId="77777777" w:rsidR="00D85D74" w:rsidRPr="00D85D74" w:rsidRDefault="00D85D74" w:rsidP="00D85D74">
      <w:pPr>
        <w:pStyle w:val="Ttulo2"/>
        <w:rPr>
          <w:caps w:val="0"/>
        </w:rPr>
      </w:pPr>
      <w:bookmarkStart w:id="128" w:name="_Toc464572660"/>
      <w:bookmarkStart w:id="129" w:name="_Toc153881749"/>
      <w:bookmarkStart w:id="130" w:name="_Toc184317290"/>
      <w:r w:rsidRPr="00D85D74">
        <w:rPr>
          <w:caps w:val="0"/>
        </w:rPr>
        <w:t>IDENTIFICACIÓN DE LA USUARIA</w:t>
      </w:r>
      <w:bookmarkEnd w:id="128"/>
      <w:bookmarkEnd w:id="129"/>
      <w:bookmarkEnd w:id="130"/>
    </w:p>
    <w:p w14:paraId="14C3101B" w14:textId="77777777" w:rsidR="00D85D74" w:rsidRPr="00D85D74" w:rsidRDefault="00D85D74" w:rsidP="00D85D74">
      <w:pPr>
        <w:rPr>
          <w:rFonts w:cs="Noto Sans"/>
          <w:sz w:val="22"/>
          <w:lang w:val="es-ES" w:eastAsia="es-ES"/>
        </w:rPr>
      </w:pPr>
      <w:r w:rsidRPr="00D85D74">
        <w:rPr>
          <w:rFonts w:cs="Noto Sans"/>
          <w:sz w:val="22"/>
          <w:lang w:val="es-ES" w:eastAsia="es-ES"/>
        </w:rPr>
        <w:t xml:space="preserve">Los campos </w:t>
      </w:r>
      <w:r w:rsidRPr="00D85D74">
        <w:rPr>
          <w:rFonts w:cs="Noto Sans"/>
          <w:b/>
          <w:sz w:val="22"/>
          <w:lang w:val="es-ES" w:eastAsia="es-ES"/>
        </w:rPr>
        <w:t>marcados con asterisco</w:t>
      </w:r>
      <w:r w:rsidRPr="00D85D74">
        <w:rPr>
          <w:rFonts w:cs="Noto Sans"/>
          <w:sz w:val="22"/>
          <w:lang w:val="es-ES" w:eastAsia="es-ES"/>
        </w:rPr>
        <w:t xml:space="preserve"> (*) son de carácter obligatorio para el registro y captura.</w:t>
      </w:r>
    </w:p>
    <w:p w14:paraId="1A4D944F" w14:textId="77777777" w:rsidR="00D85D74" w:rsidRPr="00D85D74" w:rsidRDefault="00D85D74" w:rsidP="00D85D74">
      <w:pPr>
        <w:tabs>
          <w:tab w:val="left" w:pos="18653"/>
          <w:tab w:val="left" w:pos="18866"/>
          <w:tab w:val="left" w:pos="19079"/>
          <w:tab w:val="left" w:pos="19292"/>
          <w:tab w:val="left" w:pos="19505"/>
          <w:tab w:val="left" w:pos="19718"/>
        </w:tabs>
        <w:jc w:val="left"/>
        <w:rPr>
          <w:rFonts w:cs="Noto Sans"/>
          <w:szCs w:val="18"/>
          <w:lang w:val="es-ES" w:eastAsia="es-ES"/>
        </w:rPr>
      </w:pPr>
    </w:p>
    <w:p w14:paraId="2D3F4C87" w14:textId="77777777" w:rsidR="00D85D74" w:rsidRPr="00D85D74" w:rsidRDefault="00D85D74" w:rsidP="00D85D74">
      <w:pPr>
        <w:rPr>
          <w:rFonts w:cs="Noto Sans"/>
          <w:szCs w:val="18"/>
          <w:lang w:val="es-ES" w:eastAsia="es-ES"/>
        </w:rPr>
      </w:pPr>
      <w:r w:rsidRPr="00D85D74">
        <w:rPr>
          <w:rFonts w:cs="Noto Sans"/>
          <w:b/>
          <w:i/>
          <w:szCs w:val="18"/>
          <w:u w:val="single"/>
          <w:lang w:val="es-ES" w:eastAsia="es-ES"/>
        </w:rPr>
        <w:t>CURP*:</w:t>
      </w:r>
      <w:r w:rsidRPr="00D85D74">
        <w:rPr>
          <w:rFonts w:cs="Noto Sans"/>
          <w:szCs w:val="18"/>
          <w:lang w:val="es-ES" w:eastAsia="es-ES"/>
        </w:rPr>
        <w:t xml:space="preserve"> </w:t>
      </w:r>
    </w:p>
    <w:p w14:paraId="7067A8DD" w14:textId="77777777" w:rsidR="00D85D74" w:rsidRPr="00D85D74" w:rsidRDefault="00D85D74" w:rsidP="00D85D74">
      <w:pPr>
        <w:rPr>
          <w:rFonts w:cs="Noto Sans"/>
          <w:color w:val="000000" w:themeColor="text1"/>
          <w:szCs w:val="18"/>
          <w:lang w:val="es-ES_tradnl"/>
        </w:rPr>
      </w:pPr>
      <w:r w:rsidRPr="00D85D74">
        <w:rPr>
          <w:rFonts w:cs="Noto Sans"/>
          <w:color w:val="000000" w:themeColor="text1"/>
          <w:szCs w:val="18"/>
          <w:lang w:val="es-ES_tradnl"/>
        </w:rPr>
        <w:t xml:space="preserve">Anote el código alfanumérico con los 18 elementos de la Clave Única de Registro de Población (CURP) de la usuaria, este dato es de carácter </w:t>
      </w:r>
      <w:r w:rsidRPr="00D85D74">
        <w:rPr>
          <w:rFonts w:cs="Noto Sans"/>
          <w:b/>
          <w:color w:val="000000" w:themeColor="text1"/>
          <w:szCs w:val="18"/>
          <w:lang w:val="es-ES_tradnl"/>
        </w:rPr>
        <w:t>obligatorio</w:t>
      </w:r>
      <w:r w:rsidRPr="00D85D74">
        <w:rPr>
          <w:rFonts w:cs="Noto Sans"/>
          <w:color w:val="000000" w:themeColor="text1"/>
          <w:szCs w:val="18"/>
          <w:lang w:val="es-ES_tradnl"/>
        </w:rPr>
        <w:t>.</w:t>
      </w:r>
    </w:p>
    <w:p w14:paraId="53C60D9C" w14:textId="77777777" w:rsidR="00D85D74" w:rsidRPr="00D85D74" w:rsidRDefault="00D85D74" w:rsidP="00D85D74">
      <w:pPr>
        <w:tabs>
          <w:tab w:val="left" w:pos="18653"/>
          <w:tab w:val="left" w:pos="18866"/>
          <w:tab w:val="left" w:pos="19079"/>
          <w:tab w:val="left" w:pos="19292"/>
          <w:tab w:val="left" w:pos="19505"/>
          <w:tab w:val="left" w:pos="19718"/>
        </w:tabs>
        <w:jc w:val="left"/>
        <w:rPr>
          <w:rFonts w:cs="Noto Sans"/>
          <w:color w:val="000000" w:themeColor="text1"/>
          <w:szCs w:val="18"/>
          <w:lang w:val="es-ES" w:eastAsia="es-ES"/>
        </w:rPr>
      </w:pPr>
    </w:p>
    <w:p w14:paraId="70050617" w14:textId="77777777" w:rsidR="00D85D74" w:rsidRPr="00D85D74" w:rsidRDefault="00D85D74" w:rsidP="00D85D74">
      <w:pPr>
        <w:rPr>
          <w:rFonts w:cs="Noto Sans"/>
          <w:color w:val="000000" w:themeColor="text1"/>
          <w:szCs w:val="18"/>
          <w:lang w:val="es-ES" w:eastAsia="es-ES"/>
        </w:rPr>
      </w:pPr>
      <w:r w:rsidRPr="00D85D74">
        <w:rPr>
          <w:rFonts w:cs="Noto Sans"/>
          <w:b/>
          <w:i/>
          <w:color w:val="000000" w:themeColor="text1"/>
          <w:szCs w:val="18"/>
          <w:u w:val="single"/>
          <w:lang w:val="es-ES" w:eastAsia="es-ES"/>
        </w:rPr>
        <w:t>NOMBRE(S)*:</w:t>
      </w:r>
      <w:r w:rsidRPr="00D85D74">
        <w:rPr>
          <w:rFonts w:cs="Noto Sans"/>
          <w:color w:val="000000" w:themeColor="text1"/>
          <w:szCs w:val="18"/>
          <w:lang w:val="es-ES" w:eastAsia="es-ES"/>
        </w:rPr>
        <w:t xml:space="preserve"> </w:t>
      </w:r>
    </w:p>
    <w:p w14:paraId="0BC79A31" w14:textId="77777777" w:rsidR="00D85D74" w:rsidRPr="00D85D74" w:rsidRDefault="00D85D74" w:rsidP="00D85D74">
      <w:pPr>
        <w:rPr>
          <w:rFonts w:cs="Noto Sans"/>
          <w:color w:val="000000" w:themeColor="text1"/>
          <w:szCs w:val="18"/>
          <w:lang w:val="es-ES" w:eastAsia="es-ES"/>
        </w:rPr>
      </w:pPr>
      <w:r w:rsidRPr="00D85D74">
        <w:rPr>
          <w:rFonts w:cs="Noto Sans"/>
          <w:color w:val="000000" w:themeColor="text1"/>
          <w:szCs w:val="18"/>
          <w:lang w:val="es-ES" w:eastAsia="es-ES"/>
        </w:rPr>
        <w:t xml:space="preserve">Anote el(los) nombre(s) de la usuaria, </w:t>
      </w:r>
      <w:r w:rsidRPr="00D85D74">
        <w:rPr>
          <w:rFonts w:cs="Noto Sans"/>
          <w:color w:val="000000" w:themeColor="text1"/>
          <w:szCs w:val="18"/>
          <w:lang w:val="es-ES_tradnl"/>
        </w:rPr>
        <w:t xml:space="preserve">debe contener al menos dos letras, este dato es de carácter </w:t>
      </w:r>
      <w:r w:rsidRPr="00D85D74">
        <w:rPr>
          <w:rFonts w:cs="Noto Sans"/>
          <w:b/>
          <w:color w:val="000000" w:themeColor="text1"/>
          <w:szCs w:val="18"/>
          <w:lang w:val="es-ES_tradnl"/>
        </w:rPr>
        <w:t>obligatorio</w:t>
      </w:r>
      <w:r w:rsidRPr="00D85D74">
        <w:rPr>
          <w:rFonts w:cs="Noto Sans"/>
          <w:color w:val="000000" w:themeColor="text1"/>
          <w:szCs w:val="18"/>
          <w:lang w:val="es-ES_tradnl"/>
        </w:rPr>
        <w:t xml:space="preserve"> para ser capturado en el Sistema Automatizado</w:t>
      </w:r>
      <w:r w:rsidRPr="00D85D74">
        <w:rPr>
          <w:rFonts w:cs="Noto Sans"/>
          <w:color w:val="000000" w:themeColor="text1"/>
          <w:szCs w:val="18"/>
          <w:lang w:val="es-ES" w:eastAsia="es-ES"/>
        </w:rPr>
        <w:t>.</w:t>
      </w:r>
    </w:p>
    <w:p w14:paraId="03730AC5" w14:textId="77777777" w:rsidR="00D85D74" w:rsidRPr="00D85D74" w:rsidRDefault="00D85D74" w:rsidP="00D85D74">
      <w:pPr>
        <w:tabs>
          <w:tab w:val="left" w:pos="18653"/>
          <w:tab w:val="left" w:pos="18866"/>
          <w:tab w:val="left" w:pos="19079"/>
          <w:tab w:val="left" w:pos="19292"/>
          <w:tab w:val="left" w:pos="19505"/>
          <w:tab w:val="left" w:pos="19718"/>
        </w:tabs>
        <w:jc w:val="left"/>
        <w:rPr>
          <w:rFonts w:cs="Noto Sans"/>
          <w:color w:val="000000" w:themeColor="text1"/>
          <w:szCs w:val="18"/>
          <w:lang w:val="es-ES" w:eastAsia="es-ES"/>
        </w:rPr>
      </w:pPr>
    </w:p>
    <w:p w14:paraId="6F70C72F" w14:textId="77777777" w:rsidR="00D85D74" w:rsidRPr="00D85D74" w:rsidRDefault="00D85D74" w:rsidP="00D85D74">
      <w:pPr>
        <w:rPr>
          <w:rFonts w:cs="Noto Sans"/>
          <w:color w:val="000000" w:themeColor="text1"/>
          <w:szCs w:val="18"/>
          <w:lang w:val="es-ES" w:eastAsia="es-ES"/>
        </w:rPr>
      </w:pPr>
      <w:r w:rsidRPr="00D85D74">
        <w:rPr>
          <w:rFonts w:cs="Noto Sans"/>
          <w:b/>
          <w:i/>
          <w:color w:val="000000" w:themeColor="text1"/>
          <w:szCs w:val="18"/>
          <w:u w:val="single"/>
          <w:lang w:val="es-ES" w:eastAsia="es-ES"/>
        </w:rPr>
        <w:t>PRIMERO Y SEGUNDO APELLIDO*:</w:t>
      </w:r>
    </w:p>
    <w:p w14:paraId="549648F0" w14:textId="77777777" w:rsidR="00D85D74" w:rsidRPr="00D85D74" w:rsidRDefault="00D85D74" w:rsidP="00D85D74">
      <w:pPr>
        <w:rPr>
          <w:rFonts w:cs="Noto Sans"/>
          <w:color w:val="000000" w:themeColor="text1"/>
          <w:szCs w:val="18"/>
          <w:lang w:val="es-ES_tradnl"/>
        </w:rPr>
      </w:pPr>
      <w:r w:rsidRPr="00D85D74">
        <w:rPr>
          <w:rFonts w:cs="Noto Sans"/>
          <w:color w:val="000000" w:themeColor="text1"/>
          <w:szCs w:val="18"/>
          <w:lang w:val="es-ES_tradnl"/>
        </w:rPr>
        <w:t xml:space="preserve">Anote el Primer apellido y/o Segundo apellido; si no cuenta con algún apellido anote “XX” según corresponda, cada uno de sus componentes debe contener al menos dos letras, estos datos son de carácter </w:t>
      </w:r>
      <w:r w:rsidRPr="00D85D74">
        <w:rPr>
          <w:rFonts w:cs="Noto Sans"/>
          <w:b/>
          <w:color w:val="000000" w:themeColor="text1"/>
          <w:szCs w:val="18"/>
          <w:lang w:val="es-ES_tradnl"/>
        </w:rPr>
        <w:t>obligatorio</w:t>
      </w:r>
      <w:r w:rsidRPr="00D85D74">
        <w:rPr>
          <w:rFonts w:cs="Noto Sans"/>
          <w:color w:val="000000" w:themeColor="text1"/>
          <w:szCs w:val="18"/>
          <w:lang w:val="es-ES_tradnl"/>
        </w:rPr>
        <w:t xml:space="preserve"> para ser capturados en el Sistema Automatizado.</w:t>
      </w:r>
    </w:p>
    <w:p w14:paraId="24790A90" w14:textId="77777777" w:rsidR="00D85D74" w:rsidRPr="00D85D74" w:rsidRDefault="00D85D74" w:rsidP="00D85D74">
      <w:pPr>
        <w:tabs>
          <w:tab w:val="left" w:pos="18653"/>
          <w:tab w:val="left" w:pos="18866"/>
          <w:tab w:val="left" w:pos="19079"/>
          <w:tab w:val="left" w:pos="19292"/>
          <w:tab w:val="left" w:pos="19505"/>
          <w:tab w:val="left" w:pos="19718"/>
        </w:tabs>
        <w:jc w:val="left"/>
        <w:rPr>
          <w:rFonts w:cs="Noto Sans"/>
          <w:color w:val="000000" w:themeColor="text1"/>
          <w:szCs w:val="18"/>
          <w:lang w:val="es-ES" w:eastAsia="es-ES"/>
        </w:rPr>
      </w:pPr>
    </w:p>
    <w:p w14:paraId="5296F4F4" w14:textId="77777777" w:rsidR="00D85D74" w:rsidRPr="00D85D74" w:rsidRDefault="00D85D74" w:rsidP="00D85D74">
      <w:pPr>
        <w:rPr>
          <w:rFonts w:cs="Noto Sans"/>
          <w:color w:val="000000" w:themeColor="text1"/>
          <w:szCs w:val="18"/>
          <w:lang w:val="es-ES" w:eastAsia="es-ES"/>
        </w:rPr>
      </w:pPr>
      <w:r w:rsidRPr="00D85D74">
        <w:rPr>
          <w:rFonts w:cs="Noto Sans"/>
          <w:b/>
          <w:i/>
          <w:color w:val="000000" w:themeColor="text1"/>
          <w:szCs w:val="18"/>
          <w:u w:val="single"/>
          <w:lang w:val="es-ES" w:eastAsia="es-ES"/>
        </w:rPr>
        <w:t>ENTIDAD DE NACIMIENTO*:</w:t>
      </w:r>
    </w:p>
    <w:p w14:paraId="044008CA" w14:textId="77777777" w:rsidR="00D85D74" w:rsidRPr="00D85D74" w:rsidRDefault="00D85D74" w:rsidP="00D85D74">
      <w:pPr>
        <w:rPr>
          <w:rFonts w:cs="Noto Sans"/>
          <w:color w:val="000000" w:themeColor="text1"/>
          <w:szCs w:val="18"/>
          <w:lang w:val="es-ES" w:eastAsia="es-ES"/>
        </w:rPr>
      </w:pPr>
      <w:r w:rsidRPr="00D85D74">
        <w:rPr>
          <w:rFonts w:cs="Noto Sans"/>
          <w:color w:val="000000" w:themeColor="text1"/>
          <w:szCs w:val="18"/>
          <w:lang w:val="es-ES" w:eastAsia="es-ES"/>
        </w:rPr>
        <w:t xml:space="preserve">Anote el código de la Entidad Federativa donde nació la </w:t>
      </w:r>
      <w:r w:rsidRPr="00D85D74">
        <w:rPr>
          <w:rFonts w:cs="Noto Sans"/>
          <w:szCs w:val="18"/>
          <w:lang w:val="es-ES" w:eastAsia="es-ES"/>
        </w:rPr>
        <w:t xml:space="preserve">usuaria con base </w:t>
      </w:r>
      <w:r w:rsidRPr="00D85D74">
        <w:rPr>
          <w:rFonts w:cs="Noto Sans"/>
          <w:szCs w:val="18"/>
          <w:lang w:val="es-ES_tradnl"/>
        </w:rPr>
        <w:t>en el</w:t>
      </w:r>
      <w:r w:rsidRPr="00D85D74">
        <w:rPr>
          <w:rFonts w:cs="Noto Sans"/>
          <w:szCs w:val="18"/>
          <w:lang w:val="es-ES" w:eastAsia="es-ES"/>
        </w:rPr>
        <w:t xml:space="preserve"> </w:t>
      </w:r>
      <w:r w:rsidRPr="00D85D74">
        <w:rPr>
          <w:rFonts w:cs="Noto Sans"/>
          <w:color w:val="000000" w:themeColor="text1"/>
          <w:szCs w:val="18"/>
          <w:lang w:val="es-ES" w:eastAsia="es-ES"/>
        </w:rPr>
        <w:t xml:space="preserve">siguiente catálogo: </w:t>
      </w:r>
      <w:r w:rsidRPr="00D85D74">
        <w:rPr>
          <w:rFonts w:cs="Noto Sans"/>
          <w:b/>
          <w:color w:val="000000" w:themeColor="text1"/>
          <w:szCs w:val="18"/>
          <w:lang w:val="es-ES" w:eastAsia="es-ES"/>
        </w:rPr>
        <w:t>01</w:t>
      </w:r>
      <w:r w:rsidRPr="00D85D74">
        <w:rPr>
          <w:rFonts w:cs="Noto Sans"/>
          <w:color w:val="000000" w:themeColor="text1"/>
          <w:szCs w:val="18"/>
          <w:lang w:val="es-ES" w:eastAsia="es-ES"/>
        </w:rPr>
        <w:t xml:space="preserve"> Aguascalientes, </w:t>
      </w:r>
      <w:r w:rsidRPr="00D85D74">
        <w:rPr>
          <w:rFonts w:cs="Noto Sans"/>
          <w:b/>
          <w:color w:val="000000" w:themeColor="text1"/>
          <w:szCs w:val="18"/>
          <w:lang w:val="es-ES" w:eastAsia="es-ES"/>
        </w:rPr>
        <w:t>02</w:t>
      </w:r>
      <w:r w:rsidRPr="00D85D74">
        <w:rPr>
          <w:rFonts w:cs="Noto Sans"/>
          <w:color w:val="000000" w:themeColor="text1"/>
          <w:szCs w:val="18"/>
          <w:lang w:val="es-ES" w:eastAsia="es-ES"/>
        </w:rPr>
        <w:t xml:space="preserve"> Baja California, </w:t>
      </w:r>
      <w:r w:rsidRPr="00D85D74">
        <w:rPr>
          <w:rFonts w:cs="Noto Sans"/>
          <w:b/>
          <w:color w:val="000000" w:themeColor="text1"/>
          <w:szCs w:val="18"/>
          <w:lang w:val="es-ES" w:eastAsia="es-ES"/>
        </w:rPr>
        <w:t>03</w:t>
      </w:r>
      <w:r w:rsidRPr="00D85D74">
        <w:rPr>
          <w:rFonts w:cs="Noto Sans"/>
          <w:color w:val="000000" w:themeColor="text1"/>
          <w:szCs w:val="18"/>
          <w:lang w:val="es-ES" w:eastAsia="es-ES"/>
        </w:rPr>
        <w:t xml:space="preserve"> Baja California Sur, </w:t>
      </w:r>
      <w:r w:rsidRPr="00D85D74">
        <w:rPr>
          <w:rFonts w:cs="Noto Sans"/>
          <w:b/>
          <w:color w:val="000000" w:themeColor="text1"/>
          <w:szCs w:val="18"/>
          <w:lang w:val="es-ES" w:eastAsia="es-ES"/>
        </w:rPr>
        <w:t>04</w:t>
      </w:r>
      <w:r w:rsidRPr="00D85D74">
        <w:rPr>
          <w:rFonts w:cs="Noto Sans"/>
          <w:color w:val="000000" w:themeColor="text1"/>
          <w:szCs w:val="18"/>
          <w:lang w:val="es-ES" w:eastAsia="es-ES"/>
        </w:rPr>
        <w:t xml:space="preserve"> Campeche, </w:t>
      </w:r>
      <w:r w:rsidRPr="00D85D74">
        <w:rPr>
          <w:rFonts w:cs="Noto Sans"/>
          <w:b/>
          <w:color w:val="000000" w:themeColor="text1"/>
          <w:szCs w:val="18"/>
          <w:lang w:val="es-ES" w:eastAsia="es-ES"/>
        </w:rPr>
        <w:t>05</w:t>
      </w:r>
      <w:r w:rsidRPr="00D85D74">
        <w:rPr>
          <w:rFonts w:cs="Noto Sans"/>
          <w:color w:val="000000" w:themeColor="text1"/>
          <w:szCs w:val="18"/>
          <w:lang w:val="es-ES" w:eastAsia="es-ES"/>
        </w:rPr>
        <w:t xml:space="preserve"> Coahuila de Zaragoza</w:t>
      </w:r>
      <w:r w:rsidRPr="00D85D74">
        <w:rPr>
          <w:rFonts w:cs="Noto Sans"/>
          <w:b/>
          <w:color w:val="000000" w:themeColor="text1"/>
          <w:szCs w:val="18"/>
          <w:lang w:val="es-ES" w:eastAsia="es-ES"/>
        </w:rPr>
        <w:t xml:space="preserve">, 06 </w:t>
      </w:r>
      <w:r w:rsidRPr="00D85D74">
        <w:rPr>
          <w:rFonts w:cs="Noto Sans"/>
          <w:color w:val="000000" w:themeColor="text1"/>
          <w:szCs w:val="18"/>
          <w:lang w:val="es-ES" w:eastAsia="es-ES"/>
        </w:rPr>
        <w:t xml:space="preserve">Colima, </w:t>
      </w:r>
      <w:r w:rsidRPr="00D85D74">
        <w:rPr>
          <w:rFonts w:cs="Noto Sans"/>
          <w:b/>
          <w:color w:val="000000" w:themeColor="text1"/>
          <w:szCs w:val="18"/>
          <w:lang w:val="es-ES" w:eastAsia="es-ES"/>
        </w:rPr>
        <w:t>07</w:t>
      </w:r>
      <w:r w:rsidRPr="00D85D74">
        <w:rPr>
          <w:rFonts w:cs="Noto Sans"/>
          <w:color w:val="000000" w:themeColor="text1"/>
          <w:szCs w:val="18"/>
          <w:lang w:val="es-ES" w:eastAsia="es-ES"/>
        </w:rPr>
        <w:t xml:space="preserve"> Chiapas, </w:t>
      </w:r>
      <w:r w:rsidRPr="00D85D74">
        <w:rPr>
          <w:rFonts w:cs="Noto Sans"/>
          <w:b/>
          <w:color w:val="000000" w:themeColor="text1"/>
          <w:szCs w:val="18"/>
          <w:lang w:val="es-ES" w:eastAsia="es-ES"/>
        </w:rPr>
        <w:t>08</w:t>
      </w:r>
      <w:r w:rsidRPr="00D85D74">
        <w:rPr>
          <w:rFonts w:cs="Noto Sans"/>
          <w:color w:val="000000" w:themeColor="text1"/>
          <w:szCs w:val="18"/>
          <w:lang w:val="es-ES" w:eastAsia="es-ES"/>
        </w:rPr>
        <w:t xml:space="preserve"> Chihuahua, </w:t>
      </w:r>
      <w:r w:rsidRPr="00D85D74">
        <w:rPr>
          <w:rFonts w:cs="Noto Sans"/>
          <w:b/>
          <w:color w:val="000000" w:themeColor="text1"/>
          <w:szCs w:val="18"/>
          <w:lang w:val="es-ES" w:eastAsia="es-ES"/>
        </w:rPr>
        <w:t>09</w:t>
      </w:r>
      <w:r w:rsidRPr="00D85D74">
        <w:rPr>
          <w:rFonts w:cs="Noto Sans"/>
          <w:color w:val="000000" w:themeColor="text1"/>
          <w:szCs w:val="18"/>
          <w:lang w:val="es-ES" w:eastAsia="es-ES"/>
        </w:rPr>
        <w:t xml:space="preserve"> Ciudad de México, </w:t>
      </w:r>
      <w:r w:rsidRPr="00D85D74">
        <w:rPr>
          <w:rFonts w:cs="Noto Sans"/>
          <w:b/>
          <w:color w:val="000000" w:themeColor="text1"/>
          <w:szCs w:val="18"/>
          <w:lang w:val="es-ES" w:eastAsia="es-ES"/>
        </w:rPr>
        <w:t>10</w:t>
      </w:r>
      <w:r w:rsidRPr="00D85D74">
        <w:rPr>
          <w:rFonts w:cs="Noto Sans"/>
          <w:color w:val="000000" w:themeColor="text1"/>
          <w:szCs w:val="18"/>
          <w:lang w:val="es-ES" w:eastAsia="es-ES"/>
        </w:rPr>
        <w:t xml:space="preserve"> Durango, </w:t>
      </w:r>
      <w:r w:rsidRPr="00D85D74">
        <w:rPr>
          <w:rFonts w:cs="Noto Sans"/>
          <w:b/>
          <w:color w:val="000000" w:themeColor="text1"/>
          <w:szCs w:val="18"/>
          <w:lang w:val="es-ES" w:eastAsia="es-ES"/>
        </w:rPr>
        <w:t>11</w:t>
      </w:r>
      <w:r w:rsidRPr="00D85D74">
        <w:rPr>
          <w:rFonts w:cs="Noto Sans"/>
          <w:color w:val="000000" w:themeColor="text1"/>
          <w:szCs w:val="18"/>
          <w:lang w:val="es-ES" w:eastAsia="es-ES"/>
        </w:rPr>
        <w:t xml:space="preserve"> Guanajuato, </w:t>
      </w:r>
      <w:r w:rsidRPr="00D85D74">
        <w:rPr>
          <w:rFonts w:cs="Noto Sans"/>
          <w:b/>
          <w:color w:val="000000" w:themeColor="text1"/>
          <w:szCs w:val="18"/>
          <w:lang w:val="es-ES" w:eastAsia="es-ES"/>
        </w:rPr>
        <w:t>12</w:t>
      </w:r>
      <w:r w:rsidRPr="00D85D74">
        <w:rPr>
          <w:rFonts w:cs="Noto Sans"/>
          <w:color w:val="000000" w:themeColor="text1"/>
          <w:szCs w:val="18"/>
          <w:lang w:val="es-ES" w:eastAsia="es-ES"/>
        </w:rPr>
        <w:t xml:space="preserve"> Guerrero, </w:t>
      </w:r>
      <w:r w:rsidRPr="00D85D74">
        <w:rPr>
          <w:rFonts w:cs="Noto Sans"/>
          <w:b/>
          <w:color w:val="000000" w:themeColor="text1"/>
          <w:szCs w:val="18"/>
          <w:lang w:val="es-ES" w:eastAsia="es-ES"/>
        </w:rPr>
        <w:t>13</w:t>
      </w:r>
      <w:r w:rsidRPr="00D85D74">
        <w:rPr>
          <w:rFonts w:cs="Noto Sans"/>
          <w:color w:val="000000" w:themeColor="text1"/>
          <w:szCs w:val="18"/>
          <w:lang w:val="es-ES" w:eastAsia="es-ES"/>
        </w:rPr>
        <w:t xml:space="preserve"> Hidalgo, </w:t>
      </w:r>
      <w:r w:rsidRPr="00D85D74">
        <w:rPr>
          <w:rFonts w:cs="Noto Sans"/>
          <w:b/>
          <w:color w:val="000000" w:themeColor="text1"/>
          <w:szCs w:val="18"/>
          <w:lang w:val="es-ES" w:eastAsia="es-ES"/>
        </w:rPr>
        <w:t>14</w:t>
      </w:r>
      <w:r w:rsidRPr="00D85D74">
        <w:rPr>
          <w:rFonts w:cs="Noto Sans"/>
          <w:color w:val="000000" w:themeColor="text1"/>
          <w:szCs w:val="18"/>
          <w:lang w:val="es-ES" w:eastAsia="es-ES"/>
        </w:rPr>
        <w:t xml:space="preserve"> Jalisco, </w:t>
      </w:r>
      <w:r w:rsidRPr="00D85D74">
        <w:rPr>
          <w:rFonts w:cs="Noto Sans"/>
          <w:b/>
          <w:color w:val="000000" w:themeColor="text1"/>
          <w:szCs w:val="18"/>
          <w:lang w:val="es-ES" w:eastAsia="es-ES"/>
        </w:rPr>
        <w:t>15</w:t>
      </w:r>
      <w:r w:rsidRPr="00D85D74">
        <w:rPr>
          <w:rFonts w:cs="Noto Sans"/>
          <w:color w:val="000000" w:themeColor="text1"/>
          <w:szCs w:val="18"/>
          <w:lang w:val="es-ES" w:eastAsia="es-ES"/>
        </w:rPr>
        <w:t xml:space="preserve"> México, </w:t>
      </w:r>
      <w:r w:rsidRPr="00D85D74">
        <w:rPr>
          <w:rFonts w:cs="Noto Sans"/>
          <w:b/>
          <w:color w:val="000000" w:themeColor="text1"/>
          <w:szCs w:val="18"/>
          <w:lang w:val="es-ES" w:eastAsia="es-ES"/>
        </w:rPr>
        <w:t>16</w:t>
      </w:r>
      <w:r w:rsidRPr="00D85D74">
        <w:rPr>
          <w:rFonts w:cs="Noto Sans"/>
          <w:color w:val="000000" w:themeColor="text1"/>
          <w:szCs w:val="18"/>
          <w:lang w:val="es-ES" w:eastAsia="es-ES"/>
        </w:rPr>
        <w:t xml:space="preserve"> Michoacán de Ocampo, </w:t>
      </w:r>
      <w:r w:rsidRPr="00D85D74">
        <w:rPr>
          <w:rFonts w:cs="Noto Sans"/>
          <w:b/>
          <w:color w:val="000000" w:themeColor="text1"/>
          <w:szCs w:val="18"/>
          <w:lang w:val="es-ES" w:eastAsia="es-ES"/>
        </w:rPr>
        <w:t>17</w:t>
      </w:r>
      <w:r w:rsidRPr="00D85D74">
        <w:rPr>
          <w:rFonts w:cs="Noto Sans"/>
          <w:color w:val="000000" w:themeColor="text1"/>
          <w:szCs w:val="18"/>
          <w:lang w:val="es-ES" w:eastAsia="es-ES"/>
        </w:rPr>
        <w:t xml:space="preserve"> Morelos, </w:t>
      </w:r>
      <w:r w:rsidRPr="00D85D74">
        <w:rPr>
          <w:rFonts w:cs="Noto Sans"/>
          <w:b/>
          <w:color w:val="000000" w:themeColor="text1"/>
          <w:szCs w:val="18"/>
          <w:lang w:val="es-ES" w:eastAsia="es-ES"/>
        </w:rPr>
        <w:t>18</w:t>
      </w:r>
      <w:r w:rsidRPr="00D85D74">
        <w:rPr>
          <w:rFonts w:cs="Noto Sans"/>
          <w:color w:val="000000" w:themeColor="text1"/>
          <w:szCs w:val="18"/>
          <w:lang w:val="es-ES" w:eastAsia="es-ES"/>
        </w:rPr>
        <w:t xml:space="preserve"> Nayarit, </w:t>
      </w:r>
      <w:r w:rsidRPr="00D85D74">
        <w:rPr>
          <w:rFonts w:cs="Noto Sans"/>
          <w:b/>
          <w:color w:val="000000" w:themeColor="text1"/>
          <w:szCs w:val="18"/>
          <w:lang w:val="es-ES" w:eastAsia="es-ES"/>
        </w:rPr>
        <w:t>19</w:t>
      </w:r>
      <w:r w:rsidRPr="00D85D74">
        <w:rPr>
          <w:rFonts w:cs="Noto Sans"/>
          <w:color w:val="000000" w:themeColor="text1"/>
          <w:szCs w:val="18"/>
          <w:lang w:val="es-ES" w:eastAsia="es-ES"/>
        </w:rPr>
        <w:t xml:space="preserve"> Nuevo León, </w:t>
      </w:r>
      <w:r w:rsidRPr="00D85D74">
        <w:rPr>
          <w:rFonts w:cs="Noto Sans"/>
          <w:b/>
          <w:color w:val="000000" w:themeColor="text1"/>
          <w:szCs w:val="18"/>
          <w:lang w:val="es-ES" w:eastAsia="es-ES"/>
        </w:rPr>
        <w:t xml:space="preserve">20 </w:t>
      </w:r>
      <w:r w:rsidRPr="00D85D74">
        <w:rPr>
          <w:rFonts w:cs="Noto Sans"/>
          <w:color w:val="000000" w:themeColor="text1"/>
          <w:szCs w:val="18"/>
          <w:lang w:val="es-ES" w:eastAsia="es-ES"/>
        </w:rPr>
        <w:t xml:space="preserve">Oaxaca, </w:t>
      </w:r>
      <w:r w:rsidRPr="00D85D74">
        <w:rPr>
          <w:rFonts w:cs="Noto Sans"/>
          <w:b/>
          <w:color w:val="000000" w:themeColor="text1"/>
          <w:szCs w:val="18"/>
          <w:lang w:val="es-ES" w:eastAsia="es-ES"/>
        </w:rPr>
        <w:t>21</w:t>
      </w:r>
      <w:r w:rsidRPr="00D85D74">
        <w:rPr>
          <w:rFonts w:cs="Noto Sans"/>
          <w:color w:val="000000" w:themeColor="text1"/>
          <w:szCs w:val="18"/>
          <w:lang w:val="es-ES" w:eastAsia="es-ES"/>
        </w:rPr>
        <w:t xml:space="preserve"> Puebla, </w:t>
      </w:r>
      <w:r w:rsidRPr="00D85D74">
        <w:rPr>
          <w:rFonts w:cs="Noto Sans"/>
          <w:b/>
          <w:color w:val="000000" w:themeColor="text1"/>
          <w:szCs w:val="18"/>
          <w:lang w:val="es-ES" w:eastAsia="es-ES"/>
        </w:rPr>
        <w:t>22</w:t>
      </w:r>
      <w:r w:rsidRPr="00D85D74">
        <w:rPr>
          <w:rFonts w:cs="Noto Sans"/>
          <w:color w:val="000000" w:themeColor="text1"/>
          <w:szCs w:val="18"/>
          <w:lang w:val="es-ES" w:eastAsia="es-ES"/>
        </w:rPr>
        <w:t xml:space="preserve"> Querétaro, </w:t>
      </w:r>
      <w:r w:rsidRPr="00D85D74">
        <w:rPr>
          <w:rFonts w:cs="Noto Sans"/>
          <w:b/>
          <w:color w:val="000000" w:themeColor="text1"/>
          <w:szCs w:val="18"/>
          <w:lang w:val="es-ES" w:eastAsia="es-ES"/>
        </w:rPr>
        <w:t>23</w:t>
      </w:r>
      <w:r w:rsidRPr="00D85D74">
        <w:rPr>
          <w:rFonts w:cs="Noto Sans"/>
          <w:color w:val="000000" w:themeColor="text1"/>
          <w:szCs w:val="18"/>
          <w:lang w:val="es-ES" w:eastAsia="es-ES"/>
        </w:rPr>
        <w:t xml:space="preserve"> Quintana Roo, </w:t>
      </w:r>
      <w:r w:rsidRPr="00D85D74">
        <w:rPr>
          <w:rFonts w:cs="Noto Sans"/>
          <w:b/>
          <w:color w:val="000000" w:themeColor="text1"/>
          <w:szCs w:val="18"/>
          <w:lang w:val="es-ES" w:eastAsia="es-ES"/>
        </w:rPr>
        <w:t>24</w:t>
      </w:r>
      <w:r w:rsidRPr="00D85D74">
        <w:rPr>
          <w:rFonts w:cs="Noto Sans"/>
          <w:color w:val="000000" w:themeColor="text1"/>
          <w:szCs w:val="18"/>
          <w:lang w:val="es-ES" w:eastAsia="es-ES"/>
        </w:rPr>
        <w:t xml:space="preserve"> San Luis Potosí, </w:t>
      </w:r>
      <w:r w:rsidRPr="00D85D74">
        <w:rPr>
          <w:rFonts w:cs="Noto Sans"/>
          <w:b/>
          <w:color w:val="000000" w:themeColor="text1"/>
          <w:szCs w:val="18"/>
          <w:lang w:val="es-ES" w:eastAsia="es-ES"/>
        </w:rPr>
        <w:t>25</w:t>
      </w:r>
      <w:r w:rsidRPr="00D85D74">
        <w:rPr>
          <w:rFonts w:cs="Noto Sans"/>
          <w:color w:val="000000" w:themeColor="text1"/>
          <w:szCs w:val="18"/>
          <w:lang w:val="es-ES" w:eastAsia="es-ES"/>
        </w:rPr>
        <w:t xml:space="preserve"> Sinaloa, </w:t>
      </w:r>
      <w:r w:rsidRPr="00D85D74">
        <w:rPr>
          <w:rFonts w:cs="Noto Sans"/>
          <w:b/>
          <w:color w:val="000000" w:themeColor="text1"/>
          <w:szCs w:val="18"/>
          <w:lang w:val="es-ES" w:eastAsia="es-ES"/>
        </w:rPr>
        <w:t>26</w:t>
      </w:r>
      <w:r w:rsidRPr="00D85D74">
        <w:rPr>
          <w:rFonts w:cs="Noto Sans"/>
          <w:color w:val="000000" w:themeColor="text1"/>
          <w:szCs w:val="18"/>
          <w:lang w:val="es-ES" w:eastAsia="es-ES"/>
        </w:rPr>
        <w:t xml:space="preserve"> Sonora, </w:t>
      </w:r>
      <w:r w:rsidRPr="00D85D74">
        <w:rPr>
          <w:rFonts w:cs="Noto Sans"/>
          <w:b/>
          <w:color w:val="000000" w:themeColor="text1"/>
          <w:szCs w:val="18"/>
          <w:lang w:val="es-ES" w:eastAsia="es-ES"/>
        </w:rPr>
        <w:t>27</w:t>
      </w:r>
      <w:r w:rsidRPr="00D85D74">
        <w:rPr>
          <w:rFonts w:cs="Noto Sans"/>
          <w:color w:val="000000" w:themeColor="text1"/>
          <w:szCs w:val="18"/>
          <w:lang w:val="es-ES" w:eastAsia="es-ES"/>
        </w:rPr>
        <w:t xml:space="preserve"> Tabasco, </w:t>
      </w:r>
      <w:r w:rsidRPr="00D85D74">
        <w:rPr>
          <w:rFonts w:cs="Noto Sans"/>
          <w:b/>
          <w:color w:val="000000" w:themeColor="text1"/>
          <w:szCs w:val="18"/>
          <w:lang w:val="es-ES" w:eastAsia="es-ES"/>
        </w:rPr>
        <w:t>28</w:t>
      </w:r>
      <w:r w:rsidRPr="00D85D74">
        <w:rPr>
          <w:rFonts w:cs="Noto Sans"/>
          <w:color w:val="000000" w:themeColor="text1"/>
          <w:szCs w:val="18"/>
          <w:lang w:val="es-ES" w:eastAsia="es-ES"/>
        </w:rPr>
        <w:t xml:space="preserve"> Tamaulipas</w:t>
      </w:r>
      <w:r w:rsidRPr="00D85D74">
        <w:rPr>
          <w:rFonts w:cs="Noto Sans"/>
          <w:b/>
          <w:color w:val="000000" w:themeColor="text1"/>
          <w:szCs w:val="18"/>
          <w:lang w:val="es-ES" w:eastAsia="es-ES"/>
        </w:rPr>
        <w:t xml:space="preserve">, 29 </w:t>
      </w:r>
      <w:r w:rsidRPr="00D85D74">
        <w:rPr>
          <w:rFonts w:cs="Noto Sans"/>
          <w:color w:val="000000" w:themeColor="text1"/>
          <w:szCs w:val="18"/>
          <w:lang w:val="es-ES" w:eastAsia="es-ES"/>
        </w:rPr>
        <w:t xml:space="preserve">Tlaxcala, </w:t>
      </w:r>
      <w:r w:rsidRPr="00D85D74">
        <w:rPr>
          <w:rFonts w:cs="Noto Sans"/>
          <w:b/>
          <w:color w:val="000000" w:themeColor="text1"/>
          <w:szCs w:val="18"/>
          <w:lang w:val="es-ES" w:eastAsia="es-ES"/>
        </w:rPr>
        <w:t>30</w:t>
      </w:r>
      <w:r w:rsidRPr="00D85D74">
        <w:rPr>
          <w:rFonts w:cs="Noto Sans"/>
          <w:color w:val="000000" w:themeColor="text1"/>
          <w:szCs w:val="18"/>
          <w:lang w:val="es-ES" w:eastAsia="es-ES"/>
        </w:rPr>
        <w:t xml:space="preserve"> Veracruz de Ignacio de la Llave, </w:t>
      </w:r>
      <w:r w:rsidRPr="00D85D74">
        <w:rPr>
          <w:rFonts w:cs="Noto Sans"/>
          <w:b/>
          <w:color w:val="000000" w:themeColor="text1"/>
          <w:szCs w:val="18"/>
          <w:lang w:val="es-ES" w:eastAsia="es-ES"/>
        </w:rPr>
        <w:t>31</w:t>
      </w:r>
      <w:r w:rsidRPr="00D85D74">
        <w:rPr>
          <w:rFonts w:cs="Noto Sans"/>
          <w:color w:val="000000" w:themeColor="text1"/>
          <w:szCs w:val="18"/>
          <w:lang w:val="es-ES" w:eastAsia="es-ES"/>
        </w:rPr>
        <w:t xml:space="preserve"> Yucatán, </w:t>
      </w:r>
      <w:r w:rsidRPr="00D85D74">
        <w:rPr>
          <w:rFonts w:cs="Noto Sans"/>
          <w:b/>
          <w:color w:val="000000" w:themeColor="text1"/>
          <w:szCs w:val="18"/>
          <w:lang w:val="es-ES" w:eastAsia="es-ES"/>
        </w:rPr>
        <w:t>32</w:t>
      </w:r>
      <w:r w:rsidRPr="00D85D74">
        <w:rPr>
          <w:rFonts w:cs="Noto Sans"/>
          <w:color w:val="000000" w:themeColor="text1"/>
          <w:szCs w:val="18"/>
          <w:lang w:val="es-ES" w:eastAsia="es-ES"/>
        </w:rPr>
        <w:t xml:space="preserve"> Zacatecas; en caso de haber nacido en el extranjero deberá registrar </w:t>
      </w:r>
      <w:r w:rsidRPr="00D85D74">
        <w:rPr>
          <w:rFonts w:cs="Noto Sans"/>
          <w:b/>
          <w:color w:val="000000" w:themeColor="text1"/>
          <w:szCs w:val="18"/>
          <w:lang w:val="es-ES" w:eastAsia="es-ES"/>
        </w:rPr>
        <w:t>88</w:t>
      </w:r>
      <w:r w:rsidRPr="00D85D74">
        <w:rPr>
          <w:rFonts w:cs="Noto Sans"/>
          <w:color w:val="000000" w:themeColor="text1"/>
          <w:szCs w:val="18"/>
          <w:lang w:val="es-ES" w:eastAsia="es-ES"/>
        </w:rPr>
        <w:t>.No aplica.</w:t>
      </w:r>
    </w:p>
    <w:p w14:paraId="279DE030" w14:textId="77777777" w:rsidR="00D85D74" w:rsidRPr="00D85D74" w:rsidRDefault="00D85D74" w:rsidP="00D85D74">
      <w:pPr>
        <w:tabs>
          <w:tab w:val="left" w:pos="18653"/>
          <w:tab w:val="left" w:pos="18866"/>
          <w:tab w:val="left" w:pos="19079"/>
          <w:tab w:val="left" w:pos="19292"/>
          <w:tab w:val="left" w:pos="19505"/>
          <w:tab w:val="left" w:pos="19718"/>
        </w:tabs>
        <w:jc w:val="left"/>
        <w:rPr>
          <w:rFonts w:cs="Noto Sans"/>
          <w:color w:val="000000" w:themeColor="text1"/>
          <w:szCs w:val="18"/>
          <w:lang w:val="es-ES" w:eastAsia="es-ES"/>
        </w:rPr>
      </w:pPr>
    </w:p>
    <w:p w14:paraId="6EAE4AC1" w14:textId="77777777" w:rsidR="00D85D74" w:rsidRPr="00D85D74" w:rsidRDefault="00D85D74" w:rsidP="00D85D74">
      <w:pPr>
        <w:rPr>
          <w:rFonts w:cs="Noto Sans"/>
          <w:color w:val="000000" w:themeColor="text1"/>
          <w:szCs w:val="18"/>
          <w:lang w:val="es-ES" w:eastAsia="es-ES"/>
        </w:rPr>
      </w:pPr>
      <w:r w:rsidRPr="00D85D74">
        <w:rPr>
          <w:rFonts w:cs="Noto Sans"/>
          <w:b/>
          <w:i/>
          <w:color w:val="000000" w:themeColor="text1"/>
          <w:szCs w:val="18"/>
          <w:u w:val="single"/>
          <w:lang w:val="es-ES" w:eastAsia="es-ES"/>
        </w:rPr>
        <w:t>FECHA DE NACIMIENTO*:</w:t>
      </w:r>
    </w:p>
    <w:p w14:paraId="2F76CC98" w14:textId="77777777" w:rsidR="00D85D74" w:rsidRPr="00D85D74" w:rsidRDefault="00D85D74" w:rsidP="00D85D74">
      <w:pPr>
        <w:rPr>
          <w:rFonts w:cs="Noto Sans"/>
          <w:color w:val="000000" w:themeColor="text1"/>
          <w:szCs w:val="18"/>
          <w:lang w:val="es-ES" w:eastAsia="es-ES"/>
        </w:rPr>
      </w:pPr>
      <w:r w:rsidRPr="00D85D74">
        <w:rPr>
          <w:rFonts w:cs="Noto Sans"/>
          <w:color w:val="000000" w:themeColor="text1"/>
          <w:szCs w:val="18"/>
          <w:lang w:val="es-ES" w:eastAsia="es-ES"/>
        </w:rPr>
        <w:t xml:space="preserve">Anote la fecha de nacimiento de la usuaria, día/mes/año </w:t>
      </w:r>
      <w:r w:rsidRPr="00D85D74">
        <w:rPr>
          <w:rFonts w:cs="Noto Sans"/>
          <w:color w:val="000000" w:themeColor="text1"/>
          <w:szCs w:val="18"/>
          <w:lang w:val="es-ES_tradnl"/>
        </w:rPr>
        <w:t>verifique la coincidencia con la CURP;</w:t>
      </w:r>
      <w:r w:rsidRPr="00D85D74">
        <w:rPr>
          <w:rFonts w:cs="Noto Sans"/>
          <w:color w:val="000000" w:themeColor="text1"/>
          <w:szCs w:val="18"/>
          <w:lang w:val="es-ES" w:eastAsia="es-ES"/>
        </w:rPr>
        <w:t xml:space="preserve"> si se desconoce la fecha precisa de nacimiento, escriba 30/06/ y año aproximado de nacimiento.</w:t>
      </w:r>
    </w:p>
    <w:p w14:paraId="7B93AE12" w14:textId="77777777" w:rsidR="00D85D74" w:rsidRPr="00D85D74" w:rsidRDefault="00D85D74" w:rsidP="00D85D74">
      <w:pPr>
        <w:tabs>
          <w:tab w:val="left" w:pos="18653"/>
          <w:tab w:val="left" w:pos="18866"/>
          <w:tab w:val="left" w:pos="19079"/>
          <w:tab w:val="left" w:pos="19292"/>
          <w:tab w:val="left" w:pos="19505"/>
          <w:tab w:val="left" w:pos="19718"/>
        </w:tabs>
        <w:jc w:val="left"/>
        <w:rPr>
          <w:rFonts w:cs="Noto Sans"/>
          <w:color w:val="000000" w:themeColor="text1"/>
          <w:szCs w:val="18"/>
          <w:lang w:val="es-ES" w:eastAsia="es-ES"/>
        </w:rPr>
      </w:pPr>
    </w:p>
    <w:p w14:paraId="6B89D3FC" w14:textId="77777777" w:rsidR="00D85D74" w:rsidRPr="00D85D74" w:rsidRDefault="00D85D74" w:rsidP="00D85D74">
      <w:pPr>
        <w:rPr>
          <w:rFonts w:cs="Noto Sans"/>
          <w:color w:val="000000" w:themeColor="text1"/>
          <w:szCs w:val="18"/>
          <w:lang w:val="es-ES" w:eastAsia="es-ES"/>
        </w:rPr>
      </w:pPr>
      <w:r w:rsidRPr="00D85D74">
        <w:rPr>
          <w:rFonts w:cs="Noto Sans"/>
          <w:b/>
          <w:i/>
          <w:color w:val="000000" w:themeColor="text1"/>
          <w:szCs w:val="18"/>
          <w:u w:val="single"/>
          <w:lang w:val="es-ES" w:eastAsia="es-ES"/>
        </w:rPr>
        <w:t>EDAD:</w:t>
      </w:r>
      <w:r w:rsidRPr="00D85D74">
        <w:rPr>
          <w:rFonts w:cs="Noto Sans"/>
          <w:color w:val="000000" w:themeColor="text1"/>
          <w:szCs w:val="18"/>
          <w:lang w:val="es-ES" w:eastAsia="es-ES"/>
        </w:rPr>
        <w:t xml:space="preserve"> </w:t>
      </w:r>
    </w:p>
    <w:p w14:paraId="219656AC" w14:textId="77777777" w:rsidR="00D85D74" w:rsidRPr="00D85D74" w:rsidRDefault="00D85D74" w:rsidP="00D85D74">
      <w:pPr>
        <w:rPr>
          <w:rFonts w:cs="Noto Sans"/>
          <w:color w:val="000000" w:themeColor="text1"/>
          <w:szCs w:val="18"/>
          <w:lang w:val="es-ES_tradnl"/>
        </w:rPr>
      </w:pPr>
      <w:r w:rsidRPr="00D85D74">
        <w:rPr>
          <w:rFonts w:cs="Noto Sans"/>
          <w:color w:val="000000" w:themeColor="text1"/>
          <w:szCs w:val="18"/>
          <w:lang w:val="es-ES_tradnl"/>
        </w:rPr>
        <w:t xml:space="preserve">Cuando una usuaria refiera que no recuerda la fecha de su nacimiento, debe indagar este dato y en caso de no conseguirlo, anotar la edad que estime que </w:t>
      </w:r>
      <w:r w:rsidRPr="00D85D74">
        <w:rPr>
          <w:rFonts w:cs="Noto Sans"/>
          <w:szCs w:val="18"/>
          <w:lang w:val="es-ES_tradnl"/>
        </w:rPr>
        <w:t>tiene la usuaria</w:t>
      </w:r>
      <w:r w:rsidRPr="00D85D74">
        <w:rPr>
          <w:rFonts w:cs="Noto Sans"/>
          <w:color w:val="000000" w:themeColor="text1"/>
          <w:szCs w:val="18"/>
          <w:lang w:val="es-ES_tradnl"/>
        </w:rPr>
        <w:t>. Anote con números arábigos la edad cumplida de la usuaria.</w:t>
      </w:r>
    </w:p>
    <w:p w14:paraId="1F87BC29" w14:textId="77777777" w:rsidR="00D85D74" w:rsidRPr="00D85D74" w:rsidRDefault="00D85D74" w:rsidP="00D85D74">
      <w:pPr>
        <w:tabs>
          <w:tab w:val="left" w:pos="18653"/>
          <w:tab w:val="left" w:pos="18866"/>
          <w:tab w:val="left" w:pos="19079"/>
          <w:tab w:val="left" w:pos="19292"/>
          <w:tab w:val="left" w:pos="19505"/>
          <w:tab w:val="left" w:pos="19718"/>
        </w:tabs>
        <w:jc w:val="left"/>
        <w:rPr>
          <w:rFonts w:cs="Noto Sans"/>
          <w:color w:val="000000" w:themeColor="text1"/>
          <w:szCs w:val="18"/>
          <w:lang w:val="es-ES" w:eastAsia="es-ES"/>
        </w:rPr>
      </w:pPr>
    </w:p>
    <w:p w14:paraId="354A22CC" w14:textId="77777777" w:rsidR="00D85D74" w:rsidRPr="00D85D74" w:rsidRDefault="00D85D74" w:rsidP="00D85D74">
      <w:pPr>
        <w:rPr>
          <w:rFonts w:cs="Noto Sans"/>
          <w:szCs w:val="18"/>
          <w:lang w:val="es-ES_tradnl"/>
        </w:rPr>
      </w:pPr>
      <w:r w:rsidRPr="00D85D74">
        <w:rPr>
          <w:rFonts w:cs="Noto Sans"/>
          <w:szCs w:val="18"/>
          <w:lang w:val="es-ES_tradnl"/>
        </w:rPr>
        <w:lastRenderedPageBreak/>
        <w:t xml:space="preserve">Para el Sistema automatizado, si la fuente cuenta con la fecha de nacimiento, la edad será calculada en forma automática, de lo contrario, se capturará la Edad que se haya registrado, en este momento este dato se convierte en </w:t>
      </w:r>
      <w:r w:rsidRPr="00D85D74">
        <w:rPr>
          <w:rFonts w:cs="Noto Sans"/>
          <w:b/>
          <w:szCs w:val="18"/>
          <w:lang w:val="es-ES_tradnl"/>
        </w:rPr>
        <w:t>obligatorios</w:t>
      </w:r>
      <w:r w:rsidRPr="00D85D74">
        <w:rPr>
          <w:rFonts w:cs="Noto Sans"/>
          <w:szCs w:val="18"/>
          <w:lang w:val="es-ES_tradnl"/>
        </w:rPr>
        <w:t xml:space="preserve">, por lo que si el registro no cuenta con alguno de los dos (fecha de nacimiento o edad), la Tarjeta de atención </w:t>
      </w:r>
      <w:r w:rsidRPr="00D85D74">
        <w:rPr>
          <w:rFonts w:cs="Noto Sans"/>
          <w:b/>
          <w:szCs w:val="18"/>
          <w:lang w:val="es-ES_tradnl"/>
        </w:rPr>
        <w:t>no será válida</w:t>
      </w:r>
      <w:r w:rsidRPr="00D85D74">
        <w:rPr>
          <w:rFonts w:cs="Noto Sans"/>
          <w:szCs w:val="18"/>
          <w:lang w:val="es-ES_tradnl"/>
        </w:rPr>
        <w:t>.</w:t>
      </w:r>
    </w:p>
    <w:p w14:paraId="7825C4E5" w14:textId="77777777" w:rsidR="00D85D74" w:rsidRPr="00D85D74" w:rsidRDefault="00D85D74" w:rsidP="00D85D74">
      <w:pPr>
        <w:tabs>
          <w:tab w:val="left" w:pos="18653"/>
          <w:tab w:val="left" w:pos="18866"/>
          <w:tab w:val="left" w:pos="19079"/>
          <w:tab w:val="left" w:pos="19292"/>
          <w:tab w:val="left" w:pos="19505"/>
          <w:tab w:val="left" w:pos="19718"/>
        </w:tabs>
        <w:jc w:val="left"/>
        <w:rPr>
          <w:rFonts w:cs="Noto Sans"/>
          <w:szCs w:val="18"/>
          <w:lang w:val="es-ES" w:eastAsia="es-ES"/>
        </w:rPr>
      </w:pPr>
    </w:p>
    <w:p w14:paraId="5BFF8EC2" w14:textId="77777777" w:rsidR="00D85D74" w:rsidRPr="00D85D74" w:rsidRDefault="00D85D74" w:rsidP="00D85D74">
      <w:pPr>
        <w:rPr>
          <w:rFonts w:cs="Noto Sans"/>
          <w:szCs w:val="18"/>
          <w:lang w:val="es-ES" w:eastAsia="es-ES"/>
        </w:rPr>
      </w:pPr>
      <w:r w:rsidRPr="00D85D74">
        <w:rPr>
          <w:rFonts w:cs="Noto Sans"/>
          <w:b/>
          <w:i/>
          <w:szCs w:val="18"/>
          <w:u w:val="single"/>
          <w:lang w:val="es-ES" w:eastAsia="es-ES"/>
        </w:rPr>
        <w:t>DERECHOHABIENCIA:</w:t>
      </w:r>
      <w:r w:rsidRPr="00D85D74">
        <w:rPr>
          <w:rFonts w:cs="Noto Sans"/>
          <w:szCs w:val="18"/>
          <w:lang w:val="es-ES" w:eastAsia="es-ES"/>
        </w:rPr>
        <w:t xml:space="preserve"> </w:t>
      </w:r>
    </w:p>
    <w:p w14:paraId="76149532" w14:textId="7DB5A5E3" w:rsidR="00D85D74" w:rsidRPr="00D85D74" w:rsidRDefault="00D85D74" w:rsidP="00D85D74">
      <w:pPr>
        <w:rPr>
          <w:rFonts w:cs="Noto Sans"/>
          <w:szCs w:val="18"/>
          <w:lang w:val="es-ES" w:eastAsia="es-ES"/>
        </w:rPr>
      </w:pPr>
      <w:r w:rsidRPr="00D85D74">
        <w:rPr>
          <w:rFonts w:cs="Noto Sans"/>
          <w:szCs w:val="18"/>
          <w:lang w:val="es-ES" w:eastAsia="es-ES"/>
        </w:rPr>
        <w:t xml:space="preserve">Este espacio está destinado a registrar las consultas otorgadas a personas que tienen derecho a servicios médicos en la seguridad social. Anote en el espacio, la(s) clave(s) de la institución(es) de la(s) cual(es) es derechohabiente la usuaria: </w:t>
      </w:r>
      <w:r w:rsidRPr="00D85D74">
        <w:rPr>
          <w:rFonts w:cs="Noto Sans"/>
          <w:b/>
          <w:szCs w:val="18"/>
          <w:lang w:val="es-ES" w:eastAsia="es-ES"/>
        </w:rPr>
        <w:t>1</w:t>
      </w:r>
      <w:r w:rsidRPr="00D85D74">
        <w:rPr>
          <w:rFonts w:cs="Noto Sans"/>
          <w:szCs w:val="18"/>
          <w:lang w:val="es-ES" w:eastAsia="es-ES"/>
        </w:rPr>
        <w:t xml:space="preserve">.NINGUNA, </w:t>
      </w:r>
      <w:r w:rsidRPr="00D85D74">
        <w:rPr>
          <w:rFonts w:cs="Noto Sans"/>
          <w:b/>
          <w:szCs w:val="18"/>
          <w:lang w:val="es-ES" w:eastAsia="es-ES"/>
        </w:rPr>
        <w:t>2</w:t>
      </w:r>
      <w:r w:rsidRPr="00D85D74">
        <w:rPr>
          <w:rFonts w:cs="Noto Sans"/>
          <w:szCs w:val="18"/>
          <w:lang w:val="es-ES" w:eastAsia="es-ES"/>
        </w:rPr>
        <w:t xml:space="preserve">.IMSS, </w:t>
      </w:r>
      <w:r w:rsidRPr="00D85D74">
        <w:rPr>
          <w:rFonts w:cs="Noto Sans"/>
          <w:b/>
          <w:szCs w:val="18"/>
          <w:lang w:val="es-ES" w:eastAsia="es-ES"/>
        </w:rPr>
        <w:t>3</w:t>
      </w:r>
      <w:r w:rsidRPr="00D85D74">
        <w:rPr>
          <w:rFonts w:cs="Noto Sans"/>
          <w:szCs w:val="18"/>
          <w:lang w:val="es-ES" w:eastAsia="es-ES"/>
        </w:rPr>
        <w:t xml:space="preserve">.ISSSTE, </w:t>
      </w:r>
      <w:r w:rsidRPr="00D85D74">
        <w:rPr>
          <w:rFonts w:cs="Noto Sans"/>
          <w:b/>
          <w:szCs w:val="18"/>
          <w:lang w:val="es-ES" w:eastAsia="es-ES"/>
        </w:rPr>
        <w:t>4</w:t>
      </w:r>
      <w:r w:rsidRPr="00D85D74">
        <w:rPr>
          <w:rFonts w:cs="Noto Sans"/>
          <w:szCs w:val="18"/>
          <w:lang w:val="es-ES" w:eastAsia="es-ES"/>
        </w:rPr>
        <w:t xml:space="preserve">.PEMEX, </w:t>
      </w:r>
      <w:r w:rsidRPr="00D85D74">
        <w:rPr>
          <w:rFonts w:cs="Noto Sans"/>
          <w:b/>
          <w:szCs w:val="18"/>
          <w:lang w:val="es-ES" w:eastAsia="es-ES"/>
        </w:rPr>
        <w:t>5</w:t>
      </w:r>
      <w:r w:rsidRPr="00D85D74">
        <w:rPr>
          <w:rFonts w:cs="Noto Sans"/>
          <w:szCs w:val="18"/>
          <w:lang w:val="es-ES" w:eastAsia="es-ES"/>
        </w:rPr>
        <w:t xml:space="preserve">.SEDENA, </w:t>
      </w:r>
      <w:r w:rsidRPr="00D85D74">
        <w:rPr>
          <w:rFonts w:cs="Noto Sans"/>
          <w:b/>
          <w:szCs w:val="18"/>
          <w:lang w:val="es-ES" w:eastAsia="es-ES"/>
        </w:rPr>
        <w:t>6</w:t>
      </w:r>
      <w:r w:rsidRPr="00D85D74">
        <w:rPr>
          <w:rFonts w:cs="Noto Sans"/>
          <w:szCs w:val="18"/>
          <w:lang w:val="es-ES" w:eastAsia="es-ES"/>
        </w:rPr>
        <w:t xml:space="preserve">.SEMAR, </w:t>
      </w:r>
      <w:r w:rsidRPr="00D85D74">
        <w:rPr>
          <w:rFonts w:cs="Noto Sans"/>
          <w:b/>
          <w:szCs w:val="18"/>
          <w:lang w:val="es-ES" w:eastAsia="es-ES"/>
        </w:rPr>
        <w:t>10</w:t>
      </w:r>
      <w:r w:rsidRPr="00D85D74">
        <w:rPr>
          <w:rFonts w:cs="Noto Sans"/>
          <w:szCs w:val="18"/>
          <w:lang w:val="es-ES" w:eastAsia="es-ES"/>
        </w:rPr>
        <w:t xml:space="preserve">.IMSS BIENESTAR, </w:t>
      </w:r>
      <w:r w:rsidRPr="00D85D74">
        <w:rPr>
          <w:rFonts w:cs="Noto Sans"/>
          <w:b/>
          <w:szCs w:val="18"/>
          <w:lang w:val="es-ES" w:eastAsia="es-ES"/>
        </w:rPr>
        <w:t>11</w:t>
      </w:r>
      <w:r w:rsidRPr="00D85D74">
        <w:rPr>
          <w:rFonts w:cs="Noto Sans"/>
          <w:szCs w:val="18"/>
          <w:lang w:val="es-ES" w:eastAsia="es-ES"/>
        </w:rPr>
        <w:t xml:space="preserve">.ISSFAM, </w:t>
      </w:r>
      <w:r w:rsidRPr="00D85D74">
        <w:rPr>
          <w:rFonts w:cs="Noto Sans"/>
          <w:b/>
          <w:szCs w:val="18"/>
          <w:lang w:val="es-ES" w:eastAsia="es-ES"/>
        </w:rPr>
        <w:t>14.</w:t>
      </w:r>
      <w:r w:rsidRPr="00D85D74">
        <w:rPr>
          <w:rFonts w:cs="Noto Sans"/>
          <w:szCs w:val="18"/>
          <w:lang w:val="es-ES" w:eastAsia="es-ES"/>
        </w:rPr>
        <w:t xml:space="preserve"> </w:t>
      </w:r>
      <w:bookmarkStart w:id="131" w:name="_GoBack"/>
      <w:r w:rsidR="00EB1E58">
        <w:rPr>
          <w:rFonts w:cs="Noto Sans"/>
          <w:szCs w:val="18"/>
          <w:lang w:val="es-ES" w:eastAsia="es-ES"/>
        </w:rPr>
        <w:t>Servicios de Salud</w:t>
      </w:r>
      <w:bookmarkEnd w:id="131"/>
      <w:r w:rsidRPr="00D85D74">
        <w:rPr>
          <w:rFonts w:cs="Noto Sans"/>
          <w:szCs w:val="18"/>
          <w:lang w:val="es-ES" w:eastAsia="es-ES"/>
        </w:rPr>
        <w:t xml:space="preserve"> IMSS BIENESTAR, </w:t>
      </w:r>
      <w:r w:rsidRPr="00D85D74">
        <w:rPr>
          <w:rFonts w:cs="Noto Sans"/>
          <w:b/>
          <w:szCs w:val="18"/>
          <w:lang w:val="es-ES" w:eastAsia="es-ES"/>
        </w:rPr>
        <w:t>8</w:t>
      </w:r>
      <w:r w:rsidRPr="00D85D74">
        <w:rPr>
          <w:rFonts w:cs="Noto Sans"/>
          <w:szCs w:val="18"/>
          <w:lang w:val="es-ES" w:eastAsia="es-ES"/>
        </w:rPr>
        <w:t xml:space="preserve">.OTRA, </w:t>
      </w:r>
      <w:r w:rsidRPr="00D85D74">
        <w:rPr>
          <w:rFonts w:cs="Noto Sans"/>
          <w:b/>
          <w:szCs w:val="18"/>
          <w:lang w:val="es-ES" w:eastAsia="es-ES"/>
        </w:rPr>
        <w:t>99</w:t>
      </w:r>
      <w:r w:rsidRPr="00D85D74">
        <w:rPr>
          <w:rFonts w:cs="Noto Sans"/>
          <w:szCs w:val="18"/>
          <w:lang w:val="es-ES" w:eastAsia="es-ES"/>
        </w:rPr>
        <w:t>.SE IGNORA.</w:t>
      </w:r>
    </w:p>
    <w:p w14:paraId="0EAC8E83" w14:textId="77777777" w:rsidR="00D85D74" w:rsidRPr="00D85D74" w:rsidRDefault="00D85D74" w:rsidP="00D85D74">
      <w:pPr>
        <w:rPr>
          <w:rFonts w:cs="Noto Sans"/>
          <w:szCs w:val="18"/>
          <w:lang w:val="es-ES" w:eastAsia="es-ES"/>
        </w:rPr>
      </w:pPr>
    </w:p>
    <w:p w14:paraId="0CE3E812" w14:textId="77777777" w:rsidR="00D85D74" w:rsidRPr="00D85D74" w:rsidRDefault="00D85D74" w:rsidP="00D85D74">
      <w:pPr>
        <w:rPr>
          <w:rFonts w:cs="Noto Sans"/>
          <w:szCs w:val="18"/>
          <w:lang w:val="es-ES" w:eastAsia="es-ES"/>
        </w:rPr>
      </w:pPr>
      <w:r w:rsidRPr="00D85D74">
        <w:rPr>
          <w:rFonts w:cs="Noto Sans"/>
          <w:szCs w:val="18"/>
          <w:lang w:val="es-ES" w:eastAsia="es-ES"/>
        </w:rPr>
        <w:t xml:space="preserve">El código </w:t>
      </w:r>
      <w:r w:rsidRPr="00D85D74">
        <w:rPr>
          <w:rFonts w:cs="Noto Sans"/>
          <w:b/>
          <w:szCs w:val="18"/>
          <w:lang w:val="es-ES" w:eastAsia="es-ES"/>
        </w:rPr>
        <w:t>0</w:t>
      </w:r>
      <w:r w:rsidRPr="00D85D74">
        <w:rPr>
          <w:rFonts w:cs="Noto Sans"/>
          <w:szCs w:val="18"/>
          <w:lang w:val="es-ES" w:eastAsia="es-ES"/>
        </w:rPr>
        <w:t>.NO ESPECIFICADO queda reservado para el registro dentro del sistema automatizado en caso de que la celda se encuentre vacía.</w:t>
      </w:r>
    </w:p>
    <w:p w14:paraId="1E4AC206" w14:textId="77777777" w:rsidR="00D85D74" w:rsidRPr="00D85D74" w:rsidRDefault="00D85D74" w:rsidP="00D85D74">
      <w:pPr>
        <w:rPr>
          <w:rFonts w:cs="Noto Sans"/>
          <w:strike/>
          <w:szCs w:val="18"/>
          <w:lang w:val="es-ES" w:eastAsia="es-ES"/>
        </w:rPr>
      </w:pPr>
    </w:p>
    <w:p w14:paraId="35021E99" w14:textId="77777777" w:rsidR="00D85D74" w:rsidRPr="00D85D74" w:rsidRDefault="00D85D74" w:rsidP="00D85D74">
      <w:pPr>
        <w:tabs>
          <w:tab w:val="left" w:pos="18653"/>
          <w:tab w:val="left" w:pos="18866"/>
          <w:tab w:val="left" w:pos="19079"/>
          <w:tab w:val="left" w:pos="19292"/>
          <w:tab w:val="left" w:pos="19505"/>
          <w:tab w:val="left" w:pos="19718"/>
        </w:tabs>
        <w:jc w:val="left"/>
        <w:rPr>
          <w:rFonts w:cs="Noto Sans"/>
          <w:szCs w:val="18"/>
          <w:lang w:val="es-ES" w:eastAsia="es-ES"/>
        </w:rPr>
      </w:pPr>
    </w:p>
    <w:p w14:paraId="2D5C92D3" w14:textId="77777777" w:rsidR="00D85D74" w:rsidRPr="00D85D74" w:rsidRDefault="00D85D74" w:rsidP="00D85D74">
      <w:pPr>
        <w:rPr>
          <w:rFonts w:cs="Noto Sans"/>
          <w:b/>
          <w:color w:val="000000" w:themeColor="text1"/>
          <w:szCs w:val="18"/>
          <w:lang w:val="es-ES" w:eastAsia="es-ES"/>
        </w:rPr>
      </w:pPr>
      <w:r w:rsidRPr="00D85D74">
        <w:rPr>
          <w:rFonts w:cs="Noto Sans"/>
          <w:b/>
          <w:i/>
          <w:color w:val="000000" w:themeColor="text1"/>
          <w:szCs w:val="18"/>
          <w:u w:val="single"/>
          <w:lang w:val="es-ES" w:eastAsia="es-ES"/>
        </w:rPr>
        <w:t>ESTADO CONYUGAL*:</w:t>
      </w:r>
    </w:p>
    <w:p w14:paraId="537967D1" w14:textId="77777777" w:rsidR="00D85D74" w:rsidRPr="00D85D74" w:rsidRDefault="00D85D74" w:rsidP="00D85D74">
      <w:pPr>
        <w:rPr>
          <w:rFonts w:cs="Noto Sans"/>
          <w:color w:val="000000" w:themeColor="text1"/>
          <w:szCs w:val="18"/>
          <w:lang w:val="es-ES" w:eastAsia="es-ES"/>
        </w:rPr>
      </w:pPr>
      <w:r w:rsidRPr="00D85D74">
        <w:rPr>
          <w:rFonts w:cs="Noto Sans"/>
          <w:color w:val="000000" w:themeColor="text1"/>
          <w:szCs w:val="18"/>
          <w:lang w:val="es-ES" w:eastAsia="es-ES"/>
        </w:rPr>
        <w:t xml:space="preserve">Anote el número según corresponda a: </w:t>
      </w:r>
      <w:r w:rsidRPr="00D85D74">
        <w:rPr>
          <w:rFonts w:cs="Noto Sans"/>
          <w:b/>
          <w:color w:val="000000" w:themeColor="text1"/>
          <w:szCs w:val="18"/>
          <w:lang w:val="es-ES" w:eastAsia="es-ES"/>
        </w:rPr>
        <w:t>1</w:t>
      </w:r>
      <w:r w:rsidRPr="00D85D74">
        <w:rPr>
          <w:rFonts w:cs="Noto Sans"/>
          <w:color w:val="000000" w:themeColor="text1"/>
          <w:szCs w:val="18"/>
          <w:lang w:val="es-ES" w:eastAsia="es-ES"/>
        </w:rPr>
        <w:t xml:space="preserve">.Soltera, </w:t>
      </w:r>
      <w:r w:rsidRPr="00D85D74">
        <w:rPr>
          <w:rFonts w:cs="Noto Sans"/>
          <w:b/>
          <w:color w:val="000000" w:themeColor="text1"/>
          <w:szCs w:val="18"/>
          <w:lang w:val="es-ES" w:eastAsia="es-ES"/>
        </w:rPr>
        <w:t>2</w:t>
      </w:r>
      <w:r w:rsidRPr="00D85D74">
        <w:rPr>
          <w:rFonts w:cs="Noto Sans"/>
          <w:color w:val="000000" w:themeColor="text1"/>
          <w:szCs w:val="18"/>
          <w:lang w:val="es-ES" w:eastAsia="es-ES"/>
        </w:rPr>
        <w:t xml:space="preserve">.Casada, </w:t>
      </w:r>
      <w:r w:rsidRPr="00D85D74">
        <w:rPr>
          <w:rFonts w:cs="Noto Sans"/>
          <w:b/>
          <w:color w:val="000000" w:themeColor="text1"/>
          <w:szCs w:val="18"/>
          <w:lang w:val="es-ES" w:eastAsia="es-ES"/>
        </w:rPr>
        <w:t>3</w:t>
      </w:r>
      <w:r w:rsidRPr="00D85D74">
        <w:rPr>
          <w:rFonts w:cs="Noto Sans"/>
          <w:color w:val="000000" w:themeColor="text1"/>
          <w:szCs w:val="18"/>
          <w:lang w:val="es-ES" w:eastAsia="es-ES"/>
        </w:rPr>
        <w:t xml:space="preserve">.Divorciada, </w:t>
      </w:r>
      <w:r w:rsidRPr="00D85D74">
        <w:rPr>
          <w:rFonts w:cs="Noto Sans"/>
          <w:b/>
          <w:color w:val="000000" w:themeColor="text1"/>
          <w:szCs w:val="18"/>
          <w:lang w:val="es-ES" w:eastAsia="es-ES"/>
        </w:rPr>
        <w:t>4</w:t>
      </w:r>
      <w:r w:rsidRPr="00D85D74">
        <w:rPr>
          <w:rFonts w:cs="Noto Sans"/>
          <w:color w:val="000000" w:themeColor="text1"/>
          <w:szCs w:val="18"/>
          <w:lang w:val="es-ES" w:eastAsia="es-ES"/>
        </w:rPr>
        <w:t xml:space="preserve">.Viuda, </w:t>
      </w:r>
      <w:r w:rsidRPr="00D85D74">
        <w:rPr>
          <w:rFonts w:cs="Noto Sans"/>
          <w:b/>
          <w:color w:val="000000" w:themeColor="text1"/>
          <w:szCs w:val="18"/>
          <w:lang w:val="es-ES" w:eastAsia="es-ES"/>
        </w:rPr>
        <w:t>5</w:t>
      </w:r>
      <w:r w:rsidRPr="00D85D74">
        <w:rPr>
          <w:rFonts w:cs="Noto Sans"/>
          <w:color w:val="000000" w:themeColor="text1"/>
          <w:szCs w:val="18"/>
          <w:lang w:val="es-ES" w:eastAsia="es-ES"/>
        </w:rPr>
        <w:t xml:space="preserve">.Unión Libre, </w:t>
      </w:r>
      <w:r w:rsidRPr="00D85D74">
        <w:rPr>
          <w:rFonts w:cs="Noto Sans"/>
          <w:b/>
          <w:color w:val="000000" w:themeColor="text1"/>
          <w:szCs w:val="18"/>
          <w:lang w:val="es-ES" w:eastAsia="es-ES"/>
        </w:rPr>
        <w:t>6</w:t>
      </w:r>
      <w:r w:rsidRPr="00D85D74">
        <w:rPr>
          <w:rFonts w:cs="Noto Sans"/>
          <w:color w:val="000000" w:themeColor="text1"/>
          <w:szCs w:val="18"/>
          <w:lang w:val="es-ES" w:eastAsia="es-ES"/>
        </w:rPr>
        <w:t xml:space="preserve">.Separada, o </w:t>
      </w:r>
      <w:r w:rsidRPr="00D85D74">
        <w:rPr>
          <w:rFonts w:cs="Noto Sans"/>
          <w:b/>
          <w:color w:val="000000" w:themeColor="text1"/>
          <w:szCs w:val="18"/>
          <w:lang w:val="es-ES" w:eastAsia="es-ES"/>
        </w:rPr>
        <w:t>9</w:t>
      </w:r>
      <w:r w:rsidRPr="00D85D74">
        <w:rPr>
          <w:rFonts w:cs="Noto Sans"/>
          <w:color w:val="000000" w:themeColor="text1"/>
          <w:szCs w:val="18"/>
          <w:lang w:val="es-ES" w:eastAsia="es-ES"/>
        </w:rPr>
        <w:t>.No Especificado.</w:t>
      </w:r>
    </w:p>
    <w:p w14:paraId="73909B7C" w14:textId="77777777" w:rsidR="00D85D74" w:rsidRPr="00D85D74" w:rsidRDefault="00D85D74" w:rsidP="00D85D74">
      <w:pPr>
        <w:tabs>
          <w:tab w:val="left" w:pos="18653"/>
          <w:tab w:val="left" w:pos="18866"/>
          <w:tab w:val="left" w:pos="19079"/>
          <w:tab w:val="left" w:pos="19292"/>
          <w:tab w:val="left" w:pos="19505"/>
          <w:tab w:val="left" w:pos="19718"/>
        </w:tabs>
        <w:jc w:val="left"/>
        <w:rPr>
          <w:rFonts w:cs="Noto Sans"/>
          <w:color w:val="000000" w:themeColor="text1"/>
          <w:szCs w:val="18"/>
          <w:lang w:val="es-ES" w:eastAsia="es-ES"/>
        </w:rPr>
      </w:pPr>
    </w:p>
    <w:p w14:paraId="0DA9C6BB" w14:textId="77777777" w:rsidR="00D85D74" w:rsidRPr="00D85D74" w:rsidRDefault="00D85D74" w:rsidP="00D85D74">
      <w:pPr>
        <w:tabs>
          <w:tab w:val="left" w:pos="18653"/>
          <w:tab w:val="left" w:pos="18866"/>
          <w:tab w:val="left" w:pos="19079"/>
          <w:tab w:val="left" w:pos="19292"/>
          <w:tab w:val="left" w:pos="19505"/>
          <w:tab w:val="left" w:pos="19718"/>
        </w:tabs>
        <w:jc w:val="left"/>
        <w:rPr>
          <w:rFonts w:cs="Noto Sans"/>
          <w:b/>
          <w:bCs/>
          <w:color w:val="000000" w:themeColor="text1"/>
          <w:szCs w:val="18"/>
          <w:lang w:val="es-ES" w:eastAsia="es-ES"/>
        </w:rPr>
      </w:pPr>
      <w:r w:rsidRPr="00D85D74">
        <w:rPr>
          <w:rFonts w:cs="Noto Sans"/>
          <w:b/>
          <w:bCs/>
          <w:i/>
          <w:color w:val="000000" w:themeColor="text1"/>
          <w:szCs w:val="18"/>
          <w:u w:val="single"/>
          <w:lang w:val="es-ES" w:eastAsia="es-ES"/>
        </w:rPr>
        <w:t>ESCOLARIDAD*:</w:t>
      </w:r>
    </w:p>
    <w:p w14:paraId="4539AFF3"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r w:rsidRPr="00D85D74">
        <w:rPr>
          <w:rFonts w:cs="Noto Sans"/>
          <w:bCs/>
          <w:color w:val="000000" w:themeColor="text1"/>
          <w:szCs w:val="18"/>
          <w:lang w:val="es-ES" w:eastAsia="es-ES"/>
        </w:rPr>
        <w:t xml:space="preserve">Registre </w:t>
      </w:r>
      <w:r w:rsidRPr="00D85D74">
        <w:rPr>
          <w:rFonts w:cs="Noto Sans"/>
          <w:bCs/>
          <w:color w:val="000000" w:themeColor="text1"/>
          <w:szCs w:val="18"/>
          <w:lang w:val="es-ES"/>
        </w:rPr>
        <w:t xml:space="preserve">la clave correspondiente al </w:t>
      </w:r>
      <w:r w:rsidRPr="00D85D74">
        <w:rPr>
          <w:rFonts w:cs="Noto Sans"/>
          <w:bCs/>
          <w:color w:val="000000" w:themeColor="text1"/>
          <w:szCs w:val="18"/>
          <w:lang w:val="es-ES" w:eastAsia="es-ES"/>
        </w:rPr>
        <w:t xml:space="preserve">grado máximo de escolaridad, de acuerdo con las siguientes opciones: </w:t>
      </w:r>
      <w:r w:rsidRPr="00D85D74">
        <w:rPr>
          <w:rFonts w:cs="Noto Sans"/>
          <w:b/>
          <w:bCs/>
          <w:color w:val="000000" w:themeColor="text1"/>
          <w:szCs w:val="18"/>
          <w:lang w:val="es-ES" w:eastAsia="es-ES"/>
        </w:rPr>
        <w:t>0</w:t>
      </w:r>
      <w:r w:rsidRPr="00D85D74">
        <w:rPr>
          <w:rFonts w:cs="Noto Sans"/>
          <w:bCs/>
          <w:color w:val="000000" w:themeColor="text1"/>
          <w:szCs w:val="18"/>
          <w:lang w:val="es-ES" w:eastAsia="es-ES"/>
        </w:rPr>
        <w:t xml:space="preserve">.Ninguno, </w:t>
      </w:r>
      <w:r w:rsidRPr="00D85D74">
        <w:rPr>
          <w:rFonts w:cs="Noto Sans"/>
          <w:b/>
          <w:bCs/>
          <w:color w:val="000000" w:themeColor="text1"/>
          <w:szCs w:val="18"/>
          <w:lang w:val="es-ES" w:eastAsia="es-ES"/>
        </w:rPr>
        <w:t>1</w:t>
      </w:r>
      <w:r w:rsidRPr="00D85D74">
        <w:rPr>
          <w:rFonts w:cs="Noto Sans"/>
          <w:bCs/>
          <w:color w:val="000000" w:themeColor="text1"/>
          <w:szCs w:val="18"/>
          <w:lang w:val="es-ES" w:eastAsia="es-ES"/>
        </w:rPr>
        <w:t xml:space="preserve">.Primaria, </w:t>
      </w:r>
      <w:r w:rsidRPr="00D85D74">
        <w:rPr>
          <w:rFonts w:cs="Noto Sans"/>
          <w:b/>
          <w:bCs/>
          <w:color w:val="000000" w:themeColor="text1"/>
          <w:szCs w:val="18"/>
          <w:lang w:val="es-ES" w:eastAsia="es-ES"/>
        </w:rPr>
        <w:t>2</w:t>
      </w:r>
      <w:r w:rsidRPr="00D85D74">
        <w:rPr>
          <w:rFonts w:cs="Noto Sans"/>
          <w:bCs/>
          <w:color w:val="000000" w:themeColor="text1"/>
          <w:szCs w:val="18"/>
          <w:lang w:val="es-ES" w:eastAsia="es-ES"/>
        </w:rPr>
        <w:t xml:space="preserve">.Secundaria, </w:t>
      </w:r>
      <w:r w:rsidRPr="00D85D74">
        <w:rPr>
          <w:rFonts w:cs="Noto Sans"/>
          <w:b/>
          <w:bCs/>
          <w:color w:val="000000" w:themeColor="text1"/>
          <w:szCs w:val="18"/>
          <w:lang w:val="es-ES" w:eastAsia="es-ES"/>
        </w:rPr>
        <w:t>3</w:t>
      </w:r>
      <w:r w:rsidRPr="00D85D74">
        <w:rPr>
          <w:rFonts w:cs="Noto Sans"/>
          <w:bCs/>
          <w:color w:val="000000" w:themeColor="text1"/>
          <w:szCs w:val="18"/>
          <w:lang w:val="es-ES" w:eastAsia="es-ES"/>
        </w:rPr>
        <w:t xml:space="preserve">.Preparatoria, </w:t>
      </w:r>
      <w:r w:rsidRPr="00D85D74">
        <w:rPr>
          <w:rFonts w:cs="Noto Sans"/>
          <w:b/>
          <w:bCs/>
          <w:color w:val="000000" w:themeColor="text1"/>
          <w:szCs w:val="18"/>
          <w:lang w:val="es-ES" w:eastAsia="es-ES"/>
        </w:rPr>
        <w:t>4</w:t>
      </w:r>
      <w:r w:rsidRPr="00D85D74">
        <w:rPr>
          <w:rFonts w:cs="Noto Sans"/>
          <w:bCs/>
          <w:color w:val="000000" w:themeColor="text1"/>
          <w:szCs w:val="18"/>
          <w:lang w:val="es-ES" w:eastAsia="es-ES"/>
        </w:rPr>
        <w:t xml:space="preserve">.Licenciatura, </w:t>
      </w:r>
      <w:r w:rsidRPr="00D85D74">
        <w:rPr>
          <w:rFonts w:cs="Noto Sans"/>
          <w:b/>
          <w:bCs/>
          <w:color w:val="000000" w:themeColor="text1"/>
          <w:szCs w:val="18"/>
          <w:lang w:val="es-ES" w:eastAsia="es-ES"/>
        </w:rPr>
        <w:t>5</w:t>
      </w:r>
      <w:r w:rsidRPr="00D85D74">
        <w:rPr>
          <w:rFonts w:cs="Noto Sans"/>
          <w:bCs/>
          <w:color w:val="000000" w:themeColor="text1"/>
          <w:szCs w:val="18"/>
          <w:lang w:val="es-ES" w:eastAsia="es-ES"/>
        </w:rPr>
        <w:t>.Posgrado.</w:t>
      </w:r>
    </w:p>
    <w:p w14:paraId="511FEA13"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p>
    <w:p w14:paraId="5063AADA" w14:textId="77777777" w:rsidR="00D85D74" w:rsidRPr="00D85D74" w:rsidRDefault="00D85D74" w:rsidP="004B3DC2">
      <w:pPr>
        <w:numPr>
          <w:ilvl w:val="1"/>
          <w:numId w:val="16"/>
        </w:numPr>
        <w:tabs>
          <w:tab w:val="left" w:pos="18653"/>
          <w:tab w:val="left" w:pos="18866"/>
          <w:tab w:val="left" w:pos="19079"/>
          <w:tab w:val="left" w:pos="19292"/>
          <w:tab w:val="left" w:pos="19505"/>
          <w:tab w:val="left" w:pos="19718"/>
        </w:tabs>
        <w:spacing w:after="0"/>
        <w:ind w:left="709"/>
        <w:rPr>
          <w:rFonts w:cs="Noto Sans"/>
          <w:b/>
          <w:bCs/>
          <w:color w:val="000000" w:themeColor="text1"/>
          <w:szCs w:val="18"/>
          <w:lang w:val="es-ES" w:eastAsia="es-ES"/>
        </w:rPr>
      </w:pPr>
      <w:r w:rsidRPr="00D85D74">
        <w:rPr>
          <w:rFonts w:cs="Noto Sans"/>
          <w:b/>
          <w:bCs/>
          <w:color w:val="000000" w:themeColor="text1"/>
          <w:szCs w:val="18"/>
          <w:lang w:val="es-ES" w:eastAsia="es-ES"/>
        </w:rPr>
        <w:t>TIPO</w:t>
      </w:r>
      <w:r w:rsidRPr="00D85D74">
        <w:rPr>
          <w:rFonts w:cs="Noto Sans"/>
          <w:bCs/>
          <w:color w:val="000000" w:themeColor="text1"/>
          <w:szCs w:val="18"/>
          <w:lang w:val="es-ES" w:eastAsia="es-ES"/>
        </w:rPr>
        <w:t xml:space="preserve">: marque </w:t>
      </w:r>
      <w:r w:rsidRPr="00D85D74">
        <w:rPr>
          <w:rFonts w:cs="Noto Sans"/>
          <w:b/>
          <w:bCs/>
          <w:color w:val="000000" w:themeColor="text1"/>
          <w:szCs w:val="18"/>
          <w:lang w:val="es-ES" w:eastAsia="es-ES"/>
        </w:rPr>
        <w:t>1</w:t>
      </w:r>
      <w:r w:rsidRPr="00D85D74">
        <w:rPr>
          <w:rFonts w:cs="Noto Sans"/>
          <w:bCs/>
          <w:color w:val="000000" w:themeColor="text1"/>
          <w:szCs w:val="18"/>
          <w:lang w:val="es-ES" w:eastAsia="es-ES"/>
        </w:rPr>
        <w:t xml:space="preserve"> si el grado de estudios fue Completo o </w:t>
      </w:r>
      <w:r w:rsidRPr="00D85D74">
        <w:rPr>
          <w:rFonts w:cs="Noto Sans"/>
          <w:b/>
          <w:bCs/>
          <w:color w:val="000000" w:themeColor="text1"/>
          <w:szCs w:val="18"/>
          <w:lang w:val="es-ES" w:eastAsia="es-ES"/>
        </w:rPr>
        <w:t>2</w:t>
      </w:r>
      <w:r w:rsidRPr="00D85D74">
        <w:rPr>
          <w:rFonts w:cs="Noto Sans"/>
          <w:bCs/>
          <w:color w:val="000000" w:themeColor="text1"/>
          <w:szCs w:val="18"/>
          <w:lang w:val="es-ES" w:eastAsia="es-ES"/>
        </w:rPr>
        <w:t xml:space="preserve"> si es Incompleto; por lo que esta variable compuesta es de carácter obligatorio y es excluyente de Ninguna Escolaridad.</w:t>
      </w:r>
    </w:p>
    <w:p w14:paraId="1A9E3FC5" w14:textId="77777777" w:rsidR="00D85D74" w:rsidRPr="00D85D74" w:rsidRDefault="00D85D74" w:rsidP="00D85D74">
      <w:pPr>
        <w:tabs>
          <w:tab w:val="left" w:pos="18653"/>
          <w:tab w:val="left" w:pos="18866"/>
          <w:tab w:val="left" w:pos="19079"/>
          <w:tab w:val="left" w:pos="19292"/>
          <w:tab w:val="left" w:pos="19505"/>
          <w:tab w:val="left" w:pos="19718"/>
        </w:tabs>
        <w:jc w:val="left"/>
        <w:rPr>
          <w:rFonts w:cs="Noto Sans"/>
          <w:color w:val="000000" w:themeColor="text1"/>
          <w:szCs w:val="18"/>
          <w:lang w:val="es-ES" w:eastAsia="es-ES"/>
        </w:rPr>
      </w:pPr>
    </w:p>
    <w:p w14:paraId="4401227C" w14:textId="77777777" w:rsidR="00D85D74" w:rsidRPr="00D85D74" w:rsidRDefault="00D85D74" w:rsidP="00D85D74">
      <w:pPr>
        <w:rPr>
          <w:rFonts w:cs="Noto Sans"/>
          <w:color w:val="000000" w:themeColor="text1"/>
          <w:szCs w:val="18"/>
          <w:lang w:val="es-ES" w:eastAsia="es-ES"/>
        </w:rPr>
      </w:pPr>
      <w:r w:rsidRPr="00D85D74">
        <w:rPr>
          <w:rFonts w:cs="Noto Sans"/>
          <w:b/>
          <w:i/>
          <w:color w:val="000000" w:themeColor="text1"/>
          <w:szCs w:val="18"/>
          <w:u w:val="single"/>
          <w:lang w:val="es-ES" w:eastAsia="es-ES"/>
        </w:rPr>
        <w:t>EXPEDIENTE:</w:t>
      </w:r>
    </w:p>
    <w:p w14:paraId="7A94D88B" w14:textId="77777777" w:rsidR="00D85D74" w:rsidRPr="00D85D74" w:rsidRDefault="00D85D74" w:rsidP="00D85D74">
      <w:pPr>
        <w:rPr>
          <w:rFonts w:cs="Noto Sans"/>
          <w:color w:val="000000" w:themeColor="text1"/>
          <w:szCs w:val="18"/>
          <w:lang w:val="es-ES" w:eastAsia="es-ES"/>
        </w:rPr>
      </w:pPr>
      <w:r w:rsidRPr="00D85D74">
        <w:rPr>
          <w:rFonts w:cs="Noto Sans"/>
          <w:color w:val="000000" w:themeColor="text1"/>
          <w:szCs w:val="18"/>
          <w:lang w:val="es-ES" w:eastAsia="es-ES"/>
        </w:rPr>
        <w:t>Anote el número de expediente de la usuaria.</w:t>
      </w:r>
    </w:p>
    <w:p w14:paraId="3B44431C" w14:textId="77777777" w:rsidR="00D85D74" w:rsidRPr="00D85D74" w:rsidRDefault="00D85D74" w:rsidP="00D85D74">
      <w:pPr>
        <w:rPr>
          <w:rFonts w:cs="Noto Sans"/>
          <w:color w:val="000000" w:themeColor="text1"/>
          <w:szCs w:val="18"/>
          <w:lang w:val="es-ES" w:eastAsia="es-ES"/>
        </w:rPr>
      </w:pPr>
    </w:p>
    <w:p w14:paraId="44CF5154" w14:textId="77777777" w:rsidR="00D85D74" w:rsidRPr="00D85D74" w:rsidRDefault="00D85D74" w:rsidP="00D85D74">
      <w:pPr>
        <w:tabs>
          <w:tab w:val="left" w:pos="18653"/>
          <w:tab w:val="left" w:pos="18866"/>
          <w:tab w:val="left" w:pos="19079"/>
          <w:tab w:val="left" w:pos="19292"/>
          <w:tab w:val="left" w:pos="19505"/>
          <w:tab w:val="left" w:pos="19718"/>
        </w:tabs>
        <w:jc w:val="left"/>
        <w:rPr>
          <w:rFonts w:cs="Noto Sans"/>
          <w:b/>
          <w:color w:val="000000" w:themeColor="text1"/>
          <w:szCs w:val="18"/>
          <w:lang w:val="es-ES" w:eastAsia="es-ES"/>
        </w:rPr>
      </w:pPr>
      <w:r w:rsidRPr="00D85D74">
        <w:rPr>
          <w:rFonts w:cs="Noto Sans"/>
          <w:b/>
          <w:i/>
          <w:color w:val="000000" w:themeColor="text1"/>
          <w:szCs w:val="18"/>
          <w:u w:val="single"/>
          <w:lang w:val="es-ES" w:eastAsia="es-ES"/>
        </w:rPr>
        <w:t>PESO ANTERIOR AL EMBARAZO (KG)*:</w:t>
      </w:r>
    </w:p>
    <w:p w14:paraId="606FDA48"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r w:rsidRPr="00D85D74">
        <w:rPr>
          <w:rFonts w:cs="Noto Sans"/>
          <w:color w:val="000000" w:themeColor="text1"/>
          <w:szCs w:val="18"/>
          <w:lang w:val="es-ES" w:eastAsia="es-ES"/>
        </w:rPr>
        <w:t>Anote el peso en Kg anterior al embarazo, que la usuaria haya proporcionado, en caso de que no lo sepa anote “999”.</w:t>
      </w:r>
    </w:p>
    <w:p w14:paraId="3E15E309" w14:textId="77777777" w:rsidR="00D85D74" w:rsidRPr="00D85D74" w:rsidRDefault="00D85D74" w:rsidP="00D85D74">
      <w:pPr>
        <w:tabs>
          <w:tab w:val="left" w:pos="18653"/>
          <w:tab w:val="left" w:pos="18866"/>
          <w:tab w:val="left" w:pos="19079"/>
          <w:tab w:val="left" w:pos="19292"/>
          <w:tab w:val="left" w:pos="19505"/>
          <w:tab w:val="left" w:pos="19718"/>
        </w:tabs>
        <w:jc w:val="left"/>
        <w:rPr>
          <w:rFonts w:cs="Noto Sans"/>
          <w:color w:val="000000" w:themeColor="text1"/>
          <w:szCs w:val="18"/>
          <w:lang w:val="es-ES" w:eastAsia="es-ES"/>
        </w:rPr>
      </w:pPr>
    </w:p>
    <w:p w14:paraId="68B392CE" w14:textId="77777777" w:rsidR="00D85D74" w:rsidRPr="00D85D74" w:rsidRDefault="00D85D74" w:rsidP="00D85D74">
      <w:pPr>
        <w:jc w:val="left"/>
        <w:rPr>
          <w:rFonts w:cs="Noto Sans"/>
          <w:color w:val="000000" w:themeColor="text1"/>
          <w:szCs w:val="18"/>
          <w:lang w:val="es-ES" w:eastAsia="es-ES"/>
        </w:rPr>
      </w:pPr>
      <w:r w:rsidRPr="00D85D74">
        <w:rPr>
          <w:rFonts w:cs="Noto Sans"/>
          <w:b/>
          <w:i/>
          <w:color w:val="000000" w:themeColor="text1"/>
          <w:szCs w:val="18"/>
          <w:u w:val="single"/>
          <w:lang w:val="es-ES" w:eastAsia="es-ES"/>
        </w:rPr>
        <w:t>TALLA*:</w:t>
      </w:r>
    </w:p>
    <w:p w14:paraId="4C13CE10" w14:textId="77777777" w:rsidR="00D85D74" w:rsidRPr="00D85D74" w:rsidRDefault="00D85D74" w:rsidP="00D85D74">
      <w:pPr>
        <w:jc w:val="left"/>
        <w:rPr>
          <w:rFonts w:cs="Noto Sans"/>
          <w:color w:val="000000" w:themeColor="text1"/>
          <w:szCs w:val="18"/>
          <w:lang w:val="es-ES" w:eastAsia="es-ES"/>
        </w:rPr>
      </w:pPr>
      <w:r w:rsidRPr="00D85D74">
        <w:rPr>
          <w:rFonts w:cs="Noto Sans"/>
          <w:color w:val="000000" w:themeColor="text1"/>
          <w:szCs w:val="18"/>
          <w:lang w:val="es-ES" w:eastAsia="es-ES"/>
        </w:rPr>
        <w:t>Anote la talla de la usuaria expresada en metros.</w:t>
      </w:r>
    </w:p>
    <w:p w14:paraId="2ED524DD" w14:textId="77777777" w:rsidR="00D85D74" w:rsidRPr="00D85D74" w:rsidRDefault="00D85D74" w:rsidP="00D85D74">
      <w:pPr>
        <w:tabs>
          <w:tab w:val="left" w:pos="18653"/>
          <w:tab w:val="left" w:pos="18866"/>
          <w:tab w:val="left" w:pos="19079"/>
          <w:tab w:val="left" w:pos="19292"/>
          <w:tab w:val="left" w:pos="19505"/>
          <w:tab w:val="left" w:pos="19718"/>
        </w:tabs>
        <w:jc w:val="left"/>
        <w:rPr>
          <w:rFonts w:cs="Noto Sans"/>
          <w:color w:val="000000" w:themeColor="text1"/>
          <w:szCs w:val="18"/>
          <w:lang w:val="es-ES" w:eastAsia="es-ES"/>
        </w:rPr>
      </w:pPr>
    </w:p>
    <w:p w14:paraId="41F3FF16" w14:textId="77777777" w:rsidR="00D85D74" w:rsidRPr="00D85D74" w:rsidRDefault="00D85D74" w:rsidP="00D85D74">
      <w:pPr>
        <w:jc w:val="left"/>
        <w:rPr>
          <w:rFonts w:cs="Noto Sans"/>
          <w:color w:val="000000" w:themeColor="text1"/>
          <w:szCs w:val="18"/>
          <w:lang w:val="es-ES" w:eastAsia="es-ES"/>
        </w:rPr>
      </w:pPr>
      <w:r w:rsidRPr="00D85D74">
        <w:rPr>
          <w:rFonts w:cs="Noto Sans"/>
          <w:b/>
          <w:i/>
          <w:color w:val="000000" w:themeColor="text1"/>
          <w:szCs w:val="18"/>
          <w:u w:val="single"/>
          <w:lang w:val="es-ES" w:eastAsia="es-ES"/>
        </w:rPr>
        <w:t>IMC:</w:t>
      </w:r>
    </w:p>
    <w:p w14:paraId="488DCFCD" w14:textId="77777777" w:rsidR="00D85D74" w:rsidRPr="00D85D74" w:rsidRDefault="00D85D74" w:rsidP="00D85D74">
      <w:pPr>
        <w:rPr>
          <w:rFonts w:cs="Noto Sans"/>
          <w:color w:val="000000" w:themeColor="text1"/>
          <w:szCs w:val="18"/>
        </w:rPr>
      </w:pPr>
      <w:r w:rsidRPr="00D85D74">
        <w:rPr>
          <w:rFonts w:cs="Noto Sans"/>
          <w:color w:val="000000" w:themeColor="text1"/>
          <w:szCs w:val="18"/>
        </w:rPr>
        <w:t>Obtenga el IMC mediante la siguiente fórmula: peso ÷ talla</w:t>
      </w:r>
      <w:r w:rsidRPr="00D85D74">
        <w:rPr>
          <w:rFonts w:cs="Noto Sans"/>
          <w:color w:val="000000" w:themeColor="text1"/>
          <w:szCs w:val="18"/>
          <w:vertAlign w:val="superscript"/>
        </w:rPr>
        <w:t>2</w:t>
      </w:r>
      <w:r w:rsidRPr="00D85D74">
        <w:rPr>
          <w:rFonts w:cs="Noto Sans"/>
          <w:color w:val="000000" w:themeColor="text1"/>
          <w:szCs w:val="18"/>
        </w:rPr>
        <w:t>. El peso debe ser en kilogramos y la talla debe ser en metros.</w:t>
      </w:r>
    </w:p>
    <w:p w14:paraId="0369B907" w14:textId="77777777" w:rsidR="00D85D74" w:rsidRPr="00D85D74" w:rsidRDefault="00D85D74" w:rsidP="00D85D74">
      <w:pPr>
        <w:ind w:left="1134"/>
        <w:rPr>
          <w:rFonts w:cs="Noto Sans"/>
          <w:color w:val="000000" w:themeColor="text1"/>
          <w:szCs w:val="18"/>
        </w:rPr>
      </w:pPr>
      <w:r w:rsidRPr="00D85D74">
        <w:rPr>
          <w:rFonts w:cs="Noto Sans"/>
          <w:color w:val="000000" w:themeColor="text1"/>
          <w:szCs w:val="18"/>
        </w:rPr>
        <w:t>Por ejemplo: Talla: 120 cm = 1.2 m</w:t>
      </w:r>
    </w:p>
    <w:p w14:paraId="09EBF4F3" w14:textId="77777777" w:rsidR="00D85D74" w:rsidRPr="00D85D74" w:rsidRDefault="00D85D74" w:rsidP="00D85D74">
      <w:pPr>
        <w:ind w:left="2552"/>
        <w:rPr>
          <w:rFonts w:cs="Noto Sans"/>
          <w:color w:val="000000" w:themeColor="text1"/>
          <w:szCs w:val="18"/>
        </w:rPr>
      </w:pPr>
      <w:r w:rsidRPr="00D85D74">
        <w:rPr>
          <w:rFonts w:cs="Noto Sans"/>
          <w:color w:val="000000" w:themeColor="text1"/>
          <w:szCs w:val="18"/>
        </w:rPr>
        <w:t>Peso: 51500 g = 51.50 kg</w:t>
      </w:r>
    </w:p>
    <w:p w14:paraId="3C20B29E" w14:textId="77777777" w:rsidR="00D85D74" w:rsidRPr="00D85D74" w:rsidRDefault="00D85D74" w:rsidP="004B3DC2">
      <w:pPr>
        <w:widowControl w:val="0"/>
        <w:numPr>
          <w:ilvl w:val="0"/>
          <w:numId w:val="18"/>
        </w:numPr>
        <w:tabs>
          <w:tab w:val="clear" w:pos="714"/>
        </w:tabs>
        <w:spacing w:after="0" w:line="240" w:lineRule="atLeast"/>
        <w:ind w:left="1843"/>
        <w:contextualSpacing w:val="0"/>
        <w:rPr>
          <w:rFonts w:cs="Noto Sans"/>
          <w:color w:val="000000" w:themeColor="text1"/>
          <w:szCs w:val="18"/>
        </w:rPr>
      </w:pPr>
      <w:r w:rsidRPr="00D85D74">
        <w:rPr>
          <w:rFonts w:cs="Noto Sans"/>
          <w:color w:val="000000" w:themeColor="text1"/>
          <w:szCs w:val="18"/>
        </w:rPr>
        <w:t>Eleve la talla al cuadrado: 1.5 x 1.5 = 2.25</w:t>
      </w:r>
    </w:p>
    <w:p w14:paraId="4D7134E9" w14:textId="77777777" w:rsidR="00D85D74" w:rsidRPr="00D85D74" w:rsidRDefault="00D85D74" w:rsidP="004B3DC2">
      <w:pPr>
        <w:widowControl w:val="0"/>
        <w:numPr>
          <w:ilvl w:val="0"/>
          <w:numId w:val="18"/>
        </w:numPr>
        <w:tabs>
          <w:tab w:val="clear" w:pos="714"/>
        </w:tabs>
        <w:spacing w:after="0" w:line="240" w:lineRule="atLeast"/>
        <w:ind w:left="1843"/>
        <w:contextualSpacing w:val="0"/>
        <w:rPr>
          <w:rFonts w:cs="Noto Sans"/>
          <w:color w:val="000000" w:themeColor="text1"/>
          <w:szCs w:val="18"/>
        </w:rPr>
      </w:pPr>
      <w:r w:rsidRPr="00D85D74">
        <w:rPr>
          <w:rFonts w:cs="Noto Sans"/>
          <w:color w:val="000000" w:themeColor="text1"/>
          <w:szCs w:val="18"/>
        </w:rPr>
        <w:t>Divida el peso entre el resultado de la multiplicación anterior: 51.50 ÷ 2.25</w:t>
      </w:r>
    </w:p>
    <w:p w14:paraId="0B079C80" w14:textId="77777777" w:rsidR="00D85D74" w:rsidRPr="00D85D74" w:rsidRDefault="00D85D74" w:rsidP="004B3DC2">
      <w:pPr>
        <w:widowControl w:val="0"/>
        <w:numPr>
          <w:ilvl w:val="0"/>
          <w:numId w:val="18"/>
        </w:numPr>
        <w:tabs>
          <w:tab w:val="clear" w:pos="714"/>
        </w:tabs>
        <w:spacing w:after="0" w:line="240" w:lineRule="atLeast"/>
        <w:ind w:left="1843"/>
        <w:contextualSpacing w:val="0"/>
        <w:rPr>
          <w:rFonts w:cs="Noto Sans"/>
          <w:color w:val="000000" w:themeColor="text1"/>
          <w:szCs w:val="18"/>
        </w:rPr>
      </w:pPr>
      <w:r w:rsidRPr="00D85D74">
        <w:rPr>
          <w:rFonts w:cs="Noto Sans"/>
          <w:color w:val="000000" w:themeColor="text1"/>
          <w:szCs w:val="18"/>
        </w:rPr>
        <w:t>El resultado de la división anterior es el IMC es = 22.8</w:t>
      </w:r>
    </w:p>
    <w:p w14:paraId="3E0B8369" w14:textId="77777777" w:rsidR="00D85D74" w:rsidRPr="00D85D74" w:rsidRDefault="00D85D74" w:rsidP="00D85D74">
      <w:pPr>
        <w:jc w:val="left"/>
        <w:rPr>
          <w:rFonts w:cs="Noto Sans"/>
          <w:color w:val="000000" w:themeColor="text1"/>
          <w:szCs w:val="18"/>
          <w:lang w:val="es-ES" w:eastAsia="es-ES"/>
        </w:rPr>
      </w:pPr>
      <w:r w:rsidRPr="00D85D74">
        <w:rPr>
          <w:rFonts w:cs="Noto Sans"/>
          <w:color w:val="000000" w:themeColor="text1"/>
          <w:szCs w:val="18"/>
          <w:lang w:val="es-ES" w:eastAsia="es-ES"/>
        </w:rPr>
        <w:t>Anote el Índice de Masa Corporal.</w:t>
      </w:r>
    </w:p>
    <w:p w14:paraId="5ABD33BA" w14:textId="77777777" w:rsidR="00D85D74" w:rsidRPr="00D85D74" w:rsidRDefault="00D85D74" w:rsidP="00D85D74">
      <w:pPr>
        <w:tabs>
          <w:tab w:val="left" w:pos="18653"/>
          <w:tab w:val="left" w:pos="18866"/>
          <w:tab w:val="left" w:pos="19079"/>
          <w:tab w:val="left" w:pos="19292"/>
          <w:tab w:val="left" w:pos="19505"/>
          <w:tab w:val="left" w:pos="19718"/>
        </w:tabs>
        <w:jc w:val="left"/>
        <w:rPr>
          <w:rFonts w:cs="Noto Sans"/>
          <w:color w:val="000000" w:themeColor="text1"/>
          <w:szCs w:val="18"/>
          <w:lang w:val="es-ES" w:eastAsia="es-ES"/>
        </w:rPr>
      </w:pPr>
    </w:p>
    <w:p w14:paraId="27764595" w14:textId="77777777" w:rsidR="00D85D74" w:rsidRPr="00D85D74" w:rsidRDefault="00D85D74" w:rsidP="00D85D74">
      <w:pPr>
        <w:tabs>
          <w:tab w:val="left" w:pos="18653"/>
          <w:tab w:val="left" w:pos="18866"/>
          <w:tab w:val="left" w:pos="19079"/>
          <w:tab w:val="left" w:pos="19292"/>
          <w:tab w:val="left" w:pos="19505"/>
          <w:tab w:val="left" w:pos="19718"/>
        </w:tabs>
        <w:rPr>
          <w:rFonts w:cs="Noto Sans"/>
          <w:b/>
          <w:color w:val="000000" w:themeColor="text1"/>
          <w:szCs w:val="18"/>
          <w:lang w:val="es-ES" w:eastAsia="es-ES"/>
        </w:rPr>
      </w:pPr>
      <w:r w:rsidRPr="00D85D74">
        <w:rPr>
          <w:rFonts w:cs="Noto Sans"/>
          <w:b/>
          <w:i/>
          <w:color w:val="000000" w:themeColor="text1"/>
          <w:szCs w:val="18"/>
          <w:u w:val="single"/>
          <w:lang w:val="es-ES" w:eastAsia="es-ES"/>
        </w:rPr>
        <w:t>SE CONSIDERA AFROMEXICANA:</w:t>
      </w:r>
    </w:p>
    <w:p w14:paraId="7F5824E4" w14:textId="77777777" w:rsidR="00D85D74" w:rsidRPr="00D85D74" w:rsidRDefault="00D85D74" w:rsidP="00D85D74">
      <w:pPr>
        <w:tabs>
          <w:tab w:val="left" w:pos="18653"/>
          <w:tab w:val="left" w:pos="18866"/>
          <w:tab w:val="left" w:pos="19079"/>
          <w:tab w:val="left" w:pos="19292"/>
          <w:tab w:val="left" w:pos="19505"/>
          <w:tab w:val="left" w:pos="19718"/>
        </w:tabs>
        <w:rPr>
          <w:rFonts w:cs="Noto Sans"/>
          <w:color w:val="000000" w:themeColor="text1"/>
          <w:szCs w:val="18"/>
          <w:lang w:val="es-ES" w:eastAsia="es-ES"/>
        </w:rPr>
      </w:pPr>
      <w:r w:rsidRPr="00D85D74">
        <w:rPr>
          <w:rFonts w:cs="Noto Sans"/>
          <w:color w:val="000000" w:themeColor="text1"/>
          <w:szCs w:val="18"/>
          <w:lang w:val="es-ES" w:eastAsia="es-ES"/>
        </w:rPr>
        <w:lastRenderedPageBreak/>
        <w:t>Pregunte a la usuaria si considera pertenecer a un pueblo, comunidad o personas afromexicanas. Anote una "X" en la celda según corresponda la respuesta si es afirmativa o no.</w:t>
      </w:r>
    </w:p>
    <w:p w14:paraId="738C2EC5" w14:textId="77777777" w:rsidR="00D85D74" w:rsidRPr="00D85D74" w:rsidRDefault="00D85D74" w:rsidP="00D85D74">
      <w:pPr>
        <w:tabs>
          <w:tab w:val="left" w:pos="18653"/>
          <w:tab w:val="left" w:pos="18866"/>
          <w:tab w:val="left" w:pos="19079"/>
          <w:tab w:val="left" w:pos="19292"/>
          <w:tab w:val="left" w:pos="19505"/>
          <w:tab w:val="left" w:pos="19718"/>
        </w:tabs>
        <w:jc w:val="left"/>
        <w:rPr>
          <w:rFonts w:cs="Noto Sans"/>
          <w:color w:val="000000" w:themeColor="text1"/>
          <w:szCs w:val="18"/>
          <w:lang w:val="es-ES" w:eastAsia="es-ES"/>
        </w:rPr>
      </w:pPr>
    </w:p>
    <w:p w14:paraId="63EB23CA" w14:textId="77777777" w:rsidR="00D85D74" w:rsidRPr="00D85D74" w:rsidRDefault="00D85D74" w:rsidP="00D85D74">
      <w:pPr>
        <w:tabs>
          <w:tab w:val="left" w:pos="18653"/>
          <w:tab w:val="left" w:pos="18866"/>
          <w:tab w:val="left" w:pos="19079"/>
          <w:tab w:val="left" w:pos="19292"/>
          <w:tab w:val="left" w:pos="19505"/>
          <w:tab w:val="left" w:pos="19718"/>
        </w:tabs>
        <w:jc w:val="left"/>
        <w:rPr>
          <w:rFonts w:cs="Noto Sans"/>
          <w:b/>
          <w:bCs/>
          <w:i/>
          <w:iCs/>
          <w:color w:val="000000" w:themeColor="text1"/>
          <w:szCs w:val="18"/>
          <w:u w:val="single"/>
          <w:lang w:val="es-ES" w:eastAsia="es-ES"/>
        </w:rPr>
      </w:pPr>
      <w:r w:rsidRPr="00D85D74">
        <w:rPr>
          <w:rFonts w:cs="Noto Sans"/>
          <w:b/>
          <w:bCs/>
          <w:i/>
          <w:iCs/>
          <w:color w:val="000000" w:themeColor="text1"/>
          <w:szCs w:val="18"/>
          <w:u w:val="single"/>
          <w:lang w:val="es-ES" w:eastAsia="es-ES"/>
        </w:rPr>
        <w:t>MIGRANTE</w:t>
      </w:r>
    </w:p>
    <w:p w14:paraId="4EC8EFB2" w14:textId="77777777" w:rsidR="00D85D74" w:rsidRPr="00D85D74" w:rsidRDefault="00D85D74" w:rsidP="00D85D74">
      <w:pPr>
        <w:tabs>
          <w:tab w:val="left" w:pos="18653"/>
          <w:tab w:val="left" w:pos="18866"/>
          <w:tab w:val="left" w:pos="19079"/>
          <w:tab w:val="left" w:pos="19292"/>
          <w:tab w:val="left" w:pos="19505"/>
          <w:tab w:val="left" w:pos="19718"/>
        </w:tabs>
        <w:rPr>
          <w:rFonts w:cs="Noto Sans"/>
          <w:szCs w:val="18"/>
          <w:lang w:val="es-ES" w:eastAsia="es-ES"/>
        </w:rPr>
      </w:pPr>
      <w:r w:rsidRPr="00D85D74">
        <w:rPr>
          <w:rFonts w:cs="Noto Sans"/>
          <w:color w:val="000000" w:themeColor="text1"/>
          <w:szCs w:val="18"/>
          <w:lang w:val="es-ES" w:eastAsia="es-ES"/>
        </w:rPr>
        <w:t xml:space="preserve">Pregunte a la usuaria si es originaria de otro </w:t>
      </w:r>
      <w:r w:rsidRPr="00D85D74">
        <w:rPr>
          <w:rFonts w:cs="Noto Sans"/>
          <w:szCs w:val="18"/>
          <w:lang w:val="es-ES" w:eastAsia="es-ES"/>
        </w:rPr>
        <w:t>país (Internacional) o entidad federativa (Conacional), anote una “x” si la respuesta es afirmativa en la casilla SI, en caso contrario en la casilla NO.</w:t>
      </w:r>
    </w:p>
    <w:p w14:paraId="0DA06E69" w14:textId="77777777" w:rsidR="00D85D74" w:rsidRPr="00D85D74" w:rsidRDefault="00D85D74" w:rsidP="00D85D74">
      <w:pPr>
        <w:tabs>
          <w:tab w:val="left" w:pos="18653"/>
          <w:tab w:val="left" w:pos="18866"/>
          <w:tab w:val="left" w:pos="19079"/>
          <w:tab w:val="left" w:pos="19292"/>
          <w:tab w:val="left" w:pos="19505"/>
          <w:tab w:val="left" w:pos="19718"/>
        </w:tabs>
        <w:rPr>
          <w:rFonts w:cs="Noto Sans"/>
          <w:szCs w:val="18"/>
          <w:lang w:val="es-ES" w:eastAsia="es-ES"/>
        </w:rPr>
      </w:pPr>
    </w:p>
    <w:p w14:paraId="5EB87774" w14:textId="77777777" w:rsidR="00D85D74" w:rsidRPr="00D85D74" w:rsidRDefault="00D85D74" w:rsidP="00D85D74">
      <w:pPr>
        <w:tabs>
          <w:tab w:val="left" w:pos="18653"/>
          <w:tab w:val="left" w:pos="18866"/>
          <w:tab w:val="left" w:pos="19079"/>
          <w:tab w:val="left" w:pos="19292"/>
          <w:tab w:val="left" w:pos="19505"/>
          <w:tab w:val="left" w:pos="19718"/>
        </w:tabs>
        <w:jc w:val="left"/>
        <w:rPr>
          <w:rFonts w:cs="Noto Sans"/>
          <w:szCs w:val="18"/>
          <w:lang w:val="es-ES" w:eastAsia="es-ES"/>
        </w:rPr>
      </w:pPr>
      <w:r w:rsidRPr="00D85D74">
        <w:rPr>
          <w:rFonts w:cs="Noto Sans"/>
          <w:b/>
          <w:i/>
          <w:szCs w:val="18"/>
          <w:u w:val="single"/>
          <w:lang w:val="es-ES" w:eastAsia="es-ES"/>
        </w:rPr>
        <w:t>¿ES O SE CONSIDERA INDÍGENA?:</w:t>
      </w:r>
    </w:p>
    <w:p w14:paraId="65CB77A7"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r w:rsidRPr="00D85D74">
        <w:rPr>
          <w:rFonts w:cs="Noto Sans"/>
          <w:bCs/>
          <w:szCs w:val="18"/>
          <w:lang w:val="es-ES" w:eastAsia="es-ES"/>
        </w:rPr>
        <w:t>Pregunte a la usuaria si la familia y/o la persona considera pertenecer a un pueblo indígena; ello independientemente sea hablante o no de la lengua del pueblo indígena al que pertenece. Recuerde que la usuaria podrá ser beneficiaria del programa de nutrición respectivo en cuanto se maneje en el área de adscripción médica. Anote una "X" si la respuesta es afirmativa en la casilla de SI, si la respuesta es negativa la anote “X” en la casilla de NO, de igual manera interprete si la celda se deja en vacío y se capturará como “</w:t>
      </w:r>
      <w:r w:rsidRPr="00D85D74">
        <w:rPr>
          <w:rFonts w:cs="Noto Sans"/>
          <w:b/>
          <w:bCs/>
          <w:szCs w:val="18"/>
          <w:lang w:val="es-ES" w:eastAsia="es-ES"/>
        </w:rPr>
        <w:t>2</w:t>
      </w:r>
      <w:r w:rsidRPr="00D85D74">
        <w:rPr>
          <w:rFonts w:cs="Noto Sans"/>
          <w:bCs/>
          <w:szCs w:val="18"/>
          <w:lang w:val="es-ES" w:eastAsia="es-ES"/>
        </w:rPr>
        <w:t>-No” en la Aplicación Automatizada</w:t>
      </w:r>
      <w:r w:rsidRPr="00D85D74">
        <w:rPr>
          <w:rFonts w:cs="Noto Sans"/>
          <w:bCs/>
          <w:color w:val="000000" w:themeColor="text1"/>
          <w:szCs w:val="18"/>
          <w:lang w:val="es-ES" w:eastAsia="es-ES"/>
        </w:rPr>
        <w:t>.</w:t>
      </w:r>
    </w:p>
    <w:p w14:paraId="49BA2BB1" w14:textId="77777777" w:rsidR="00D85D74" w:rsidRPr="00D85D74" w:rsidRDefault="00D85D74" w:rsidP="00D85D74">
      <w:pPr>
        <w:tabs>
          <w:tab w:val="left" w:pos="18653"/>
          <w:tab w:val="left" w:pos="18866"/>
          <w:tab w:val="left" w:pos="19079"/>
          <w:tab w:val="left" w:pos="19292"/>
          <w:tab w:val="left" w:pos="19505"/>
          <w:tab w:val="left" w:pos="19718"/>
        </w:tabs>
        <w:jc w:val="left"/>
        <w:rPr>
          <w:rFonts w:cs="Noto Sans"/>
          <w:color w:val="000000" w:themeColor="text1"/>
          <w:szCs w:val="18"/>
          <w:lang w:val="es-ES" w:eastAsia="es-ES"/>
        </w:rPr>
      </w:pPr>
    </w:p>
    <w:p w14:paraId="062AFFF8" w14:textId="77777777" w:rsidR="00D85D74" w:rsidRPr="00D85D74" w:rsidRDefault="00D85D74" w:rsidP="00D85D74">
      <w:pPr>
        <w:tabs>
          <w:tab w:val="left" w:pos="18653"/>
          <w:tab w:val="left" w:pos="18866"/>
          <w:tab w:val="left" w:pos="19079"/>
          <w:tab w:val="left" w:pos="19292"/>
          <w:tab w:val="left" w:pos="19505"/>
          <w:tab w:val="left" w:pos="19718"/>
        </w:tabs>
        <w:jc w:val="left"/>
        <w:rPr>
          <w:rFonts w:cs="Noto Sans"/>
          <w:bCs/>
          <w:color w:val="000000" w:themeColor="text1"/>
          <w:szCs w:val="18"/>
          <w:lang w:val="es-ES" w:eastAsia="es-ES"/>
        </w:rPr>
      </w:pPr>
      <w:r w:rsidRPr="00D85D74">
        <w:rPr>
          <w:rFonts w:cs="Noto Sans"/>
          <w:b/>
          <w:i/>
          <w:color w:val="000000" w:themeColor="text1"/>
          <w:szCs w:val="18"/>
          <w:u w:val="single"/>
          <w:lang w:val="es-ES" w:eastAsia="es-ES"/>
        </w:rPr>
        <w:t>HABLA LENGUA INDÍGENA COMO LENGUA MATERNA</w:t>
      </w:r>
      <w:r w:rsidRPr="00D85D74">
        <w:rPr>
          <w:rFonts w:cs="Noto Sans"/>
          <w:b/>
          <w:color w:val="000000" w:themeColor="text1"/>
          <w:szCs w:val="18"/>
          <w:lang w:val="es-ES" w:eastAsia="es-ES"/>
        </w:rPr>
        <w:t>:</w:t>
      </w:r>
    </w:p>
    <w:p w14:paraId="3AAA7854" w14:textId="77777777" w:rsidR="00D85D74" w:rsidRPr="00D85D74" w:rsidRDefault="00D85D74" w:rsidP="00D85D74">
      <w:pPr>
        <w:tabs>
          <w:tab w:val="left" w:pos="18653"/>
          <w:tab w:val="left" w:pos="18866"/>
          <w:tab w:val="left" w:pos="19079"/>
          <w:tab w:val="left" w:pos="19292"/>
          <w:tab w:val="left" w:pos="19505"/>
          <w:tab w:val="left" w:pos="19718"/>
        </w:tabs>
        <w:rPr>
          <w:rFonts w:cs="Noto Sans"/>
          <w:b/>
          <w:bCs/>
          <w:color w:val="000000" w:themeColor="text1"/>
          <w:szCs w:val="18"/>
          <w:lang w:val="es-ES" w:eastAsia="es-ES"/>
        </w:rPr>
      </w:pPr>
      <w:r w:rsidRPr="00D85D74">
        <w:rPr>
          <w:rFonts w:cs="Noto Sans"/>
          <w:bCs/>
          <w:color w:val="000000" w:themeColor="text1"/>
          <w:szCs w:val="18"/>
          <w:lang w:val="es-ES" w:eastAsia="es-ES"/>
        </w:rPr>
        <w:t xml:space="preserve">En caso de ser afirmativa la pregunta anterior, pregunte a la usuaria si habla lengua indígena, es aquélla que hablan las personas pertenecientes a poblaciones indígenas diferente al español, ya que es </w:t>
      </w:r>
      <w:r w:rsidRPr="00D85D74">
        <w:rPr>
          <w:rFonts w:cs="Noto Sans"/>
          <w:b/>
          <w:bCs/>
          <w:color w:val="000000" w:themeColor="text1"/>
          <w:szCs w:val="18"/>
          <w:lang w:val="es-ES" w:eastAsia="es-ES"/>
        </w:rPr>
        <w:t xml:space="preserve">obligatorio </w:t>
      </w:r>
      <w:r w:rsidRPr="00D85D74">
        <w:rPr>
          <w:rFonts w:cs="Noto Sans"/>
          <w:bCs/>
          <w:color w:val="000000" w:themeColor="text1"/>
          <w:szCs w:val="18"/>
          <w:lang w:val="es-ES" w:eastAsia="es-ES"/>
        </w:rPr>
        <w:t>al haber marcado “SI” en la variable anterior. Marque el cuadro correspondiente con "X", según sea la respuesta.</w:t>
      </w:r>
    </w:p>
    <w:p w14:paraId="38D700F0" w14:textId="77777777" w:rsidR="00D85D74" w:rsidRPr="00D85D74" w:rsidRDefault="00D85D74" w:rsidP="00D85D74">
      <w:pPr>
        <w:tabs>
          <w:tab w:val="left" w:pos="18653"/>
          <w:tab w:val="left" w:pos="18866"/>
          <w:tab w:val="left" w:pos="19079"/>
          <w:tab w:val="left" w:pos="19292"/>
          <w:tab w:val="left" w:pos="19505"/>
          <w:tab w:val="left" w:pos="19718"/>
        </w:tabs>
        <w:jc w:val="left"/>
        <w:rPr>
          <w:rFonts w:cs="Noto Sans"/>
          <w:color w:val="000000" w:themeColor="text1"/>
          <w:szCs w:val="18"/>
          <w:lang w:val="es-ES" w:eastAsia="es-ES"/>
        </w:rPr>
      </w:pPr>
    </w:p>
    <w:p w14:paraId="2B4BC989" w14:textId="77777777" w:rsidR="00D85D74" w:rsidRPr="00D85D74" w:rsidRDefault="00D85D74" w:rsidP="00D85D74">
      <w:pPr>
        <w:tabs>
          <w:tab w:val="left" w:pos="18653"/>
          <w:tab w:val="left" w:pos="18866"/>
          <w:tab w:val="left" w:pos="19079"/>
          <w:tab w:val="left" w:pos="19292"/>
          <w:tab w:val="left" w:pos="19505"/>
          <w:tab w:val="left" w:pos="19718"/>
        </w:tabs>
        <w:jc w:val="left"/>
        <w:rPr>
          <w:rFonts w:cs="Noto Sans"/>
          <w:b/>
          <w:szCs w:val="18"/>
          <w:lang w:val="es-ES" w:eastAsia="es-ES"/>
        </w:rPr>
      </w:pPr>
      <w:r w:rsidRPr="00D85D74">
        <w:rPr>
          <w:rFonts w:cs="Noto Sans"/>
          <w:b/>
          <w:i/>
          <w:szCs w:val="18"/>
          <w:u w:val="single"/>
          <w:lang w:val="es-ES" w:eastAsia="es-ES"/>
        </w:rPr>
        <w:t>CUÁL LENGUA INDÍGENA HABLA:</w:t>
      </w:r>
    </w:p>
    <w:p w14:paraId="157F5826" w14:textId="77777777" w:rsidR="00D85D74" w:rsidRPr="00D85D74" w:rsidRDefault="00D85D74" w:rsidP="00D85D74">
      <w:pPr>
        <w:tabs>
          <w:tab w:val="left" w:pos="18653"/>
          <w:tab w:val="left" w:pos="18866"/>
          <w:tab w:val="left" w:pos="19079"/>
          <w:tab w:val="left" w:pos="19292"/>
          <w:tab w:val="left" w:pos="19505"/>
          <w:tab w:val="left" w:pos="19718"/>
        </w:tabs>
        <w:rPr>
          <w:rFonts w:cs="Noto Sans"/>
          <w:b/>
          <w:bCs/>
          <w:szCs w:val="18"/>
          <w:lang w:val="es-ES" w:eastAsia="es-ES"/>
        </w:rPr>
      </w:pPr>
      <w:r w:rsidRPr="00D85D74">
        <w:rPr>
          <w:rFonts w:cs="Noto Sans"/>
          <w:szCs w:val="18"/>
          <w:lang w:val="es-ES" w:eastAsia="es-ES"/>
        </w:rPr>
        <w:t>Anote</w:t>
      </w:r>
      <w:r w:rsidRPr="00D85D74">
        <w:rPr>
          <w:rFonts w:cs="Noto Sans"/>
          <w:bCs/>
          <w:szCs w:val="18"/>
          <w:lang w:val="es-ES" w:eastAsia="es-ES"/>
        </w:rPr>
        <w:t xml:space="preserve"> cuál lengua indígena habla la usuaria, al marcar la celda anterior este campo se convierte en </w:t>
      </w:r>
      <w:r w:rsidRPr="00D85D74">
        <w:rPr>
          <w:rFonts w:cs="Noto Sans"/>
          <w:b/>
          <w:bCs/>
          <w:szCs w:val="18"/>
          <w:lang w:val="es-ES" w:eastAsia="es-ES"/>
        </w:rPr>
        <w:t>obligatorio</w:t>
      </w:r>
      <w:r w:rsidRPr="00D85D74">
        <w:rPr>
          <w:rFonts w:cs="Noto Sans"/>
          <w:bCs/>
          <w:szCs w:val="18"/>
          <w:lang w:val="es-ES" w:eastAsia="es-ES"/>
        </w:rPr>
        <w:t>.</w:t>
      </w:r>
    </w:p>
    <w:p w14:paraId="5165794E" w14:textId="77777777" w:rsidR="00D85D74" w:rsidRPr="00D85D74" w:rsidRDefault="00D85D74" w:rsidP="00D85D74">
      <w:pPr>
        <w:tabs>
          <w:tab w:val="left" w:pos="18653"/>
          <w:tab w:val="left" w:pos="18866"/>
          <w:tab w:val="left" w:pos="19079"/>
          <w:tab w:val="left" w:pos="19292"/>
          <w:tab w:val="left" w:pos="19505"/>
          <w:tab w:val="left" w:pos="19718"/>
        </w:tabs>
        <w:jc w:val="left"/>
        <w:rPr>
          <w:rFonts w:cs="Noto Sans"/>
          <w:szCs w:val="18"/>
          <w:lang w:val="es-ES" w:eastAsia="es-ES"/>
        </w:rPr>
      </w:pPr>
    </w:p>
    <w:p w14:paraId="3CEB7476" w14:textId="77777777" w:rsidR="00D85D74" w:rsidRPr="00D85D74" w:rsidRDefault="00D85D74" w:rsidP="00D85D74">
      <w:pPr>
        <w:tabs>
          <w:tab w:val="left" w:pos="18653"/>
          <w:tab w:val="left" w:pos="18866"/>
          <w:tab w:val="left" w:pos="19079"/>
          <w:tab w:val="left" w:pos="19292"/>
          <w:tab w:val="left" w:pos="19505"/>
          <w:tab w:val="left" w:pos="19718"/>
        </w:tabs>
        <w:jc w:val="left"/>
        <w:rPr>
          <w:rFonts w:cs="Noto Sans"/>
          <w:b/>
          <w:i/>
          <w:szCs w:val="18"/>
          <w:u w:val="single"/>
          <w:lang w:val="es-ES" w:eastAsia="es-ES"/>
        </w:rPr>
      </w:pPr>
      <w:r w:rsidRPr="00D85D74">
        <w:rPr>
          <w:rFonts w:cs="Noto Sans"/>
          <w:b/>
          <w:i/>
          <w:szCs w:val="18"/>
          <w:u w:val="single"/>
          <w:lang w:val="es-ES" w:eastAsia="es-ES"/>
        </w:rPr>
        <w:t>¿HABLA ESPAÑOL?:</w:t>
      </w:r>
    </w:p>
    <w:p w14:paraId="2FDFA584" w14:textId="77777777" w:rsidR="00D85D74" w:rsidRPr="00D85D74" w:rsidRDefault="00D85D74" w:rsidP="00D85D74">
      <w:pPr>
        <w:tabs>
          <w:tab w:val="left" w:pos="18653"/>
          <w:tab w:val="left" w:pos="18866"/>
          <w:tab w:val="left" w:pos="19079"/>
          <w:tab w:val="left" w:pos="19292"/>
          <w:tab w:val="left" w:pos="19505"/>
          <w:tab w:val="left" w:pos="19718"/>
        </w:tabs>
        <w:rPr>
          <w:rFonts w:eastAsia="Montserrat" w:cs="Noto Sans"/>
          <w:szCs w:val="18"/>
        </w:rPr>
      </w:pPr>
      <w:r w:rsidRPr="00D85D74">
        <w:rPr>
          <w:rFonts w:eastAsia="Montserrat" w:cs="Noto Sans"/>
          <w:szCs w:val="18"/>
        </w:rPr>
        <w:t>Pregunte a la usuaria si habla español, anote una “X” en la casilla a la que corresponda la respuesta.</w:t>
      </w:r>
    </w:p>
    <w:p w14:paraId="31DD79D8" w14:textId="77777777" w:rsidR="00D85D74" w:rsidRPr="00D85D74" w:rsidRDefault="00D85D74" w:rsidP="00D85D74">
      <w:pPr>
        <w:tabs>
          <w:tab w:val="left" w:pos="18653"/>
          <w:tab w:val="left" w:pos="18866"/>
          <w:tab w:val="left" w:pos="19079"/>
          <w:tab w:val="left" w:pos="19292"/>
          <w:tab w:val="left" w:pos="19505"/>
          <w:tab w:val="left" w:pos="19718"/>
        </w:tabs>
        <w:rPr>
          <w:rFonts w:eastAsia="Montserrat" w:cs="Noto Sans"/>
          <w:szCs w:val="18"/>
        </w:rPr>
      </w:pPr>
    </w:p>
    <w:p w14:paraId="1898127C" w14:textId="77777777" w:rsidR="00D85D74" w:rsidRPr="00D85D74" w:rsidRDefault="00D85D74" w:rsidP="00D85D74">
      <w:pPr>
        <w:jc w:val="left"/>
        <w:rPr>
          <w:rFonts w:cs="Noto Sans"/>
          <w:b/>
          <w:i/>
          <w:szCs w:val="18"/>
          <w:u w:val="single"/>
          <w:lang w:val="es-ES" w:eastAsia="es-ES"/>
        </w:rPr>
      </w:pPr>
      <w:r w:rsidRPr="00D85D74">
        <w:rPr>
          <w:rFonts w:cs="Noto Sans"/>
          <w:b/>
          <w:i/>
          <w:szCs w:val="18"/>
          <w:u w:val="single"/>
          <w:lang w:val="es-ES" w:eastAsia="es-ES"/>
        </w:rPr>
        <w:t>DOMICILIO*:</w:t>
      </w:r>
    </w:p>
    <w:p w14:paraId="1D09EFAC" w14:textId="77777777" w:rsidR="00D85D74" w:rsidRPr="00D85D74" w:rsidRDefault="00D85D74" w:rsidP="00D85D74">
      <w:pPr>
        <w:rPr>
          <w:rFonts w:cs="Noto Sans"/>
          <w:szCs w:val="18"/>
          <w:lang w:val="es-ES_tradnl"/>
        </w:rPr>
      </w:pPr>
      <w:r w:rsidRPr="00D85D74">
        <w:rPr>
          <w:rFonts w:cs="Noto Sans"/>
          <w:szCs w:val="18"/>
          <w:lang w:val="es-ES_tradnl"/>
        </w:rPr>
        <w:t>Solicite el domicilio completo que permita la ubicación de la vivienda donde la usuaria reside actualmente con el propósito de establecerse en ella (se presume el propósito de establecerse en un lugar, cuando se reside por más de seis meses en él); a falta de éste, anotar el domicilio de la vivienda donde puede ser localizada.</w:t>
      </w:r>
    </w:p>
    <w:p w14:paraId="213C5E0C" w14:textId="77777777" w:rsidR="00D85D74" w:rsidRPr="00D85D74" w:rsidRDefault="00D85D74" w:rsidP="004B3DC2">
      <w:pPr>
        <w:pStyle w:val="Prrafodelista"/>
        <w:widowControl w:val="0"/>
        <w:numPr>
          <w:ilvl w:val="0"/>
          <w:numId w:val="6"/>
        </w:numPr>
        <w:spacing w:after="0" w:line="240" w:lineRule="atLeast"/>
        <w:jc w:val="both"/>
        <w:rPr>
          <w:rFonts w:cs="Noto Sans"/>
          <w:color w:val="000000" w:themeColor="text1"/>
          <w:szCs w:val="18"/>
          <w:lang w:val="es-ES_tradnl"/>
        </w:rPr>
      </w:pPr>
      <w:r w:rsidRPr="00D85D74">
        <w:rPr>
          <w:rFonts w:cs="Noto Sans"/>
          <w:szCs w:val="18"/>
          <w:lang w:val="es-ES_tradnl"/>
        </w:rPr>
        <w:t xml:space="preserve">En la medida de </w:t>
      </w:r>
      <w:r w:rsidRPr="00D85D74">
        <w:rPr>
          <w:rFonts w:cs="Noto Sans"/>
          <w:color w:val="000000" w:themeColor="text1"/>
          <w:szCs w:val="18"/>
          <w:lang w:val="es-ES_tradnl"/>
        </w:rPr>
        <w:t>lo posible evite anotar ‘Domicilio Conocido’, ya que esto dificultará el seguimiento de los programas de salud y anotar el domicilio de algún comprobante.</w:t>
      </w:r>
    </w:p>
    <w:p w14:paraId="23F0AD8E" w14:textId="77777777" w:rsidR="00D85D74" w:rsidRPr="00D85D74" w:rsidRDefault="00D85D74" w:rsidP="004B3DC2">
      <w:pPr>
        <w:pStyle w:val="Prrafodelista"/>
        <w:widowControl w:val="0"/>
        <w:numPr>
          <w:ilvl w:val="0"/>
          <w:numId w:val="6"/>
        </w:numPr>
        <w:spacing w:after="0" w:line="240" w:lineRule="atLeast"/>
        <w:jc w:val="both"/>
        <w:rPr>
          <w:rFonts w:cs="Noto Sans"/>
          <w:color w:val="000000" w:themeColor="text1"/>
          <w:szCs w:val="18"/>
          <w:lang w:val="es-ES_tradnl"/>
        </w:rPr>
      </w:pPr>
      <w:r w:rsidRPr="00D85D74">
        <w:rPr>
          <w:rFonts w:cs="Noto Sans"/>
          <w:color w:val="000000" w:themeColor="text1"/>
          <w:szCs w:val="18"/>
          <w:lang w:val="es-ES_tradnl"/>
        </w:rPr>
        <w:t>En caso de desconocer la información correspondiente a cualquier variable de este apartado, escribir la leyenda “Se ignora”.</w:t>
      </w:r>
    </w:p>
    <w:p w14:paraId="633EE717" w14:textId="77777777" w:rsidR="00D85D74" w:rsidRPr="00D85D74" w:rsidRDefault="00D85D74" w:rsidP="004B3DC2">
      <w:pPr>
        <w:pStyle w:val="Prrafodelista"/>
        <w:numPr>
          <w:ilvl w:val="0"/>
          <w:numId w:val="6"/>
        </w:numPr>
        <w:spacing w:after="0"/>
        <w:rPr>
          <w:rFonts w:cs="Noto Sans"/>
          <w:color w:val="000000" w:themeColor="text1"/>
          <w:szCs w:val="18"/>
          <w:lang w:val="es-ES" w:eastAsia="es-ES"/>
        </w:rPr>
      </w:pPr>
      <w:r w:rsidRPr="00D85D74">
        <w:rPr>
          <w:rFonts w:cs="Noto Sans"/>
          <w:color w:val="000000" w:themeColor="text1"/>
          <w:szCs w:val="18"/>
          <w:lang w:val="es-ES" w:eastAsia="es-ES"/>
        </w:rPr>
        <w:t>Anote la calle, número exterior, número interior, lote, manzana, colonia, código postal, municipio, estado, y referencias de localización.</w:t>
      </w:r>
    </w:p>
    <w:p w14:paraId="7F345AA2" w14:textId="77777777" w:rsidR="00D85D74" w:rsidRPr="00D85D74" w:rsidRDefault="00D85D74" w:rsidP="004B3DC2">
      <w:pPr>
        <w:pStyle w:val="Prrafodelista"/>
        <w:numPr>
          <w:ilvl w:val="0"/>
          <w:numId w:val="6"/>
        </w:numPr>
        <w:spacing w:after="0"/>
        <w:rPr>
          <w:rFonts w:cs="Noto Sans"/>
          <w:color w:val="000000" w:themeColor="text1"/>
          <w:szCs w:val="18"/>
          <w:lang w:val="es-ES" w:eastAsia="es-ES"/>
        </w:rPr>
      </w:pPr>
      <w:r w:rsidRPr="00D85D74">
        <w:rPr>
          <w:rFonts w:cs="Noto Sans"/>
          <w:color w:val="000000" w:themeColor="text1"/>
          <w:szCs w:val="18"/>
          <w:lang w:val="es-ES" w:eastAsia="es-ES"/>
        </w:rPr>
        <w:t>Localidad, anote la localidad a la cual pertenece el domicilio proporcionado.</w:t>
      </w:r>
    </w:p>
    <w:p w14:paraId="1685EDAB" w14:textId="77777777" w:rsidR="00D85D74" w:rsidRPr="00D85D74" w:rsidRDefault="00D85D74" w:rsidP="004B3DC2">
      <w:pPr>
        <w:pStyle w:val="Prrafodelista"/>
        <w:numPr>
          <w:ilvl w:val="0"/>
          <w:numId w:val="6"/>
        </w:numPr>
        <w:spacing w:after="0"/>
        <w:rPr>
          <w:rFonts w:cs="Noto Sans"/>
          <w:color w:val="000000" w:themeColor="text1"/>
          <w:szCs w:val="18"/>
          <w:lang w:val="es-ES" w:eastAsia="es-ES"/>
        </w:rPr>
      </w:pPr>
      <w:r w:rsidRPr="00D85D74">
        <w:rPr>
          <w:rFonts w:cs="Noto Sans"/>
          <w:color w:val="000000" w:themeColor="text1"/>
          <w:szCs w:val="18"/>
          <w:lang w:val="es-ES" w:eastAsia="es-ES"/>
        </w:rPr>
        <w:t>Municipio, anote el municipio al que pertenece la localidad indicada.</w:t>
      </w:r>
    </w:p>
    <w:p w14:paraId="2AFB737E" w14:textId="77777777" w:rsidR="00D85D74" w:rsidRPr="00D85D74" w:rsidRDefault="00D85D74" w:rsidP="004B3DC2">
      <w:pPr>
        <w:pStyle w:val="Prrafodelista"/>
        <w:numPr>
          <w:ilvl w:val="0"/>
          <w:numId w:val="6"/>
        </w:numPr>
        <w:spacing w:after="0"/>
        <w:rPr>
          <w:rFonts w:cs="Noto Sans"/>
          <w:color w:val="000000" w:themeColor="text1"/>
          <w:szCs w:val="18"/>
          <w:lang w:val="es-ES" w:eastAsia="es-ES"/>
        </w:rPr>
      </w:pPr>
      <w:r w:rsidRPr="00D85D74">
        <w:rPr>
          <w:rFonts w:cs="Noto Sans"/>
          <w:color w:val="000000" w:themeColor="text1"/>
          <w:szCs w:val="18"/>
          <w:lang w:val="es-ES" w:eastAsia="es-ES"/>
        </w:rPr>
        <w:t>Entidad, registre el estado al que pertenece el municipio del domicilio proporcionado.</w:t>
      </w:r>
    </w:p>
    <w:p w14:paraId="0B8A6F5C" w14:textId="77777777" w:rsidR="00D85D74" w:rsidRPr="00D85D74" w:rsidRDefault="00D85D74" w:rsidP="00D85D74">
      <w:pPr>
        <w:tabs>
          <w:tab w:val="left" w:pos="18653"/>
          <w:tab w:val="left" w:pos="18866"/>
          <w:tab w:val="left" w:pos="19079"/>
          <w:tab w:val="left" w:pos="19292"/>
          <w:tab w:val="left" w:pos="19505"/>
          <w:tab w:val="left" w:pos="19718"/>
        </w:tabs>
        <w:jc w:val="left"/>
        <w:rPr>
          <w:rFonts w:cs="Noto Sans"/>
          <w:color w:val="000000" w:themeColor="text1"/>
          <w:szCs w:val="18"/>
          <w:lang w:val="es-ES" w:eastAsia="es-ES"/>
        </w:rPr>
      </w:pPr>
    </w:p>
    <w:p w14:paraId="58DED3F1" w14:textId="77777777" w:rsidR="00D85D74" w:rsidRPr="00D85D74" w:rsidRDefault="00D85D74" w:rsidP="00D85D74">
      <w:pPr>
        <w:jc w:val="left"/>
        <w:rPr>
          <w:rFonts w:cs="Noto Sans"/>
          <w:color w:val="000000" w:themeColor="text1"/>
          <w:szCs w:val="18"/>
          <w:lang w:val="es-ES" w:eastAsia="es-ES"/>
        </w:rPr>
      </w:pPr>
      <w:r w:rsidRPr="00D85D74">
        <w:rPr>
          <w:rFonts w:cs="Noto Sans"/>
          <w:b/>
          <w:i/>
          <w:color w:val="000000" w:themeColor="text1"/>
          <w:szCs w:val="18"/>
          <w:u w:val="single"/>
          <w:lang w:val="es-ES" w:eastAsia="es-ES"/>
        </w:rPr>
        <w:t xml:space="preserve">TELÉFONO </w:t>
      </w:r>
    </w:p>
    <w:p w14:paraId="7775B53D" w14:textId="77777777" w:rsidR="00D85D74" w:rsidRPr="00D85D74" w:rsidRDefault="00D85D74" w:rsidP="00D85D74">
      <w:pPr>
        <w:rPr>
          <w:rFonts w:cs="Noto Sans"/>
          <w:color w:val="000000" w:themeColor="text1"/>
          <w:szCs w:val="18"/>
          <w:lang w:val="es-ES_tradnl"/>
        </w:rPr>
      </w:pPr>
      <w:r w:rsidRPr="00D85D74">
        <w:rPr>
          <w:rFonts w:cs="Noto Sans"/>
          <w:color w:val="000000" w:themeColor="text1"/>
          <w:szCs w:val="18"/>
          <w:lang w:val="es-ES" w:eastAsia="es-ES"/>
        </w:rPr>
        <w:t xml:space="preserve">Anote el número de telefonía con el que cuenta la usuaria donde se pueda </w:t>
      </w:r>
      <w:r w:rsidRPr="00D85D74">
        <w:rPr>
          <w:rFonts w:cs="Noto Sans"/>
          <w:color w:val="000000" w:themeColor="text1"/>
          <w:szCs w:val="18"/>
          <w:lang w:val="es-ES_tradnl"/>
        </w:rPr>
        <w:t>localizarla.</w:t>
      </w:r>
    </w:p>
    <w:p w14:paraId="79B6EC8D" w14:textId="77777777" w:rsidR="00D85D74" w:rsidRPr="00D85D74" w:rsidRDefault="00D85D74" w:rsidP="00D85D74">
      <w:pPr>
        <w:jc w:val="left"/>
        <w:rPr>
          <w:rFonts w:cs="Noto Sans"/>
          <w:color w:val="000000" w:themeColor="text1"/>
          <w:szCs w:val="18"/>
          <w:lang w:val="es-ES" w:eastAsia="es-ES"/>
        </w:rPr>
      </w:pPr>
      <w:r w:rsidRPr="00D85D74">
        <w:rPr>
          <w:rFonts w:cs="Noto Sans"/>
          <w:color w:val="000000" w:themeColor="text1"/>
          <w:szCs w:val="18"/>
          <w:lang w:val="es-ES_tradnl"/>
        </w:rPr>
        <w:t>El número telefónico debe ser anotado a 10 dígitos, uno en cada espacio.</w:t>
      </w:r>
    </w:p>
    <w:p w14:paraId="799DE61D" w14:textId="77777777" w:rsidR="00D85D74" w:rsidRPr="00D85D74" w:rsidRDefault="00D85D74" w:rsidP="00D85D74">
      <w:pPr>
        <w:tabs>
          <w:tab w:val="left" w:pos="18653"/>
          <w:tab w:val="left" w:pos="18866"/>
          <w:tab w:val="left" w:pos="19079"/>
          <w:tab w:val="left" w:pos="19292"/>
          <w:tab w:val="left" w:pos="19505"/>
          <w:tab w:val="left" w:pos="19718"/>
        </w:tabs>
        <w:jc w:val="left"/>
        <w:rPr>
          <w:rFonts w:cs="Noto Sans"/>
          <w:color w:val="000000" w:themeColor="text1"/>
          <w:szCs w:val="18"/>
          <w:lang w:val="es-ES" w:eastAsia="es-ES"/>
        </w:rPr>
      </w:pPr>
    </w:p>
    <w:p w14:paraId="3991E158" w14:textId="77777777" w:rsidR="00D85D74" w:rsidRPr="00D85D74" w:rsidRDefault="00D85D74" w:rsidP="00D85D74">
      <w:pPr>
        <w:pStyle w:val="Ttulo2"/>
        <w:rPr>
          <w:caps w:val="0"/>
        </w:rPr>
      </w:pPr>
      <w:bookmarkStart w:id="132" w:name="_Toc467695523"/>
      <w:bookmarkStart w:id="133" w:name="_Toc153881750"/>
      <w:bookmarkStart w:id="134" w:name="_Toc184317291"/>
      <w:r w:rsidRPr="00D85D74">
        <w:rPr>
          <w:caps w:val="0"/>
        </w:rPr>
        <w:lastRenderedPageBreak/>
        <w:t>INGRESO</w:t>
      </w:r>
      <w:bookmarkEnd w:id="132"/>
      <w:r w:rsidRPr="00D85D74">
        <w:rPr>
          <w:caps w:val="0"/>
        </w:rPr>
        <w:t xml:space="preserve"> A SEGUIMIENTO DE ATENCIÓN INTEGRAL</w:t>
      </w:r>
      <w:bookmarkEnd w:id="133"/>
      <w:bookmarkEnd w:id="134"/>
    </w:p>
    <w:p w14:paraId="2C7EBBB8" w14:textId="77777777" w:rsidR="00D85D74" w:rsidRPr="00D85D74" w:rsidRDefault="00D85D74" w:rsidP="00D85D74">
      <w:pPr>
        <w:jc w:val="left"/>
        <w:rPr>
          <w:rFonts w:cs="Noto Sans"/>
          <w:b/>
          <w:bCs/>
          <w:i/>
          <w:iCs/>
          <w:u w:val="single"/>
          <w:lang w:val="es-ES" w:eastAsia="es-ES"/>
        </w:rPr>
      </w:pPr>
      <w:r w:rsidRPr="00D85D74">
        <w:rPr>
          <w:rFonts w:cs="Noto Sans"/>
          <w:b/>
          <w:i/>
          <w:szCs w:val="18"/>
          <w:u w:val="single"/>
          <w:lang w:val="es-ES" w:eastAsia="es-ES"/>
        </w:rPr>
        <w:t>REFERIDA POR PERSONAL COMUNITARIO</w:t>
      </w:r>
    </w:p>
    <w:p w14:paraId="14F45804" w14:textId="77777777" w:rsidR="00D85D74" w:rsidRPr="00D85D74" w:rsidRDefault="00D85D74" w:rsidP="00D85D74">
      <w:pPr>
        <w:rPr>
          <w:rFonts w:cs="Noto Sans"/>
          <w:szCs w:val="18"/>
          <w:lang w:val="es-ES" w:eastAsia="es-ES"/>
        </w:rPr>
      </w:pPr>
      <w:r w:rsidRPr="00D85D74">
        <w:rPr>
          <w:rFonts w:cs="Noto Sans"/>
          <w:szCs w:val="18"/>
          <w:lang w:val="es-ES" w:eastAsia="es-ES"/>
        </w:rPr>
        <w:t xml:space="preserve">Preguntarle a la usuaria si fue referida por un personal comunitario, solo se agregara el número que indica: </w:t>
      </w:r>
      <w:r w:rsidRPr="00D85D74">
        <w:rPr>
          <w:rFonts w:cs="Noto Sans"/>
          <w:b/>
          <w:szCs w:val="18"/>
          <w:lang w:val="es-ES" w:eastAsia="es-ES"/>
        </w:rPr>
        <w:t>0.</w:t>
      </w:r>
      <w:r w:rsidRPr="00D85D74">
        <w:rPr>
          <w:rFonts w:cs="Noto Sans"/>
          <w:szCs w:val="18"/>
          <w:lang w:val="es-ES" w:eastAsia="es-ES"/>
        </w:rPr>
        <w:t xml:space="preserve"> Ninguno, </w:t>
      </w:r>
      <w:r w:rsidRPr="00D85D74">
        <w:rPr>
          <w:rFonts w:cs="Noto Sans"/>
          <w:b/>
          <w:szCs w:val="18"/>
          <w:lang w:val="es-ES" w:eastAsia="es-ES"/>
        </w:rPr>
        <w:t>1</w:t>
      </w:r>
      <w:r w:rsidRPr="00D85D74">
        <w:rPr>
          <w:rFonts w:cs="Noto Sans"/>
          <w:szCs w:val="18"/>
          <w:lang w:val="es-ES" w:eastAsia="es-ES"/>
        </w:rPr>
        <w:t xml:space="preserve">.Brigadista y/o Promotor(a) de salud </w:t>
      </w:r>
      <w:r w:rsidRPr="00D85D74">
        <w:rPr>
          <w:rFonts w:cs="Noto Sans"/>
          <w:b/>
          <w:szCs w:val="18"/>
          <w:lang w:val="es-ES" w:eastAsia="es-ES"/>
        </w:rPr>
        <w:t>2</w:t>
      </w:r>
      <w:r w:rsidRPr="00D85D74">
        <w:rPr>
          <w:rFonts w:cs="Noto Sans"/>
          <w:szCs w:val="18"/>
          <w:lang w:val="es-ES" w:eastAsia="es-ES"/>
        </w:rPr>
        <w:t xml:space="preserve">.Auxiliar de Salud, </w:t>
      </w:r>
      <w:r w:rsidRPr="00D85D74">
        <w:rPr>
          <w:rFonts w:cs="Noto Sans"/>
          <w:b/>
          <w:szCs w:val="18"/>
          <w:lang w:val="es-ES" w:eastAsia="es-ES"/>
        </w:rPr>
        <w:t>3</w:t>
      </w:r>
      <w:r w:rsidRPr="00D85D74">
        <w:rPr>
          <w:rFonts w:cs="Noto Sans"/>
          <w:szCs w:val="18"/>
          <w:lang w:val="es-ES" w:eastAsia="es-ES"/>
        </w:rPr>
        <w:t xml:space="preserve">.Enfermería, </w:t>
      </w:r>
      <w:r w:rsidRPr="00D85D74">
        <w:rPr>
          <w:rFonts w:cs="Noto Sans"/>
          <w:b/>
          <w:szCs w:val="18"/>
          <w:lang w:val="es-ES" w:eastAsia="es-ES"/>
        </w:rPr>
        <w:t>4</w:t>
      </w:r>
      <w:r w:rsidRPr="00D85D74">
        <w:rPr>
          <w:rFonts w:cs="Noto Sans"/>
          <w:szCs w:val="18"/>
          <w:lang w:val="es-ES" w:eastAsia="es-ES"/>
        </w:rPr>
        <w:t xml:space="preserve">.Partería Profesional, </w:t>
      </w:r>
      <w:r w:rsidRPr="00D85D74">
        <w:rPr>
          <w:rFonts w:cs="Noto Sans"/>
          <w:b/>
          <w:szCs w:val="18"/>
          <w:lang w:val="es-ES" w:eastAsia="es-ES"/>
        </w:rPr>
        <w:t>5</w:t>
      </w:r>
      <w:r w:rsidRPr="00D85D74">
        <w:rPr>
          <w:rFonts w:cs="Noto Sans"/>
          <w:szCs w:val="18"/>
          <w:lang w:val="es-ES" w:eastAsia="es-ES"/>
        </w:rPr>
        <w:t xml:space="preserve">.Partera Tradicional, </w:t>
      </w:r>
      <w:r w:rsidRPr="00D85D74">
        <w:rPr>
          <w:rFonts w:cs="Noto Sans"/>
          <w:b/>
          <w:szCs w:val="18"/>
          <w:lang w:val="es-ES" w:eastAsia="es-ES"/>
        </w:rPr>
        <w:t>6</w:t>
      </w:r>
      <w:r w:rsidRPr="00D85D74">
        <w:rPr>
          <w:rFonts w:cs="Noto Sans"/>
          <w:szCs w:val="18"/>
          <w:lang w:val="es-ES" w:eastAsia="es-ES"/>
        </w:rPr>
        <w:t xml:space="preserve">.Supervisor(a) de Auxiliares, </w:t>
      </w:r>
      <w:r w:rsidRPr="00D85D74">
        <w:rPr>
          <w:rFonts w:cs="Noto Sans"/>
          <w:b/>
          <w:szCs w:val="18"/>
          <w:lang w:val="es-ES" w:eastAsia="es-ES"/>
        </w:rPr>
        <w:t>7</w:t>
      </w:r>
      <w:r w:rsidRPr="00D85D74">
        <w:rPr>
          <w:rFonts w:cs="Noto Sans"/>
          <w:szCs w:val="18"/>
          <w:lang w:val="es-ES" w:eastAsia="es-ES"/>
        </w:rPr>
        <w:t xml:space="preserve">.Médica(o), </w:t>
      </w:r>
      <w:r w:rsidRPr="00D85D74">
        <w:rPr>
          <w:rFonts w:cs="Noto Sans"/>
          <w:b/>
          <w:szCs w:val="18"/>
          <w:lang w:val="es-ES" w:eastAsia="es-ES"/>
        </w:rPr>
        <w:t>8</w:t>
      </w:r>
      <w:r w:rsidRPr="00D85D74">
        <w:rPr>
          <w:rFonts w:cs="Noto Sans"/>
          <w:szCs w:val="18"/>
          <w:lang w:val="es-ES" w:eastAsia="es-ES"/>
        </w:rPr>
        <w:t xml:space="preserve">.Otro (personal identificado de la Secretaria de Salud), anotar en el recuadro el número que corresponda en caso de ser afirmativo, de lo contrario anote </w:t>
      </w:r>
      <w:r w:rsidRPr="00D85D74">
        <w:rPr>
          <w:rFonts w:cs="Noto Sans"/>
          <w:b/>
          <w:szCs w:val="18"/>
          <w:lang w:val="es-ES" w:eastAsia="es-ES"/>
        </w:rPr>
        <w:t>0</w:t>
      </w:r>
      <w:r w:rsidRPr="00D85D74">
        <w:rPr>
          <w:rFonts w:cs="Noto Sans"/>
          <w:szCs w:val="18"/>
          <w:lang w:val="es-ES" w:eastAsia="es-ES"/>
        </w:rPr>
        <w:t>.Ninguno</w:t>
      </w:r>
    </w:p>
    <w:p w14:paraId="7CE14094" w14:textId="77777777" w:rsidR="00D85D74" w:rsidRPr="00D85D74" w:rsidRDefault="00D85D74" w:rsidP="00D85D74">
      <w:pPr>
        <w:tabs>
          <w:tab w:val="left" w:pos="18653"/>
          <w:tab w:val="left" w:pos="18866"/>
          <w:tab w:val="left" w:pos="19079"/>
          <w:tab w:val="left" w:pos="19292"/>
          <w:tab w:val="left" w:pos="19505"/>
          <w:tab w:val="left" w:pos="19718"/>
        </w:tabs>
        <w:jc w:val="left"/>
        <w:rPr>
          <w:rFonts w:cs="Noto Sans"/>
          <w:szCs w:val="18"/>
          <w:lang w:val="es-ES" w:eastAsia="es-ES"/>
        </w:rPr>
      </w:pPr>
    </w:p>
    <w:p w14:paraId="687777A2" w14:textId="77777777" w:rsidR="00D85D74" w:rsidRPr="00D85D74" w:rsidRDefault="00D85D74" w:rsidP="00D85D74">
      <w:pPr>
        <w:tabs>
          <w:tab w:val="left" w:pos="18653"/>
          <w:tab w:val="left" w:pos="18866"/>
          <w:tab w:val="left" w:pos="19079"/>
          <w:tab w:val="left" w:pos="19292"/>
          <w:tab w:val="left" w:pos="19505"/>
          <w:tab w:val="left" w:pos="19718"/>
        </w:tabs>
        <w:jc w:val="left"/>
        <w:rPr>
          <w:rFonts w:cs="Noto Sans"/>
          <w:b/>
          <w:i/>
          <w:szCs w:val="18"/>
          <w:u w:val="single"/>
          <w:lang w:val="es-ES" w:eastAsia="es-ES"/>
        </w:rPr>
      </w:pPr>
      <w:r w:rsidRPr="00D85D74">
        <w:rPr>
          <w:rFonts w:cs="Noto Sans"/>
          <w:b/>
          <w:i/>
          <w:szCs w:val="18"/>
          <w:u w:val="single"/>
          <w:lang w:val="es-ES" w:eastAsia="es-ES"/>
        </w:rPr>
        <w:t>FECHA DE INGRESO*:</w:t>
      </w:r>
    </w:p>
    <w:p w14:paraId="4A356415" w14:textId="77777777" w:rsidR="00D85D74" w:rsidRPr="00D85D74" w:rsidRDefault="00D85D74" w:rsidP="00D85D74">
      <w:pPr>
        <w:tabs>
          <w:tab w:val="left" w:pos="18653"/>
          <w:tab w:val="left" w:pos="18866"/>
          <w:tab w:val="left" w:pos="19079"/>
          <w:tab w:val="left" w:pos="19292"/>
          <w:tab w:val="left" w:pos="19505"/>
          <w:tab w:val="left" w:pos="19718"/>
        </w:tabs>
        <w:rPr>
          <w:rFonts w:cs="Noto Sans"/>
          <w:szCs w:val="18"/>
          <w:lang w:val="es-ES" w:eastAsia="es-ES"/>
        </w:rPr>
      </w:pPr>
      <w:r w:rsidRPr="00D85D74">
        <w:rPr>
          <w:rFonts w:cs="Noto Sans"/>
          <w:szCs w:val="18"/>
          <w:lang w:val="es-ES" w:eastAsia="es-ES"/>
        </w:rPr>
        <w:t xml:space="preserve">Anote con números arábigos, el día, mes y año en que la usuaria inicia su </w:t>
      </w:r>
      <w:r w:rsidRPr="00D85D74">
        <w:rPr>
          <w:rFonts w:cs="Noto Sans"/>
          <w:szCs w:val="18"/>
          <w:lang w:val="es-ES_tradnl"/>
        </w:rPr>
        <w:t xml:space="preserve">atención </w:t>
      </w:r>
      <w:r w:rsidRPr="00D85D74">
        <w:rPr>
          <w:rFonts w:cs="Noto Sans"/>
          <w:szCs w:val="18"/>
          <w:lang w:val="es-ES" w:eastAsia="es-ES"/>
        </w:rPr>
        <w:t>prenatal.</w:t>
      </w:r>
    </w:p>
    <w:p w14:paraId="7D4D587C"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szCs w:val="18"/>
          <w:lang w:val="es-ES" w:eastAsia="es-ES"/>
        </w:rPr>
      </w:pPr>
    </w:p>
    <w:p w14:paraId="1B488B9A" w14:textId="77777777" w:rsidR="00D85D74" w:rsidRPr="00D85D74" w:rsidRDefault="00D85D74" w:rsidP="00D85D74">
      <w:pPr>
        <w:tabs>
          <w:tab w:val="left" w:pos="18653"/>
          <w:tab w:val="left" w:pos="18866"/>
          <w:tab w:val="left" w:pos="19079"/>
          <w:tab w:val="left" w:pos="19292"/>
          <w:tab w:val="left" w:pos="19505"/>
          <w:tab w:val="left" w:pos="19718"/>
        </w:tabs>
        <w:jc w:val="left"/>
        <w:rPr>
          <w:rFonts w:cs="Noto Sans"/>
          <w:b/>
          <w:i/>
          <w:szCs w:val="18"/>
          <w:u w:val="single"/>
          <w:lang w:val="es-ES" w:eastAsia="es-ES"/>
        </w:rPr>
      </w:pPr>
      <w:r w:rsidRPr="00D85D74">
        <w:rPr>
          <w:rFonts w:cs="Noto Sans"/>
          <w:b/>
          <w:i/>
          <w:szCs w:val="18"/>
          <w:u w:val="single"/>
          <w:lang w:val="es-ES" w:eastAsia="es-ES"/>
        </w:rPr>
        <w:t>TRIMESTRE GESTACIONAL, PUERPERIO O LACTANCIA:</w:t>
      </w:r>
    </w:p>
    <w:p w14:paraId="492064D7" w14:textId="77777777" w:rsidR="00D85D74" w:rsidRPr="00D85D74" w:rsidRDefault="00D85D74" w:rsidP="00D85D74">
      <w:pPr>
        <w:tabs>
          <w:tab w:val="left" w:pos="18653"/>
          <w:tab w:val="left" w:pos="18866"/>
          <w:tab w:val="left" w:pos="19079"/>
          <w:tab w:val="left" w:pos="19292"/>
          <w:tab w:val="left" w:pos="19505"/>
          <w:tab w:val="left" w:pos="19718"/>
        </w:tabs>
        <w:rPr>
          <w:rFonts w:cs="Noto Sans"/>
          <w:color w:val="000000" w:themeColor="text1"/>
          <w:szCs w:val="18"/>
          <w:lang w:val="es-ES" w:eastAsia="es-ES"/>
        </w:rPr>
      </w:pPr>
      <w:r w:rsidRPr="00D85D74">
        <w:rPr>
          <w:rFonts w:cs="Noto Sans"/>
          <w:szCs w:val="18"/>
          <w:lang w:val="es-ES" w:eastAsia="es-ES"/>
        </w:rPr>
        <w:t>Anote según sea el caso cuando ingresó al seguimiento integral si es en el embarazo, anote el trimestre de gestación que cursa al momento del ingreso</w:t>
      </w:r>
      <w:r w:rsidRPr="00D85D74">
        <w:rPr>
          <w:rFonts w:cs="Noto Sans"/>
          <w:color w:val="000000" w:themeColor="text1"/>
          <w:szCs w:val="18"/>
          <w:lang w:val="es-ES" w:eastAsia="es-ES"/>
        </w:rPr>
        <w:t>, considerando (</w:t>
      </w:r>
      <w:r w:rsidRPr="00D85D74">
        <w:rPr>
          <w:rFonts w:cs="Noto Sans"/>
          <w:b/>
          <w:color w:val="000000" w:themeColor="text1"/>
          <w:szCs w:val="18"/>
          <w:lang w:val="es-ES" w:eastAsia="es-ES"/>
        </w:rPr>
        <w:t>1°</w:t>
      </w:r>
      <w:r w:rsidRPr="00D85D74">
        <w:rPr>
          <w:rFonts w:cs="Noto Sans"/>
          <w:color w:val="000000" w:themeColor="text1"/>
          <w:szCs w:val="18"/>
          <w:lang w:val="es-ES" w:eastAsia="es-ES"/>
        </w:rPr>
        <w:t>) Primero: 0 a 13.6 semanas, (</w:t>
      </w:r>
      <w:r w:rsidRPr="00D85D74">
        <w:rPr>
          <w:rFonts w:cs="Noto Sans"/>
          <w:b/>
          <w:color w:val="000000" w:themeColor="text1"/>
          <w:szCs w:val="18"/>
          <w:lang w:val="es-ES" w:eastAsia="es-ES"/>
        </w:rPr>
        <w:t>2°</w:t>
      </w:r>
      <w:r w:rsidRPr="00D85D74">
        <w:rPr>
          <w:rFonts w:cs="Noto Sans"/>
          <w:color w:val="000000" w:themeColor="text1"/>
          <w:szCs w:val="18"/>
          <w:lang w:val="es-ES" w:eastAsia="es-ES"/>
        </w:rPr>
        <w:t>) Segundo: 14 a 26.6 semanas (3er) Tercero: 27 y más semanas, hasta la semana 42.6, o en el caso de ingresar en el periodo del Puerperio o Lactancia marcar con una “X” en el espacio correspondiente.</w:t>
      </w:r>
    </w:p>
    <w:p w14:paraId="7AC97A66"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p>
    <w:p w14:paraId="1E698348" w14:textId="77777777" w:rsidR="00D85D74" w:rsidRPr="00D85D74" w:rsidRDefault="00D85D74" w:rsidP="00D85D74">
      <w:pPr>
        <w:tabs>
          <w:tab w:val="left" w:pos="18653"/>
          <w:tab w:val="left" w:pos="18866"/>
          <w:tab w:val="left" w:pos="19079"/>
          <w:tab w:val="left" w:pos="19292"/>
          <w:tab w:val="left" w:pos="19505"/>
          <w:tab w:val="left" w:pos="19718"/>
        </w:tabs>
        <w:rPr>
          <w:rFonts w:eastAsia="Montserrat" w:cs="Noto Sans"/>
          <w:b/>
          <w:i/>
          <w:szCs w:val="18"/>
          <w:u w:val="single"/>
        </w:rPr>
      </w:pPr>
      <w:r w:rsidRPr="00D85D74">
        <w:rPr>
          <w:rFonts w:eastAsia="Montserrat" w:cs="Noto Sans"/>
          <w:b/>
          <w:i/>
          <w:szCs w:val="18"/>
          <w:u w:val="single"/>
        </w:rPr>
        <w:t>PRUEBA SEROLÓGICA DE EMBARAZO:</w:t>
      </w:r>
    </w:p>
    <w:p w14:paraId="50DE2E1B" w14:textId="77777777" w:rsidR="00D85D74" w:rsidRPr="00D85D74" w:rsidRDefault="00D85D74" w:rsidP="00D85D74">
      <w:pPr>
        <w:tabs>
          <w:tab w:val="left" w:pos="18653"/>
          <w:tab w:val="left" w:pos="18866"/>
          <w:tab w:val="left" w:pos="19079"/>
          <w:tab w:val="left" w:pos="19292"/>
          <w:tab w:val="left" w:pos="19505"/>
          <w:tab w:val="left" w:pos="19718"/>
        </w:tabs>
        <w:rPr>
          <w:rFonts w:eastAsia="Montserrat" w:cs="Noto Sans"/>
          <w:szCs w:val="18"/>
        </w:rPr>
      </w:pPr>
      <w:r w:rsidRPr="00D85D74">
        <w:rPr>
          <w:rFonts w:eastAsia="Montserrat" w:cs="Noto Sans"/>
          <w:szCs w:val="18"/>
        </w:rPr>
        <w:t>Marque con una “X” si la usuaria cuenta con una prueba serológica de embarazo en la casilla de “SI”, en caso de que no cuente con ella marque con una “X” en la casilla de “NO”.</w:t>
      </w:r>
    </w:p>
    <w:p w14:paraId="769BB08D" w14:textId="77777777" w:rsidR="00D85D74" w:rsidRPr="00D85D74" w:rsidRDefault="00D85D74" w:rsidP="00D85D74">
      <w:pPr>
        <w:tabs>
          <w:tab w:val="left" w:pos="18653"/>
          <w:tab w:val="left" w:pos="18866"/>
          <w:tab w:val="left" w:pos="19079"/>
          <w:tab w:val="left" w:pos="19292"/>
          <w:tab w:val="left" w:pos="19505"/>
          <w:tab w:val="left" w:pos="19718"/>
        </w:tabs>
        <w:rPr>
          <w:rFonts w:cs="Noto Sans"/>
          <w:b/>
          <w:bCs/>
          <w:i/>
          <w:color w:val="000000" w:themeColor="text1"/>
          <w:u w:val="single"/>
          <w:lang w:val="es-ES" w:eastAsia="es-ES"/>
        </w:rPr>
      </w:pPr>
    </w:p>
    <w:p w14:paraId="4DD0FCE5" w14:textId="77777777" w:rsidR="00D85D74" w:rsidRPr="00D85D74" w:rsidRDefault="00D85D74" w:rsidP="00D85D74">
      <w:pPr>
        <w:tabs>
          <w:tab w:val="left" w:pos="18653"/>
          <w:tab w:val="left" w:pos="18866"/>
          <w:tab w:val="left" w:pos="19079"/>
          <w:tab w:val="left" w:pos="19292"/>
          <w:tab w:val="left" w:pos="19505"/>
          <w:tab w:val="left" w:pos="19718"/>
        </w:tabs>
        <w:rPr>
          <w:rFonts w:cs="Noto Sans"/>
          <w:b/>
          <w:bCs/>
          <w:i/>
          <w:color w:val="000000" w:themeColor="text1"/>
          <w:u w:val="single"/>
          <w:lang w:val="es-ES" w:eastAsia="es-ES"/>
        </w:rPr>
      </w:pPr>
    </w:p>
    <w:p w14:paraId="6582B7C7"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lang w:val="es-ES" w:eastAsia="es-ES"/>
        </w:rPr>
      </w:pPr>
      <w:r w:rsidRPr="00D85D74">
        <w:rPr>
          <w:rFonts w:cs="Noto Sans"/>
          <w:b/>
          <w:bCs/>
          <w:i/>
          <w:color w:val="000000" w:themeColor="text1"/>
          <w:u w:val="single"/>
          <w:lang w:val="es-ES" w:eastAsia="es-ES"/>
        </w:rPr>
        <w:t>FECHA DE ÚLTIMA MENSTRUACIÓN*:</w:t>
      </w:r>
      <w:r w:rsidRPr="00D85D74">
        <w:rPr>
          <w:rFonts w:cs="Noto Sans"/>
          <w:bCs/>
          <w:color w:val="000000" w:themeColor="text1"/>
          <w:lang w:val="es-ES" w:eastAsia="es-ES"/>
        </w:rPr>
        <w:t xml:space="preserve"> </w:t>
      </w:r>
    </w:p>
    <w:p w14:paraId="62D13E48" w14:textId="77777777" w:rsidR="00D85D74" w:rsidRPr="00D85D74" w:rsidRDefault="00D85D74" w:rsidP="00D85D74">
      <w:pPr>
        <w:tabs>
          <w:tab w:val="left" w:pos="18653"/>
          <w:tab w:val="left" w:pos="18866"/>
          <w:tab w:val="left" w:pos="19079"/>
          <w:tab w:val="left" w:pos="19292"/>
          <w:tab w:val="left" w:pos="19505"/>
          <w:tab w:val="left" w:pos="19718"/>
        </w:tabs>
        <w:rPr>
          <w:rFonts w:cs="Noto Sans"/>
          <w:szCs w:val="18"/>
          <w:lang w:val="es-ES" w:eastAsia="es-ES"/>
        </w:rPr>
      </w:pPr>
      <w:r w:rsidRPr="00D85D74">
        <w:rPr>
          <w:rFonts w:cs="Noto Sans"/>
          <w:bCs/>
          <w:szCs w:val="18"/>
          <w:lang w:val="es-ES" w:eastAsia="es-ES"/>
        </w:rPr>
        <w:t>Pregunte a la usuaria la fecha de ultima menstruación, si</w:t>
      </w:r>
      <w:r w:rsidRPr="00D85D74">
        <w:rPr>
          <w:rFonts w:cs="Noto Sans"/>
          <w:b/>
          <w:bCs/>
          <w:szCs w:val="18"/>
          <w:lang w:val="es-ES" w:eastAsia="es-ES"/>
        </w:rPr>
        <w:t xml:space="preserve"> </w:t>
      </w:r>
      <w:r w:rsidRPr="00D85D74">
        <w:rPr>
          <w:rFonts w:cs="Noto Sans"/>
          <w:bCs/>
          <w:szCs w:val="18"/>
          <w:lang w:val="es-ES" w:eastAsia="es-ES"/>
        </w:rPr>
        <w:t>y anote la:</w:t>
      </w:r>
      <w:r w:rsidRPr="00D85D74">
        <w:rPr>
          <w:rFonts w:cs="Noto Sans"/>
          <w:szCs w:val="18"/>
          <w:lang w:val="es-ES" w:eastAsia="es-ES"/>
        </w:rPr>
        <w:t xml:space="preserve"> día, mes y año en que comenzó el sangrado de la última menstruación referida por la usuaria.</w:t>
      </w:r>
    </w:p>
    <w:p w14:paraId="104F4D11" w14:textId="77777777" w:rsidR="00D85D74" w:rsidRPr="00D85D74" w:rsidRDefault="00D85D74" w:rsidP="00D85D74">
      <w:pPr>
        <w:tabs>
          <w:tab w:val="left" w:pos="18653"/>
          <w:tab w:val="left" w:pos="18866"/>
          <w:tab w:val="left" w:pos="19079"/>
          <w:tab w:val="left" w:pos="19292"/>
          <w:tab w:val="left" w:pos="19505"/>
          <w:tab w:val="left" w:pos="19718"/>
        </w:tabs>
        <w:rPr>
          <w:rFonts w:cs="Noto Sans"/>
          <w:szCs w:val="18"/>
          <w:lang w:val="es-ES" w:eastAsia="es-ES"/>
        </w:rPr>
      </w:pPr>
    </w:p>
    <w:p w14:paraId="4D4C30C9" w14:textId="77777777" w:rsidR="00D85D74" w:rsidRPr="00D85D74" w:rsidRDefault="00D85D74" w:rsidP="004B3DC2">
      <w:pPr>
        <w:pStyle w:val="Prrafodelista"/>
        <w:numPr>
          <w:ilvl w:val="0"/>
          <w:numId w:val="29"/>
        </w:numPr>
        <w:tabs>
          <w:tab w:val="left" w:pos="18653"/>
          <w:tab w:val="left" w:pos="18866"/>
          <w:tab w:val="left" w:pos="19079"/>
          <w:tab w:val="left" w:pos="19292"/>
          <w:tab w:val="left" w:pos="19505"/>
          <w:tab w:val="left" w:pos="19718"/>
        </w:tabs>
        <w:spacing w:after="0"/>
        <w:jc w:val="both"/>
        <w:rPr>
          <w:rFonts w:cs="Noto Sans"/>
          <w:b/>
          <w:szCs w:val="18"/>
          <w:lang w:val="es-ES" w:eastAsia="es-ES"/>
        </w:rPr>
      </w:pPr>
      <w:r w:rsidRPr="00D85D74">
        <w:rPr>
          <w:rFonts w:cs="Noto Sans"/>
          <w:b/>
          <w:bCs/>
          <w:i/>
          <w:color w:val="000000" w:themeColor="text1"/>
          <w:u w:val="single"/>
          <w:lang w:val="es-ES" w:eastAsia="es-ES"/>
        </w:rPr>
        <w:t>SE IGNORA:</w:t>
      </w:r>
      <w:r w:rsidRPr="00D85D74">
        <w:rPr>
          <w:rFonts w:cs="Noto Sans"/>
          <w:b/>
          <w:szCs w:val="18"/>
          <w:lang w:val="es-ES" w:eastAsia="es-ES"/>
        </w:rPr>
        <w:t xml:space="preserve">  Registrar “X” </w:t>
      </w:r>
      <w:r w:rsidRPr="00D85D74">
        <w:rPr>
          <w:rFonts w:cs="Noto Sans"/>
          <w:szCs w:val="18"/>
          <w:lang w:val="es-ES" w:eastAsia="es-ES"/>
        </w:rPr>
        <w:t>Si se ignora la Fecha de Última Menstruación,</w:t>
      </w:r>
      <w:r w:rsidRPr="00D85D74">
        <w:rPr>
          <w:rFonts w:cs="Noto Sans"/>
          <w:b/>
          <w:szCs w:val="18"/>
          <w:lang w:val="es-ES" w:eastAsia="es-ES"/>
        </w:rPr>
        <w:t xml:space="preserve"> </w:t>
      </w:r>
      <w:r w:rsidRPr="00D85D74">
        <w:rPr>
          <w:rFonts w:cs="Noto Sans"/>
          <w:szCs w:val="18"/>
          <w:lang w:val="es-ES" w:eastAsia="es-ES"/>
        </w:rPr>
        <w:t>y dejar el campo de FUM en vacío, en este caso se registra la fecha de ultrasonido Obstétrico y las semanas de gestación referidas en él.</w:t>
      </w:r>
    </w:p>
    <w:p w14:paraId="7EF85DEA" w14:textId="77777777" w:rsidR="00D85D74" w:rsidRPr="00D85D74" w:rsidRDefault="00D85D74" w:rsidP="00D85D74">
      <w:pPr>
        <w:tabs>
          <w:tab w:val="left" w:pos="18653"/>
          <w:tab w:val="left" w:pos="18866"/>
          <w:tab w:val="left" w:pos="19079"/>
          <w:tab w:val="left" w:pos="19292"/>
          <w:tab w:val="left" w:pos="19505"/>
          <w:tab w:val="left" w:pos="19718"/>
        </w:tabs>
        <w:rPr>
          <w:rFonts w:cs="Noto Sans"/>
          <w:szCs w:val="18"/>
          <w:lang w:val="es-ES" w:eastAsia="es-ES"/>
        </w:rPr>
      </w:pPr>
    </w:p>
    <w:p w14:paraId="1937E47A" w14:textId="77777777" w:rsidR="00D85D74" w:rsidRPr="00D85D74" w:rsidRDefault="00D85D74" w:rsidP="004B3DC2">
      <w:pPr>
        <w:numPr>
          <w:ilvl w:val="1"/>
          <w:numId w:val="16"/>
        </w:numPr>
        <w:tabs>
          <w:tab w:val="left" w:pos="18653"/>
          <w:tab w:val="left" w:pos="18866"/>
          <w:tab w:val="left" w:pos="19079"/>
          <w:tab w:val="left" w:pos="19292"/>
          <w:tab w:val="left" w:pos="19505"/>
          <w:tab w:val="left" w:pos="19718"/>
        </w:tabs>
        <w:spacing w:after="0"/>
        <w:ind w:left="709"/>
        <w:rPr>
          <w:rFonts w:cs="Noto Sans"/>
          <w:b/>
          <w:szCs w:val="18"/>
          <w:lang w:val="es-ES" w:eastAsia="es-ES"/>
        </w:rPr>
      </w:pPr>
      <w:r w:rsidRPr="00D85D74">
        <w:rPr>
          <w:rFonts w:cs="Noto Sans"/>
          <w:b/>
          <w:bCs/>
          <w:i/>
          <w:color w:val="000000" w:themeColor="text1"/>
          <w:u w:val="single"/>
          <w:lang w:val="es-ES" w:eastAsia="es-ES"/>
        </w:rPr>
        <w:t>CONFIABLE:</w:t>
      </w:r>
      <w:r w:rsidRPr="00D85D74">
        <w:rPr>
          <w:rFonts w:cs="Noto Sans"/>
          <w:bCs/>
          <w:szCs w:val="18"/>
          <w:lang w:val="es-ES" w:eastAsia="es-ES"/>
        </w:rPr>
        <w:t xml:space="preserve"> Al indicar una fecha esta variable se convierte en obligatoria, pregunte a la usuaria si es confiable la fecha, en caso de que diga que sí, anote “1” en la casilla</w:t>
      </w:r>
      <w:r w:rsidRPr="00D85D74">
        <w:rPr>
          <w:rFonts w:cs="Noto Sans"/>
          <w:szCs w:val="18"/>
          <w:lang w:val="es-ES" w:eastAsia="es-ES"/>
        </w:rPr>
        <w:t>, si no lo es anote cero “0”.</w:t>
      </w:r>
    </w:p>
    <w:p w14:paraId="1044E993" w14:textId="77777777" w:rsidR="00D85D74" w:rsidRPr="00D85D74" w:rsidRDefault="00D85D74" w:rsidP="00D85D74">
      <w:pPr>
        <w:tabs>
          <w:tab w:val="left" w:pos="18653"/>
          <w:tab w:val="left" w:pos="18866"/>
          <w:tab w:val="left" w:pos="19079"/>
          <w:tab w:val="left" w:pos="19292"/>
          <w:tab w:val="left" w:pos="19505"/>
          <w:tab w:val="left" w:pos="19718"/>
        </w:tabs>
        <w:ind w:left="709"/>
        <w:rPr>
          <w:rFonts w:cs="Noto Sans"/>
          <w:b/>
          <w:szCs w:val="18"/>
          <w:lang w:val="es-ES" w:eastAsia="es-ES"/>
        </w:rPr>
      </w:pPr>
    </w:p>
    <w:p w14:paraId="3EC16A4B" w14:textId="77777777" w:rsidR="00D85D74" w:rsidRPr="00D85D74" w:rsidRDefault="00D85D74" w:rsidP="00D85D74">
      <w:pPr>
        <w:tabs>
          <w:tab w:val="left" w:pos="18653"/>
          <w:tab w:val="left" w:pos="18866"/>
          <w:tab w:val="left" w:pos="19079"/>
          <w:tab w:val="left" w:pos="19292"/>
          <w:tab w:val="left" w:pos="19505"/>
          <w:tab w:val="left" w:pos="19718"/>
        </w:tabs>
        <w:rPr>
          <w:rFonts w:cs="Noto Sans"/>
          <w:b/>
          <w:bCs/>
          <w:i/>
          <w:color w:val="000000" w:themeColor="text1"/>
          <w:u w:val="single"/>
          <w:lang w:val="es-ES" w:eastAsia="es-ES"/>
        </w:rPr>
      </w:pPr>
      <w:r w:rsidRPr="00D85D74">
        <w:rPr>
          <w:rFonts w:cs="Noto Sans"/>
          <w:b/>
          <w:bCs/>
          <w:i/>
          <w:color w:val="000000" w:themeColor="text1"/>
          <w:u w:val="single"/>
          <w:lang w:val="es-ES" w:eastAsia="es-ES"/>
        </w:rPr>
        <w:t>FECHA DE ULTRASONIDO OBSTÉTRICO:</w:t>
      </w:r>
    </w:p>
    <w:p w14:paraId="1D179A70" w14:textId="77777777" w:rsidR="00D85D74" w:rsidRPr="00D85D74" w:rsidRDefault="00D85D74" w:rsidP="00D85D74">
      <w:pPr>
        <w:tabs>
          <w:tab w:val="left" w:pos="18653"/>
          <w:tab w:val="left" w:pos="18866"/>
          <w:tab w:val="left" w:pos="19079"/>
          <w:tab w:val="left" w:pos="19292"/>
          <w:tab w:val="left" w:pos="19505"/>
          <w:tab w:val="left" w:pos="19718"/>
        </w:tabs>
        <w:rPr>
          <w:rFonts w:cs="Noto Sans"/>
          <w:b/>
          <w:szCs w:val="18"/>
          <w:lang w:val="es-ES" w:eastAsia="es-ES"/>
        </w:rPr>
      </w:pPr>
    </w:p>
    <w:p w14:paraId="2D8C7056" w14:textId="77777777" w:rsidR="00D85D74" w:rsidRPr="00D85D74" w:rsidRDefault="00D85D74" w:rsidP="00D85D74">
      <w:pPr>
        <w:tabs>
          <w:tab w:val="left" w:pos="18653"/>
          <w:tab w:val="left" w:pos="18866"/>
          <w:tab w:val="left" w:pos="19079"/>
          <w:tab w:val="left" w:pos="19292"/>
          <w:tab w:val="left" w:pos="19505"/>
          <w:tab w:val="left" w:pos="19718"/>
        </w:tabs>
        <w:rPr>
          <w:rFonts w:cs="Noto Sans"/>
          <w:szCs w:val="18"/>
          <w:lang w:val="es-ES" w:eastAsia="es-ES"/>
        </w:rPr>
      </w:pPr>
      <w:r w:rsidRPr="00D85D74">
        <w:rPr>
          <w:rFonts w:cs="Noto Sans"/>
          <w:szCs w:val="18"/>
          <w:lang w:val="es-ES" w:eastAsia="es-ES"/>
        </w:rPr>
        <w:t>Registre el día, mes y año de la realización del último Ultrasonido Obstétrico.</w:t>
      </w:r>
    </w:p>
    <w:p w14:paraId="7FBE6F2D" w14:textId="77777777" w:rsidR="00D85D74" w:rsidRPr="00D85D74" w:rsidRDefault="00D85D74" w:rsidP="00D85D74">
      <w:pPr>
        <w:tabs>
          <w:tab w:val="left" w:pos="18653"/>
          <w:tab w:val="left" w:pos="18866"/>
          <w:tab w:val="left" w:pos="19079"/>
          <w:tab w:val="left" w:pos="19292"/>
          <w:tab w:val="left" w:pos="19505"/>
          <w:tab w:val="left" w:pos="19718"/>
        </w:tabs>
        <w:rPr>
          <w:rFonts w:cs="Noto Sans"/>
          <w:szCs w:val="18"/>
          <w:lang w:val="es-ES" w:eastAsia="es-ES"/>
        </w:rPr>
      </w:pPr>
    </w:p>
    <w:p w14:paraId="47BC0CAE" w14:textId="45A08A93" w:rsidR="00D85D74" w:rsidRPr="00D85D74" w:rsidRDefault="00D85D74" w:rsidP="00D85D74">
      <w:pPr>
        <w:tabs>
          <w:tab w:val="left" w:pos="18653"/>
          <w:tab w:val="left" w:pos="18866"/>
          <w:tab w:val="left" w:pos="19079"/>
          <w:tab w:val="left" w:pos="19292"/>
          <w:tab w:val="left" w:pos="19505"/>
          <w:tab w:val="left" w:pos="19718"/>
        </w:tabs>
        <w:rPr>
          <w:rFonts w:cs="Noto Sans"/>
          <w:b/>
          <w:bCs/>
          <w:i/>
          <w:color w:val="000000" w:themeColor="text1"/>
          <w:u w:val="single"/>
          <w:lang w:val="es-ES" w:eastAsia="es-ES"/>
        </w:rPr>
      </w:pPr>
      <w:r w:rsidRPr="00D85D74">
        <w:rPr>
          <w:rFonts w:cs="Noto Sans"/>
          <w:b/>
          <w:bCs/>
          <w:i/>
          <w:color w:val="000000" w:themeColor="text1"/>
          <w:u w:val="single"/>
          <w:lang w:val="es-ES" w:eastAsia="es-ES"/>
        </w:rPr>
        <w:t>SEMANAS DE GESTACIÓN POR ULTRASONIDO OBSTÉTRICO:</w:t>
      </w:r>
    </w:p>
    <w:p w14:paraId="143F4874" w14:textId="77777777" w:rsidR="00D85D74" w:rsidRPr="00D85D74" w:rsidRDefault="00D85D74" w:rsidP="00D85D74">
      <w:pPr>
        <w:tabs>
          <w:tab w:val="left" w:pos="18653"/>
          <w:tab w:val="left" w:pos="18866"/>
          <w:tab w:val="left" w:pos="19079"/>
          <w:tab w:val="left" w:pos="19292"/>
          <w:tab w:val="left" w:pos="19505"/>
          <w:tab w:val="left" w:pos="19718"/>
        </w:tabs>
        <w:rPr>
          <w:rFonts w:cs="Noto Sans"/>
          <w:b/>
          <w:szCs w:val="18"/>
          <w:lang w:val="es-ES" w:eastAsia="es-ES"/>
        </w:rPr>
      </w:pPr>
    </w:p>
    <w:p w14:paraId="5ACB4A6E" w14:textId="77777777" w:rsidR="00D85D74" w:rsidRPr="00D85D74" w:rsidRDefault="00D85D74" w:rsidP="00D85D74">
      <w:pPr>
        <w:tabs>
          <w:tab w:val="left" w:pos="18653"/>
          <w:tab w:val="left" w:pos="18866"/>
          <w:tab w:val="left" w:pos="19079"/>
          <w:tab w:val="left" w:pos="19292"/>
          <w:tab w:val="left" w:pos="19505"/>
          <w:tab w:val="left" w:pos="19718"/>
        </w:tabs>
        <w:rPr>
          <w:rFonts w:cs="Noto Sans"/>
          <w:szCs w:val="18"/>
          <w:lang w:val="es-ES" w:eastAsia="es-ES"/>
        </w:rPr>
      </w:pPr>
      <w:r w:rsidRPr="00D85D74">
        <w:rPr>
          <w:rFonts w:cs="Noto Sans"/>
          <w:szCs w:val="18"/>
          <w:lang w:val="es-ES" w:eastAsia="es-ES"/>
        </w:rPr>
        <w:t>Registre las semanas de gestación referidas en el reporte de Ultrasonido Obstétrico.</w:t>
      </w:r>
    </w:p>
    <w:p w14:paraId="43F331F5"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p>
    <w:p w14:paraId="63D04F3B"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lang w:val="es-ES" w:eastAsia="es-ES"/>
        </w:rPr>
      </w:pPr>
      <w:r w:rsidRPr="00D85D74">
        <w:rPr>
          <w:rFonts w:cs="Noto Sans"/>
          <w:b/>
          <w:bCs/>
          <w:i/>
          <w:color w:val="000000" w:themeColor="text1"/>
          <w:u w:val="single"/>
          <w:lang w:val="es-ES" w:eastAsia="es-ES"/>
        </w:rPr>
        <w:t>FECHA PROBABLE DE PARTO:</w:t>
      </w:r>
      <w:r w:rsidRPr="00D85D74">
        <w:rPr>
          <w:rFonts w:cs="Noto Sans"/>
          <w:bCs/>
          <w:color w:val="000000" w:themeColor="text1"/>
          <w:lang w:val="es-ES" w:eastAsia="es-ES"/>
        </w:rPr>
        <w:t xml:space="preserve"> </w:t>
      </w:r>
    </w:p>
    <w:p w14:paraId="497C725C" w14:textId="77777777" w:rsidR="00D85D74" w:rsidRPr="00D85D74" w:rsidRDefault="00D85D74" w:rsidP="00D85D74">
      <w:pPr>
        <w:tabs>
          <w:tab w:val="left" w:pos="18653"/>
          <w:tab w:val="left" w:pos="18866"/>
          <w:tab w:val="left" w:pos="19079"/>
          <w:tab w:val="left" w:pos="19292"/>
          <w:tab w:val="left" w:pos="19505"/>
          <w:tab w:val="left" w:pos="19718"/>
        </w:tabs>
        <w:rPr>
          <w:rFonts w:cs="Noto Sans"/>
          <w:color w:val="000000" w:themeColor="text1"/>
          <w:szCs w:val="18"/>
          <w:lang w:val="es-ES" w:eastAsia="es-ES"/>
        </w:rPr>
      </w:pPr>
      <w:r w:rsidRPr="00D85D74">
        <w:rPr>
          <w:rFonts w:cs="Noto Sans"/>
          <w:color w:val="000000" w:themeColor="text1"/>
          <w:szCs w:val="18"/>
          <w:lang w:val="es-ES" w:eastAsia="es-ES"/>
        </w:rPr>
        <w:t>Anote la fecha probable de parto, día, mes y año. Para obtener este dato:</w:t>
      </w:r>
    </w:p>
    <w:p w14:paraId="463C0ACA" w14:textId="77777777" w:rsidR="00D85D74" w:rsidRPr="00D85D74" w:rsidRDefault="00D85D74" w:rsidP="00D85D74">
      <w:pPr>
        <w:tabs>
          <w:tab w:val="left" w:pos="18653"/>
          <w:tab w:val="left" w:pos="18866"/>
          <w:tab w:val="left" w:pos="19079"/>
          <w:tab w:val="left" w:pos="19292"/>
          <w:tab w:val="left" w:pos="19505"/>
          <w:tab w:val="left" w:pos="19718"/>
        </w:tabs>
        <w:rPr>
          <w:rFonts w:cs="Noto Sans"/>
          <w:color w:val="000000" w:themeColor="text1"/>
          <w:szCs w:val="18"/>
          <w:lang w:val="es-ES" w:eastAsia="es-ES"/>
        </w:rPr>
      </w:pPr>
    </w:p>
    <w:p w14:paraId="0876B948" w14:textId="77777777" w:rsidR="00D85D74" w:rsidRPr="00D85D74" w:rsidRDefault="00D85D74" w:rsidP="00D85D74">
      <w:pPr>
        <w:tabs>
          <w:tab w:val="left" w:pos="18653"/>
          <w:tab w:val="left" w:pos="18866"/>
          <w:tab w:val="left" w:pos="19079"/>
          <w:tab w:val="left" w:pos="19292"/>
          <w:tab w:val="left" w:pos="19505"/>
          <w:tab w:val="left" w:pos="19718"/>
        </w:tabs>
        <w:rPr>
          <w:rFonts w:cs="Noto Sans"/>
          <w:color w:val="000000" w:themeColor="text1"/>
          <w:szCs w:val="18"/>
          <w:lang w:val="es-ES" w:eastAsia="es-ES"/>
        </w:rPr>
      </w:pPr>
      <w:r w:rsidRPr="00D85D74">
        <w:rPr>
          <w:rFonts w:cs="Noto Sans"/>
          <w:color w:val="000000" w:themeColor="text1"/>
          <w:szCs w:val="18"/>
          <w:lang w:val="es-ES" w:eastAsia="es-ES"/>
        </w:rPr>
        <w:t>Si se cuenta con la fecha de menstruación “</w:t>
      </w:r>
      <w:r w:rsidRPr="00D85D74">
        <w:rPr>
          <w:rFonts w:cs="Noto Sans"/>
          <w:b/>
          <w:color w:val="000000" w:themeColor="text1"/>
          <w:szCs w:val="18"/>
          <w:lang w:val="es-ES" w:eastAsia="es-ES"/>
        </w:rPr>
        <w:t>confiable</w:t>
      </w:r>
      <w:r w:rsidRPr="00D85D74">
        <w:rPr>
          <w:rFonts w:cs="Noto Sans"/>
          <w:color w:val="000000" w:themeColor="text1"/>
          <w:szCs w:val="18"/>
          <w:lang w:val="es-ES" w:eastAsia="es-ES"/>
        </w:rPr>
        <w:t>”, utilice la siguiente regla:</w:t>
      </w:r>
    </w:p>
    <w:p w14:paraId="4DAEC716" w14:textId="77777777" w:rsidR="00D85D74" w:rsidRPr="00D85D74" w:rsidRDefault="00D85D74" w:rsidP="00D85D74">
      <w:pPr>
        <w:tabs>
          <w:tab w:val="left" w:pos="18653"/>
          <w:tab w:val="left" w:pos="18866"/>
          <w:tab w:val="left" w:pos="19079"/>
          <w:tab w:val="left" w:pos="19292"/>
          <w:tab w:val="left" w:pos="19505"/>
          <w:tab w:val="left" w:pos="19718"/>
        </w:tabs>
        <w:rPr>
          <w:rFonts w:cs="Noto Sans"/>
          <w:color w:val="000000" w:themeColor="text1"/>
          <w:szCs w:val="18"/>
          <w:lang w:val="es-ES" w:eastAsia="es-ES"/>
        </w:rPr>
      </w:pPr>
    </w:p>
    <w:p w14:paraId="45187F38" w14:textId="77777777" w:rsidR="00D85D74" w:rsidRPr="00D85D74" w:rsidRDefault="00D85D74" w:rsidP="00D85D74">
      <w:pPr>
        <w:tabs>
          <w:tab w:val="left" w:pos="18653"/>
          <w:tab w:val="left" w:pos="18866"/>
          <w:tab w:val="left" w:pos="19079"/>
          <w:tab w:val="left" w:pos="19292"/>
          <w:tab w:val="left" w:pos="19505"/>
          <w:tab w:val="left" w:pos="19718"/>
        </w:tabs>
        <w:rPr>
          <w:rFonts w:cs="Noto Sans"/>
          <w:color w:val="000000" w:themeColor="text1"/>
          <w:szCs w:val="18"/>
          <w:lang w:val="es-ES" w:eastAsia="es-ES"/>
        </w:rPr>
      </w:pPr>
      <w:r w:rsidRPr="00D85D74">
        <w:rPr>
          <w:rFonts w:cs="Noto Sans"/>
          <w:color w:val="000000" w:themeColor="text1"/>
          <w:szCs w:val="18"/>
          <w:lang w:val="es-ES" w:eastAsia="es-ES"/>
        </w:rPr>
        <w:t>Regla de Naegele:</w:t>
      </w:r>
      <w:r w:rsidRPr="00D85D74">
        <w:rPr>
          <w:rFonts w:cs="Noto Sans"/>
        </w:rPr>
        <w:t xml:space="preserve"> </w:t>
      </w:r>
      <w:r w:rsidRPr="00D85D74">
        <w:rPr>
          <w:rFonts w:cs="Noto Sans"/>
          <w:color w:val="000000" w:themeColor="text1"/>
          <w:szCs w:val="18"/>
          <w:lang w:val="es-ES" w:eastAsia="es-ES"/>
        </w:rPr>
        <w:t>El cálculo consiste en sumarle 7 a los días de la Fecha de Última Menstruación y restarle tres meses.  Por ejemplo, si la FUM fue el 15/12/2023, la fecha probable de parto será el 22/09/2024 (15 + 7 = 22; 12 – 3 = 09).</w:t>
      </w:r>
    </w:p>
    <w:p w14:paraId="57D55438" w14:textId="77777777" w:rsidR="00D85D74" w:rsidRPr="00D85D74" w:rsidRDefault="00D85D74" w:rsidP="00D85D74">
      <w:pPr>
        <w:tabs>
          <w:tab w:val="left" w:pos="18653"/>
          <w:tab w:val="left" w:pos="18866"/>
          <w:tab w:val="left" w:pos="19079"/>
          <w:tab w:val="left" w:pos="19292"/>
          <w:tab w:val="left" w:pos="19505"/>
          <w:tab w:val="left" w:pos="19718"/>
        </w:tabs>
        <w:rPr>
          <w:rFonts w:cs="Noto Sans"/>
          <w:color w:val="000000" w:themeColor="text1"/>
          <w:szCs w:val="18"/>
          <w:lang w:val="es-ES" w:eastAsia="es-ES"/>
        </w:rPr>
      </w:pPr>
    </w:p>
    <w:p w14:paraId="2E0CD01F" w14:textId="77777777" w:rsidR="00D85D74" w:rsidRPr="00D85D74" w:rsidRDefault="00D85D74" w:rsidP="00D85D74">
      <w:pPr>
        <w:tabs>
          <w:tab w:val="left" w:pos="18653"/>
          <w:tab w:val="left" w:pos="18866"/>
          <w:tab w:val="left" w:pos="19079"/>
          <w:tab w:val="left" w:pos="19292"/>
          <w:tab w:val="left" w:pos="19505"/>
          <w:tab w:val="left" w:pos="19718"/>
        </w:tabs>
        <w:rPr>
          <w:rFonts w:cs="Noto Sans"/>
          <w:color w:val="000000" w:themeColor="text1"/>
          <w:szCs w:val="18"/>
          <w:lang w:val="es-ES" w:eastAsia="es-ES"/>
        </w:rPr>
      </w:pPr>
      <w:r w:rsidRPr="00D85D74">
        <w:rPr>
          <w:rFonts w:cs="Noto Sans"/>
          <w:color w:val="000000" w:themeColor="text1"/>
          <w:szCs w:val="18"/>
          <w:lang w:val="es-ES" w:eastAsia="es-ES"/>
        </w:rPr>
        <w:t>Si se desconoce la Fecha de última Menstruación, pero se cuenta con la fecha de Ultrasonido Obstétrico y las semanas de gestación por Ultrasonido, a partir de estos datos se puede calcular la fecha probable de parto de la siguiente manera:</w:t>
      </w:r>
    </w:p>
    <w:p w14:paraId="3C98FEB1" w14:textId="77777777" w:rsidR="00D85D74" w:rsidRPr="00D85D74" w:rsidRDefault="00D85D74" w:rsidP="00D85D74">
      <w:pPr>
        <w:tabs>
          <w:tab w:val="left" w:pos="18653"/>
          <w:tab w:val="left" w:pos="18866"/>
          <w:tab w:val="left" w:pos="19079"/>
          <w:tab w:val="left" w:pos="19292"/>
          <w:tab w:val="left" w:pos="19505"/>
          <w:tab w:val="left" w:pos="19718"/>
        </w:tabs>
        <w:rPr>
          <w:rFonts w:cs="Noto Sans"/>
          <w:color w:val="000000" w:themeColor="text1"/>
          <w:szCs w:val="18"/>
          <w:lang w:val="es-ES" w:eastAsia="es-ES"/>
        </w:rPr>
      </w:pPr>
    </w:p>
    <w:p w14:paraId="546FA670" w14:textId="77777777" w:rsidR="00D85D74" w:rsidRPr="00D85D74" w:rsidRDefault="00D85D74" w:rsidP="00D85D74">
      <w:pPr>
        <w:tabs>
          <w:tab w:val="left" w:pos="18653"/>
          <w:tab w:val="left" w:pos="18866"/>
          <w:tab w:val="left" w:pos="19079"/>
          <w:tab w:val="left" w:pos="19292"/>
          <w:tab w:val="left" w:pos="19505"/>
          <w:tab w:val="left" w:pos="19718"/>
        </w:tabs>
        <w:rPr>
          <w:rFonts w:cs="Noto Sans"/>
          <w:color w:val="000000" w:themeColor="text1"/>
          <w:szCs w:val="18"/>
          <w:lang w:val="es-ES" w:eastAsia="es-ES"/>
        </w:rPr>
      </w:pPr>
      <w:r w:rsidRPr="00D85D74">
        <w:rPr>
          <w:rFonts w:cs="Noto Sans"/>
          <w:color w:val="000000" w:themeColor="text1"/>
          <w:szCs w:val="18"/>
          <w:lang w:val="es-ES" w:eastAsia="es-ES"/>
        </w:rPr>
        <w:t xml:space="preserve">Sumarle 7 a los días de la Fecha de Realización de Ultrasonido Obstétrico y restarle tres meses, </w:t>
      </w:r>
      <w:r w:rsidRPr="00D85D74">
        <w:rPr>
          <w:rFonts w:eastAsia="Montserrat" w:cs="Noto Sans"/>
          <w:color w:val="000000"/>
          <w:szCs w:val="18"/>
        </w:rPr>
        <w:t>y a esta fecha se le restan las semanas y los días registrados en la variable</w:t>
      </w:r>
      <w:r w:rsidRPr="00D85D74">
        <w:rPr>
          <w:rFonts w:cs="Noto Sans"/>
          <w:color w:val="000000" w:themeColor="text1"/>
          <w:szCs w:val="18"/>
          <w:lang w:val="es-ES" w:eastAsia="es-ES"/>
        </w:rPr>
        <w:t xml:space="preserve"> de semanas de gestación, por ejemplo:</w:t>
      </w:r>
    </w:p>
    <w:p w14:paraId="5A51043B" w14:textId="77777777" w:rsidR="00D85D74" w:rsidRPr="00D85D74" w:rsidRDefault="00D85D74" w:rsidP="00D85D74">
      <w:pPr>
        <w:tabs>
          <w:tab w:val="left" w:pos="18653"/>
          <w:tab w:val="left" w:pos="18866"/>
          <w:tab w:val="left" w:pos="19079"/>
          <w:tab w:val="left" w:pos="19292"/>
          <w:tab w:val="left" w:pos="19505"/>
          <w:tab w:val="left" w:pos="19718"/>
        </w:tabs>
        <w:rPr>
          <w:rFonts w:cs="Noto Sans"/>
          <w:color w:val="000000" w:themeColor="text1"/>
          <w:szCs w:val="18"/>
          <w:lang w:val="es-ES" w:eastAsia="es-ES"/>
        </w:rPr>
      </w:pPr>
    </w:p>
    <w:p w14:paraId="711C3AB3" w14:textId="77777777" w:rsidR="00D85D74" w:rsidRPr="00D85D74" w:rsidRDefault="00D85D74" w:rsidP="00D85D74">
      <w:pPr>
        <w:tabs>
          <w:tab w:val="left" w:pos="18653"/>
          <w:tab w:val="left" w:pos="18866"/>
          <w:tab w:val="left" w:pos="19079"/>
          <w:tab w:val="left" w:pos="19292"/>
          <w:tab w:val="left" w:pos="19505"/>
          <w:tab w:val="left" w:pos="19718"/>
        </w:tabs>
        <w:rPr>
          <w:rFonts w:cs="Noto Sans"/>
          <w:color w:val="000000" w:themeColor="text1"/>
          <w:szCs w:val="18"/>
          <w:lang w:val="es-ES" w:eastAsia="es-ES"/>
        </w:rPr>
      </w:pPr>
      <w:r w:rsidRPr="00D85D74">
        <w:rPr>
          <w:rFonts w:cs="Noto Sans"/>
          <w:color w:val="000000" w:themeColor="text1"/>
          <w:szCs w:val="18"/>
          <w:lang w:val="es-ES" w:eastAsia="es-ES"/>
        </w:rPr>
        <w:t>Si la Fecha de Ultrasonido es: 10/11/2023, y se refieren 4.2 semanas de gestación.</w:t>
      </w:r>
    </w:p>
    <w:p w14:paraId="6304DB1D" w14:textId="77777777" w:rsidR="00D85D74" w:rsidRPr="00D85D74" w:rsidRDefault="00D85D74" w:rsidP="00D85D74">
      <w:pPr>
        <w:tabs>
          <w:tab w:val="left" w:pos="18653"/>
          <w:tab w:val="left" w:pos="18866"/>
          <w:tab w:val="left" w:pos="19079"/>
          <w:tab w:val="left" w:pos="19292"/>
          <w:tab w:val="left" w:pos="19505"/>
          <w:tab w:val="left" w:pos="19718"/>
        </w:tabs>
        <w:rPr>
          <w:rFonts w:cs="Noto Sans"/>
          <w:color w:val="000000" w:themeColor="text1"/>
          <w:szCs w:val="18"/>
          <w:lang w:val="es-ES" w:eastAsia="es-ES"/>
        </w:rPr>
      </w:pPr>
    </w:p>
    <w:p w14:paraId="4C56CB90" w14:textId="520F5F7D" w:rsidR="00D85D74" w:rsidRPr="00D85D74" w:rsidRDefault="00D85D74" w:rsidP="00D85D74">
      <w:pPr>
        <w:tabs>
          <w:tab w:val="left" w:pos="18653"/>
          <w:tab w:val="left" w:pos="18866"/>
          <w:tab w:val="left" w:pos="19079"/>
          <w:tab w:val="left" w:pos="19292"/>
          <w:tab w:val="left" w:pos="19505"/>
          <w:tab w:val="left" w:pos="19718"/>
        </w:tabs>
        <w:rPr>
          <w:rFonts w:cs="Noto Sans"/>
          <w:color w:val="000000" w:themeColor="text1"/>
          <w:szCs w:val="18"/>
          <w:lang w:val="es-ES" w:eastAsia="es-ES"/>
        </w:rPr>
      </w:pPr>
      <w:r w:rsidRPr="00D85D74">
        <w:rPr>
          <w:rFonts w:cs="Noto Sans"/>
          <w:color w:val="000000" w:themeColor="text1"/>
          <w:szCs w:val="18"/>
          <w:lang w:val="es-ES" w:eastAsia="es-ES"/>
        </w:rPr>
        <w:t>(10 + 7 = 17; 11 – 3 = 08) =17 de agosto 2024 menos las 4 semanas y 2 días de Gestación por Ultrasonido, la fecha probable de parto es 15 de julio del 2024.</w:t>
      </w:r>
    </w:p>
    <w:p w14:paraId="38CC3FF6" w14:textId="77777777" w:rsidR="00D85D74" w:rsidRPr="00D85D74" w:rsidRDefault="00D85D74" w:rsidP="00D85D74">
      <w:pPr>
        <w:tabs>
          <w:tab w:val="left" w:pos="18653"/>
          <w:tab w:val="left" w:pos="18866"/>
          <w:tab w:val="left" w:pos="19079"/>
          <w:tab w:val="left" w:pos="19292"/>
          <w:tab w:val="left" w:pos="19505"/>
          <w:tab w:val="left" w:pos="19718"/>
        </w:tabs>
        <w:rPr>
          <w:rFonts w:cs="Noto Sans"/>
          <w:color w:val="000000" w:themeColor="text1"/>
          <w:szCs w:val="18"/>
          <w:lang w:val="es-ES" w:eastAsia="es-ES"/>
        </w:rPr>
      </w:pPr>
    </w:p>
    <w:p w14:paraId="0EBE8262" w14:textId="77777777" w:rsidR="00D85D74" w:rsidRPr="00D85D74" w:rsidRDefault="00D85D74" w:rsidP="00D85D74">
      <w:pPr>
        <w:pStyle w:val="Ttulo2"/>
        <w:rPr>
          <w:caps w:val="0"/>
        </w:rPr>
      </w:pPr>
      <w:bookmarkStart w:id="135" w:name="_Toc153881751"/>
      <w:bookmarkStart w:id="136" w:name="_Toc184317292"/>
      <w:r w:rsidRPr="00D85D74">
        <w:rPr>
          <w:caps w:val="0"/>
        </w:rPr>
        <w:t>ANTECEDENTES FAMILIARES*</w:t>
      </w:r>
      <w:bookmarkEnd w:id="135"/>
      <w:bookmarkEnd w:id="136"/>
    </w:p>
    <w:p w14:paraId="3D9C9E0D"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szCs w:val="18"/>
          <w:lang w:val="es-ES" w:eastAsia="es-ES"/>
        </w:rPr>
      </w:pPr>
      <w:r w:rsidRPr="00D85D74">
        <w:rPr>
          <w:rFonts w:cs="Noto Sans"/>
          <w:bCs/>
          <w:szCs w:val="18"/>
          <w:lang w:val="es-ES" w:eastAsia="es-ES"/>
        </w:rPr>
        <w:t xml:space="preserve">Marque con "X" el cuadro correspondiente </w:t>
      </w:r>
      <w:r w:rsidRPr="00D85D74">
        <w:rPr>
          <w:rFonts w:cs="Noto Sans"/>
          <w:szCs w:val="18"/>
          <w:lang w:val="es-ES" w:eastAsia="es-ES"/>
        </w:rPr>
        <w:t xml:space="preserve">al antecedente que está indicando: </w:t>
      </w:r>
      <w:r w:rsidRPr="00D85D74">
        <w:rPr>
          <w:rFonts w:cs="Noto Sans"/>
          <w:bCs/>
          <w:szCs w:val="18"/>
          <w:lang w:val="es-ES" w:eastAsia="es-ES"/>
        </w:rPr>
        <w:t>Tuberculosis (</w:t>
      </w:r>
      <w:r w:rsidRPr="00D85D74">
        <w:rPr>
          <w:rFonts w:cs="Noto Sans"/>
          <w:szCs w:val="18"/>
          <w:lang w:val="es-ES" w:eastAsia="es-ES"/>
        </w:rPr>
        <w:t>convivencia con personas con la enfermedad)</w:t>
      </w:r>
      <w:r w:rsidRPr="00D85D74">
        <w:rPr>
          <w:rFonts w:cs="Noto Sans"/>
          <w:bCs/>
          <w:szCs w:val="18"/>
          <w:lang w:val="es-ES" w:eastAsia="es-ES"/>
        </w:rPr>
        <w:t>, Hipertensión, Diabetes, Enfermedades Hipertensivas del Embarazo u Otro,</w:t>
      </w:r>
      <w:r w:rsidRPr="00D85D74">
        <w:rPr>
          <w:rFonts w:cs="Noto Sans"/>
          <w:szCs w:val="18"/>
          <w:lang w:val="es-ES" w:eastAsia="es-ES"/>
        </w:rPr>
        <w:t xml:space="preserve"> para este último registre la clave CIE-10  de la patología que requiera registrar como  antecedente, asegúrese que la patología  sea diferente las ya referidas en este apartado ; en caso de no contar con antecedentes familiares deberá marcar la casilla de Ninguno el cual es excluyente a los demás.</w:t>
      </w:r>
    </w:p>
    <w:p w14:paraId="3C683842" w14:textId="77777777" w:rsidR="00D85D74" w:rsidRPr="00D85D74" w:rsidRDefault="00D85D74" w:rsidP="00D85D74">
      <w:pPr>
        <w:pStyle w:val="Ttulo2"/>
        <w:rPr>
          <w:caps w:val="0"/>
        </w:rPr>
      </w:pPr>
      <w:bookmarkStart w:id="137" w:name="_Toc153881752"/>
      <w:bookmarkStart w:id="138" w:name="_Toc184317293"/>
      <w:r w:rsidRPr="00D85D74">
        <w:rPr>
          <w:caps w:val="0"/>
        </w:rPr>
        <w:t>ANTECEDENTES PERSONALES PATOLÓGICOS*</w:t>
      </w:r>
      <w:bookmarkEnd w:id="137"/>
      <w:bookmarkEnd w:id="138"/>
    </w:p>
    <w:p w14:paraId="05430629"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szCs w:val="18"/>
          <w:lang w:val="es-ES" w:eastAsia="es-ES"/>
        </w:rPr>
      </w:pPr>
      <w:r w:rsidRPr="00D85D74">
        <w:rPr>
          <w:rFonts w:cs="Noto Sans"/>
          <w:bCs/>
          <w:color w:val="000000" w:themeColor="text1"/>
          <w:szCs w:val="18"/>
          <w:lang w:val="es-ES" w:eastAsia="es-ES"/>
        </w:rPr>
        <w:t xml:space="preserve">Marque con "X" el cuadro correspondiente a la respuesta de acuerdo al interrogatorio practicado a la embarazada si tiene o ha tenido: Diabetes; Diabetes gestacional; Hipertensión </w:t>
      </w:r>
      <w:r w:rsidRPr="00D85D74">
        <w:rPr>
          <w:rFonts w:cs="Noto Sans"/>
          <w:bCs/>
          <w:szCs w:val="18"/>
          <w:lang w:val="es-ES" w:eastAsia="es-ES"/>
        </w:rPr>
        <w:t xml:space="preserve">Arterial Sistémica; Preeclampsia/Eclampsia; Nefropatía; Cardiopatía; Hemorragia obstétrica; Padecimiento Oncológico; B24X = VIH positivo; A539 = Sífilis; Enfermedad transmitida por vector: indicar en el espacio la clave según corresponda </w:t>
      </w:r>
      <w:r w:rsidRPr="00D85D74">
        <w:rPr>
          <w:rFonts w:cs="Noto Sans"/>
          <w:b/>
          <w:bCs/>
          <w:szCs w:val="18"/>
          <w:lang w:val="es-ES" w:eastAsia="es-ES"/>
        </w:rPr>
        <w:t>1</w:t>
      </w:r>
      <w:r w:rsidRPr="00D85D74">
        <w:rPr>
          <w:rFonts w:cs="Noto Sans"/>
          <w:bCs/>
          <w:szCs w:val="18"/>
          <w:lang w:val="es-ES" w:eastAsia="es-ES"/>
        </w:rPr>
        <w:t xml:space="preserve">.Dengue, </w:t>
      </w:r>
      <w:r w:rsidRPr="00D85D74">
        <w:rPr>
          <w:rFonts w:cs="Noto Sans"/>
          <w:b/>
          <w:bCs/>
          <w:szCs w:val="18"/>
          <w:lang w:val="es-ES" w:eastAsia="es-ES"/>
        </w:rPr>
        <w:t>2</w:t>
      </w:r>
      <w:r w:rsidRPr="00D85D74">
        <w:rPr>
          <w:rFonts w:cs="Noto Sans"/>
          <w:bCs/>
          <w:szCs w:val="18"/>
          <w:lang w:val="es-ES" w:eastAsia="es-ES"/>
        </w:rPr>
        <w:t xml:space="preserve">.Zika, </w:t>
      </w:r>
      <w:r w:rsidRPr="00D85D74">
        <w:rPr>
          <w:rFonts w:cs="Noto Sans"/>
          <w:b/>
          <w:bCs/>
          <w:szCs w:val="18"/>
          <w:lang w:val="es-ES" w:eastAsia="es-ES"/>
        </w:rPr>
        <w:t>3</w:t>
      </w:r>
      <w:r w:rsidRPr="00D85D74">
        <w:rPr>
          <w:rFonts w:cs="Noto Sans"/>
          <w:bCs/>
          <w:szCs w:val="18"/>
          <w:lang w:val="es-ES" w:eastAsia="es-ES"/>
        </w:rPr>
        <w:t xml:space="preserve">.Chikunguya, </w:t>
      </w:r>
      <w:r w:rsidRPr="00D85D74">
        <w:rPr>
          <w:rFonts w:cs="Noto Sans"/>
          <w:b/>
          <w:bCs/>
          <w:szCs w:val="18"/>
          <w:lang w:val="es-ES" w:eastAsia="es-ES"/>
        </w:rPr>
        <w:t>4</w:t>
      </w:r>
      <w:r w:rsidRPr="00D85D74">
        <w:rPr>
          <w:rFonts w:cs="Noto Sans"/>
          <w:bCs/>
          <w:szCs w:val="18"/>
          <w:lang w:val="es-ES" w:eastAsia="es-ES"/>
        </w:rPr>
        <w:t xml:space="preserve">. Chagas; Tuberculosis, SARS-COV2 u Otro antecedente, para éste último especifique en el espacio correspondiente la clave de el o los antecedentes personales patológicos de las siguientes opciones: </w:t>
      </w:r>
      <w:r w:rsidRPr="00D85D74">
        <w:rPr>
          <w:rFonts w:cs="Noto Sans"/>
          <w:b/>
          <w:bCs/>
          <w:szCs w:val="18"/>
          <w:lang w:val="es-ES" w:eastAsia="es-ES"/>
        </w:rPr>
        <w:t>1</w:t>
      </w:r>
      <w:r w:rsidRPr="00D85D74">
        <w:rPr>
          <w:rFonts w:cs="Noto Sans"/>
          <w:bCs/>
          <w:szCs w:val="18"/>
          <w:lang w:val="es-ES" w:eastAsia="es-ES"/>
        </w:rPr>
        <w:t xml:space="preserve">.Endocrinopatía,  </w:t>
      </w:r>
      <w:r w:rsidRPr="00D85D74">
        <w:rPr>
          <w:rFonts w:cs="Noto Sans"/>
          <w:b/>
          <w:bCs/>
          <w:szCs w:val="18"/>
          <w:lang w:val="es-ES" w:eastAsia="es-ES"/>
        </w:rPr>
        <w:t>2</w:t>
      </w:r>
      <w:r w:rsidRPr="00D85D74">
        <w:rPr>
          <w:rFonts w:cs="Noto Sans"/>
          <w:bCs/>
          <w:szCs w:val="18"/>
          <w:lang w:val="es-ES" w:eastAsia="es-ES"/>
        </w:rPr>
        <w:t xml:space="preserve">.Epilepsia, </w:t>
      </w:r>
      <w:r w:rsidRPr="00D85D74">
        <w:rPr>
          <w:rFonts w:cs="Noto Sans"/>
          <w:b/>
          <w:bCs/>
          <w:szCs w:val="18"/>
          <w:lang w:val="es-ES" w:eastAsia="es-ES"/>
        </w:rPr>
        <w:t>3</w:t>
      </w:r>
      <w:r w:rsidRPr="00D85D74">
        <w:rPr>
          <w:rFonts w:cs="Noto Sans"/>
          <w:bCs/>
          <w:szCs w:val="18"/>
          <w:lang w:val="es-ES" w:eastAsia="es-ES"/>
        </w:rPr>
        <w:t xml:space="preserve">.Lupus, </w:t>
      </w:r>
      <w:r w:rsidRPr="00D85D74">
        <w:rPr>
          <w:rFonts w:cs="Noto Sans"/>
          <w:b/>
          <w:bCs/>
          <w:szCs w:val="18"/>
          <w:lang w:val="es-ES" w:eastAsia="es-ES"/>
        </w:rPr>
        <w:t>4</w:t>
      </w:r>
      <w:r w:rsidRPr="00D85D74">
        <w:rPr>
          <w:rFonts w:cs="Noto Sans"/>
          <w:bCs/>
          <w:szCs w:val="18"/>
          <w:lang w:val="es-ES" w:eastAsia="es-ES"/>
        </w:rPr>
        <w:t xml:space="preserve">. Artritis Reumatoide, </w:t>
      </w:r>
      <w:r w:rsidRPr="00D85D74">
        <w:rPr>
          <w:rFonts w:cs="Noto Sans"/>
          <w:b/>
          <w:bCs/>
          <w:szCs w:val="18"/>
          <w:lang w:val="es-ES" w:eastAsia="es-ES"/>
        </w:rPr>
        <w:t>5</w:t>
      </w:r>
      <w:r w:rsidRPr="00D85D74">
        <w:rPr>
          <w:rFonts w:cs="Noto Sans"/>
          <w:bCs/>
          <w:szCs w:val="18"/>
          <w:lang w:val="es-ES" w:eastAsia="es-ES"/>
        </w:rPr>
        <w:t xml:space="preserve">.Toxoplasmosis, </w:t>
      </w:r>
      <w:r w:rsidRPr="00D85D74">
        <w:rPr>
          <w:rFonts w:cs="Noto Sans"/>
          <w:b/>
          <w:bCs/>
          <w:szCs w:val="18"/>
          <w:lang w:val="es-ES" w:eastAsia="es-ES"/>
        </w:rPr>
        <w:t>6</w:t>
      </w:r>
      <w:r w:rsidRPr="00D85D74">
        <w:rPr>
          <w:rFonts w:cs="Noto Sans"/>
          <w:bCs/>
          <w:szCs w:val="18"/>
          <w:lang w:val="es-ES" w:eastAsia="es-ES"/>
        </w:rPr>
        <w:t xml:space="preserve">. ITS, </w:t>
      </w:r>
      <w:r w:rsidRPr="00D85D74">
        <w:rPr>
          <w:rFonts w:cs="Noto Sans"/>
          <w:b/>
          <w:bCs/>
          <w:szCs w:val="18"/>
          <w:lang w:val="es-ES" w:eastAsia="es-ES"/>
        </w:rPr>
        <w:t>7</w:t>
      </w:r>
      <w:r w:rsidRPr="00D85D74">
        <w:rPr>
          <w:rFonts w:cs="Noto Sans"/>
          <w:bCs/>
          <w:szCs w:val="18"/>
          <w:lang w:val="es-ES" w:eastAsia="es-ES"/>
        </w:rPr>
        <w:t xml:space="preserve">.Hepatitis B, </w:t>
      </w:r>
      <w:r w:rsidRPr="00D85D74">
        <w:rPr>
          <w:rFonts w:cs="Noto Sans"/>
          <w:b/>
          <w:bCs/>
          <w:szCs w:val="18"/>
          <w:lang w:val="es-ES" w:eastAsia="es-ES"/>
        </w:rPr>
        <w:t>8</w:t>
      </w:r>
      <w:r w:rsidRPr="00D85D74">
        <w:rPr>
          <w:rFonts w:cs="Noto Sans"/>
          <w:bCs/>
          <w:szCs w:val="18"/>
          <w:lang w:val="es-ES" w:eastAsia="es-ES"/>
        </w:rPr>
        <w:t xml:space="preserve">.Hepatitis C, </w:t>
      </w:r>
      <w:r w:rsidRPr="00D85D74">
        <w:rPr>
          <w:rFonts w:cs="Noto Sans"/>
          <w:b/>
          <w:bCs/>
          <w:szCs w:val="18"/>
          <w:lang w:val="es-ES" w:eastAsia="es-ES"/>
        </w:rPr>
        <w:t>9</w:t>
      </w:r>
      <w:r w:rsidRPr="00D85D74">
        <w:rPr>
          <w:rFonts w:cs="Noto Sans"/>
          <w:bCs/>
          <w:szCs w:val="18"/>
          <w:lang w:val="es-ES" w:eastAsia="es-ES"/>
        </w:rPr>
        <w:t xml:space="preserve">. Insuficiencia Venosa, </w:t>
      </w:r>
      <w:r w:rsidRPr="00D85D74">
        <w:rPr>
          <w:rFonts w:cs="Noto Sans"/>
          <w:b/>
          <w:bCs/>
          <w:szCs w:val="18"/>
          <w:lang w:val="es-ES" w:eastAsia="es-ES"/>
        </w:rPr>
        <w:t>10</w:t>
      </w:r>
      <w:r w:rsidRPr="00D85D74">
        <w:rPr>
          <w:rFonts w:cs="Noto Sans"/>
          <w:bCs/>
          <w:szCs w:val="18"/>
          <w:lang w:val="es-ES" w:eastAsia="es-ES"/>
        </w:rPr>
        <w:t xml:space="preserve">.TrombosisVenosa Profunda, </w:t>
      </w:r>
      <w:r w:rsidRPr="00D85D74">
        <w:rPr>
          <w:rFonts w:cs="Noto Sans"/>
          <w:b/>
          <w:bCs/>
          <w:szCs w:val="18"/>
          <w:lang w:val="es-ES" w:eastAsia="es-ES"/>
        </w:rPr>
        <w:t>11.</w:t>
      </w:r>
      <w:r w:rsidRPr="00D85D74">
        <w:rPr>
          <w:rFonts w:cs="Noto Sans"/>
          <w:szCs w:val="18"/>
          <w:lang w:val="es-ES" w:eastAsia="es-ES"/>
        </w:rPr>
        <w:t xml:space="preserve"> Capacidad mental disminuida</w:t>
      </w:r>
      <w:r w:rsidRPr="00D85D74">
        <w:rPr>
          <w:rFonts w:cs="Noto Sans"/>
          <w:bCs/>
          <w:szCs w:val="18"/>
          <w:lang w:val="es-ES" w:eastAsia="es-ES"/>
        </w:rPr>
        <w:t>.</w:t>
      </w:r>
    </w:p>
    <w:p w14:paraId="530E87D2" w14:textId="1E9C4F48" w:rsidR="00D85D74" w:rsidRPr="00D85D74" w:rsidRDefault="00D85D74" w:rsidP="00D85D74">
      <w:pPr>
        <w:tabs>
          <w:tab w:val="left" w:pos="18653"/>
          <w:tab w:val="left" w:pos="18866"/>
          <w:tab w:val="left" w:pos="19079"/>
          <w:tab w:val="left" w:pos="19292"/>
          <w:tab w:val="left" w:pos="19505"/>
          <w:tab w:val="left" w:pos="19718"/>
        </w:tabs>
        <w:rPr>
          <w:rFonts w:cs="Noto Sans"/>
          <w:color w:val="000000" w:themeColor="text1"/>
          <w:szCs w:val="18"/>
          <w:lang w:val="es-ES" w:eastAsia="es-ES"/>
        </w:rPr>
      </w:pPr>
      <w:r w:rsidRPr="00D85D74">
        <w:rPr>
          <w:rFonts w:cs="Noto Sans"/>
          <w:szCs w:val="18"/>
          <w:lang w:val="es-ES" w:eastAsia="es-ES"/>
        </w:rPr>
        <w:t>En caso de no contar con antecedentes patológicos personales deberá marcar la casilla de Ninguno el cual es excluyente a los demás</w:t>
      </w:r>
      <w:r w:rsidRPr="00D85D74">
        <w:rPr>
          <w:rFonts w:cs="Noto Sans"/>
          <w:color w:val="000000" w:themeColor="text1"/>
          <w:szCs w:val="18"/>
          <w:lang w:val="es-ES" w:eastAsia="es-ES"/>
        </w:rPr>
        <w:t>.</w:t>
      </w:r>
    </w:p>
    <w:p w14:paraId="6F7D764D" w14:textId="77777777" w:rsidR="00D85D74" w:rsidRPr="00D85D74" w:rsidRDefault="00D85D74" w:rsidP="00D85D74">
      <w:pPr>
        <w:pStyle w:val="Ttulo2"/>
        <w:rPr>
          <w:caps w:val="0"/>
        </w:rPr>
      </w:pPr>
      <w:bookmarkStart w:id="139" w:name="_Toc184317294"/>
      <w:r w:rsidRPr="00D85D74">
        <w:rPr>
          <w:caps w:val="0"/>
        </w:rPr>
        <w:t>ATENCIÓN PREGESTACIONAL</w:t>
      </w:r>
      <w:bookmarkEnd w:id="139"/>
    </w:p>
    <w:p w14:paraId="3B306135" w14:textId="77777777" w:rsidR="00D85D74" w:rsidRPr="00D85D74" w:rsidRDefault="00D85D74" w:rsidP="00D85D74">
      <w:pPr>
        <w:spacing w:line="276" w:lineRule="auto"/>
        <w:rPr>
          <w:rFonts w:cs="Noto Sans"/>
          <w:b/>
          <w:bCs/>
          <w:i/>
          <w:color w:val="000000" w:themeColor="text1"/>
          <w:u w:val="single"/>
          <w:lang w:val="es-ES" w:eastAsia="es-ES"/>
        </w:rPr>
      </w:pPr>
      <w:r w:rsidRPr="00D85D74">
        <w:rPr>
          <w:rFonts w:cs="Noto Sans"/>
          <w:bCs/>
          <w:lang w:val="es-ES" w:eastAsia="es-ES"/>
        </w:rPr>
        <w:t>¿</w:t>
      </w:r>
      <w:r w:rsidRPr="00D85D74">
        <w:rPr>
          <w:rFonts w:cs="Noto Sans"/>
          <w:b/>
          <w:bCs/>
          <w:i/>
          <w:color w:val="000000" w:themeColor="text1"/>
          <w:u w:val="single"/>
          <w:lang w:val="es-ES" w:eastAsia="es-ES"/>
        </w:rPr>
        <w:t>TUVO ATENCIÓN PREGESTACIONAL?</w:t>
      </w:r>
    </w:p>
    <w:p w14:paraId="4A0E0432" w14:textId="77777777" w:rsidR="00D85D74" w:rsidRPr="00D85D74" w:rsidRDefault="00D85D74" w:rsidP="00D85D74">
      <w:pPr>
        <w:spacing w:line="276" w:lineRule="auto"/>
        <w:rPr>
          <w:rFonts w:cs="Noto Sans"/>
          <w:bCs/>
          <w:szCs w:val="18"/>
          <w:lang w:val="es-ES" w:eastAsia="es-ES"/>
        </w:rPr>
      </w:pPr>
      <w:r w:rsidRPr="00D85D74">
        <w:rPr>
          <w:rFonts w:cs="Noto Sans"/>
          <w:bCs/>
          <w:szCs w:val="18"/>
          <w:lang w:val="es-ES" w:eastAsia="es-ES"/>
        </w:rPr>
        <w:lastRenderedPageBreak/>
        <w:t xml:space="preserve">Anotar en el cuadro correspondiente con una “X” si recibió consulta pregestacional en el año previo al inicio del embarazo en caso de ser afirmativo y si durante la atención se le identificaron uno o más riesgos, registrar la o las claves correspondientes en el cuadro de </w:t>
      </w:r>
      <w:r w:rsidRPr="00D85D74">
        <w:rPr>
          <w:rFonts w:cs="Noto Sans"/>
          <w:b/>
          <w:bCs/>
          <w:szCs w:val="18"/>
          <w:lang w:val="es-ES" w:eastAsia="es-ES"/>
        </w:rPr>
        <w:t>“riesgos”</w:t>
      </w:r>
      <w:r w:rsidRPr="00D85D74">
        <w:rPr>
          <w:rFonts w:cs="Noto Sans"/>
          <w:bCs/>
          <w:szCs w:val="18"/>
          <w:lang w:val="es-ES" w:eastAsia="es-ES"/>
        </w:rPr>
        <w:t xml:space="preserve"> con base en el siguiente listado:</w:t>
      </w:r>
    </w:p>
    <w:p w14:paraId="16C3D91E" w14:textId="77777777" w:rsidR="00D85D74" w:rsidRPr="00D85D74" w:rsidRDefault="00D85D74" w:rsidP="00D85D74">
      <w:pPr>
        <w:spacing w:line="276" w:lineRule="auto"/>
        <w:rPr>
          <w:rFonts w:cs="Noto Sans"/>
          <w:bCs/>
          <w:szCs w:val="18"/>
          <w:lang w:val="es-ES" w:eastAsia="es-ES"/>
        </w:rPr>
      </w:pPr>
    </w:p>
    <w:p w14:paraId="726D1D66" w14:textId="77777777" w:rsidR="00D85D74" w:rsidRPr="00D85D74" w:rsidRDefault="00D85D74" w:rsidP="004B3DC2">
      <w:pPr>
        <w:pStyle w:val="Prrafodelista"/>
        <w:numPr>
          <w:ilvl w:val="0"/>
          <w:numId w:val="26"/>
        </w:numPr>
        <w:spacing w:after="0" w:line="276" w:lineRule="auto"/>
        <w:jc w:val="both"/>
        <w:rPr>
          <w:rFonts w:cs="Noto Sans"/>
          <w:bCs/>
          <w:szCs w:val="18"/>
          <w:lang w:val="es-ES" w:eastAsia="es-ES"/>
        </w:rPr>
      </w:pPr>
      <w:r w:rsidRPr="00D85D74">
        <w:rPr>
          <w:rFonts w:cs="Noto Sans"/>
          <w:bCs/>
          <w:szCs w:val="18"/>
          <w:lang w:val="es-ES" w:eastAsia="es-ES"/>
        </w:rPr>
        <w:t>Mujer con patología crónica órgano funcional</w:t>
      </w:r>
    </w:p>
    <w:p w14:paraId="5F0DD986" w14:textId="77777777" w:rsidR="00D85D74" w:rsidRPr="00D85D74" w:rsidRDefault="00D85D74" w:rsidP="004B3DC2">
      <w:pPr>
        <w:pStyle w:val="Prrafodelista"/>
        <w:numPr>
          <w:ilvl w:val="0"/>
          <w:numId w:val="26"/>
        </w:numPr>
        <w:spacing w:after="0" w:line="276" w:lineRule="auto"/>
        <w:jc w:val="both"/>
        <w:rPr>
          <w:rFonts w:cs="Noto Sans"/>
          <w:bCs/>
          <w:szCs w:val="18"/>
          <w:lang w:val="es-ES" w:eastAsia="es-ES"/>
        </w:rPr>
      </w:pPr>
      <w:r w:rsidRPr="00D85D74">
        <w:rPr>
          <w:rFonts w:cs="Noto Sans"/>
          <w:bCs/>
          <w:szCs w:val="18"/>
          <w:lang w:val="es-ES" w:eastAsia="es-ES"/>
        </w:rPr>
        <w:t>Mujer con patología crónica infecciosa</w:t>
      </w:r>
    </w:p>
    <w:p w14:paraId="315ED31B" w14:textId="77777777" w:rsidR="00D85D74" w:rsidRPr="00D85D74" w:rsidRDefault="00D85D74" w:rsidP="004B3DC2">
      <w:pPr>
        <w:pStyle w:val="Prrafodelista"/>
        <w:numPr>
          <w:ilvl w:val="0"/>
          <w:numId w:val="26"/>
        </w:numPr>
        <w:spacing w:after="0" w:line="276" w:lineRule="auto"/>
        <w:jc w:val="both"/>
        <w:rPr>
          <w:rFonts w:cs="Noto Sans"/>
          <w:bCs/>
          <w:szCs w:val="18"/>
          <w:lang w:val="es-ES" w:eastAsia="es-ES"/>
        </w:rPr>
      </w:pPr>
      <w:r w:rsidRPr="00D85D74">
        <w:rPr>
          <w:rFonts w:cs="Noto Sans"/>
          <w:bCs/>
          <w:szCs w:val="18"/>
          <w:lang w:val="es-ES" w:eastAsia="es-ES"/>
        </w:rPr>
        <w:t>Antecedente de morbilidad materna extrema</w:t>
      </w:r>
    </w:p>
    <w:p w14:paraId="1DD57C17" w14:textId="77777777" w:rsidR="00D85D74" w:rsidRPr="00D85D74" w:rsidRDefault="00D85D74" w:rsidP="004B3DC2">
      <w:pPr>
        <w:pStyle w:val="Prrafodelista"/>
        <w:numPr>
          <w:ilvl w:val="0"/>
          <w:numId w:val="26"/>
        </w:numPr>
        <w:spacing w:after="0" w:line="276" w:lineRule="auto"/>
        <w:jc w:val="both"/>
        <w:rPr>
          <w:rFonts w:cs="Noto Sans"/>
          <w:bCs/>
          <w:szCs w:val="18"/>
          <w:lang w:val="es-ES" w:eastAsia="es-ES"/>
        </w:rPr>
      </w:pPr>
      <w:r w:rsidRPr="00D85D74">
        <w:rPr>
          <w:rFonts w:cs="Noto Sans"/>
          <w:bCs/>
          <w:szCs w:val="18"/>
          <w:lang w:val="es-ES" w:eastAsia="es-ES"/>
        </w:rPr>
        <w:t>Factores de riesgo sociales</w:t>
      </w:r>
    </w:p>
    <w:p w14:paraId="22064A8F" w14:textId="77777777" w:rsidR="00D85D74" w:rsidRPr="00D85D74" w:rsidRDefault="00D85D74" w:rsidP="004B3DC2">
      <w:pPr>
        <w:pStyle w:val="Prrafodelista"/>
        <w:numPr>
          <w:ilvl w:val="0"/>
          <w:numId w:val="26"/>
        </w:numPr>
        <w:spacing w:after="0" w:line="276" w:lineRule="auto"/>
        <w:jc w:val="both"/>
        <w:rPr>
          <w:rFonts w:cs="Noto Sans"/>
          <w:bCs/>
          <w:szCs w:val="18"/>
          <w:lang w:val="es-ES" w:eastAsia="es-ES"/>
        </w:rPr>
      </w:pPr>
      <w:r w:rsidRPr="00D85D74">
        <w:rPr>
          <w:rFonts w:cs="Noto Sans"/>
          <w:bCs/>
          <w:szCs w:val="18"/>
          <w:lang w:val="es-ES" w:eastAsia="es-ES"/>
        </w:rPr>
        <w:t>Mujer con antecedentes obstétricos de riesgo</w:t>
      </w:r>
    </w:p>
    <w:p w14:paraId="66671F5F" w14:textId="77777777" w:rsidR="00D85D74" w:rsidRPr="00D85D74" w:rsidRDefault="00D85D74" w:rsidP="00D85D74">
      <w:pPr>
        <w:pStyle w:val="Prrafodelista"/>
        <w:numPr>
          <w:ilvl w:val="0"/>
          <w:numId w:val="0"/>
        </w:numPr>
        <w:spacing w:line="276" w:lineRule="auto"/>
        <w:rPr>
          <w:rFonts w:cs="Noto Sans"/>
          <w:bCs/>
          <w:szCs w:val="18"/>
          <w:lang w:val="es-ES" w:eastAsia="es-ES"/>
        </w:rPr>
      </w:pPr>
    </w:p>
    <w:p w14:paraId="1D2B6E09" w14:textId="77777777" w:rsidR="00D85D74" w:rsidRPr="00D85D74" w:rsidRDefault="00D85D74" w:rsidP="00D85D74">
      <w:pPr>
        <w:pStyle w:val="Prrafodelista"/>
        <w:numPr>
          <w:ilvl w:val="0"/>
          <w:numId w:val="0"/>
        </w:numPr>
        <w:spacing w:line="276" w:lineRule="auto"/>
        <w:rPr>
          <w:rFonts w:cs="Noto Sans"/>
          <w:bCs/>
          <w:szCs w:val="18"/>
          <w:lang w:val="es-ES" w:eastAsia="es-ES"/>
        </w:rPr>
      </w:pPr>
      <w:r w:rsidRPr="00D85D74">
        <w:rPr>
          <w:rFonts w:cs="Noto Sans"/>
          <w:bCs/>
          <w:szCs w:val="18"/>
          <w:lang w:val="es-ES" w:eastAsia="es-ES"/>
        </w:rPr>
        <w:t>Si durante el control prenatal no se identificó ningún riesgo registrar:</w:t>
      </w:r>
    </w:p>
    <w:p w14:paraId="2628FFAD" w14:textId="77777777" w:rsidR="00D85D74" w:rsidRPr="00D85D74" w:rsidRDefault="00D85D74" w:rsidP="004B3DC2">
      <w:pPr>
        <w:pStyle w:val="Prrafodelista"/>
        <w:numPr>
          <w:ilvl w:val="0"/>
          <w:numId w:val="27"/>
        </w:numPr>
        <w:spacing w:after="0" w:line="276" w:lineRule="auto"/>
        <w:jc w:val="both"/>
        <w:rPr>
          <w:rFonts w:cs="Noto Sans"/>
          <w:bCs/>
          <w:szCs w:val="18"/>
          <w:lang w:val="es-ES" w:eastAsia="es-ES"/>
        </w:rPr>
      </w:pPr>
      <w:r w:rsidRPr="00D85D74">
        <w:rPr>
          <w:rFonts w:cs="Noto Sans"/>
          <w:bCs/>
          <w:szCs w:val="18"/>
          <w:lang w:val="es-ES" w:eastAsia="es-ES"/>
        </w:rPr>
        <w:t>Ninguna</w:t>
      </w:r>
    </w:p>
    <w:p w14:paraId="0DE5505D" w14:textId="77777777" w:rsidR="00D85D74" w:rsidRPr="00D85D74" w:rsidRDefault="00D85D74" w:rsidP="00D85D74">
      <w:pPr>
        <w:pStyle w:val="Ttulo2"/>
        <w:rPr>
          <w:caps w:val="0"/>
        </w:rPr>
      </w:pPr>
      <w:bookmarkStart w:id="140" w:name="_Toc153881753"/>
      <w:bookmarkStart w:id="141" w:name="_Toc184317295"/>
      <w:r w:rsidRPr="00D85D74">
        <w:rPr>
          <w:caps w:val="0"/>
        </w:rPr>
        <w:t>ANTECEDENTES GINECOOBSTÉTRICOS</w:t>
      </w:r>
      <w:bookmarkEnd w:id="140"/>
      <w:bookmarkEnd w:id="141"/>
    </w:p>
    <w:p w14:paraId="3148C253" w14:textId="77777777" w:rsidR="00D85D74" w:rsidRPr="00D85D74" w:rsidRDefault="00D85D74" w:rsidP="00D85D74">
      <w:pPr>
        <w:tabs>
          <w:tab w:val="left" w:pos="18653"/>
          <w:tab w:val="left" w:pos="18866"/>
          <w:tab w:val="left" w:pos="19079"/>
          <w:tab w:val="left" w:pos="19292"/>
          <w:tab w:val="left" w:pos="19505"/>
          <w:tab w:val="left" w:pos="19718"/>
        </w:tabs>
        <w:jc w:val="left"/>
        <w:rPr>
          <w:rFonts w:cs="Noto Sans"/>
          <w:bCs/>
          <w:color w:val="000000" w:themeColor="text1"/>
          <w:szCs w:val="18"/>
          <w:lang w:val="es-ES" w:eastAsia="es-ES"/>
        </w:rPr>
      </w:pPr>
      <w:r w:rsidRPr="00D85D74">
        <w:rPr>
          <w:rFonts w:cs="Noto Sans"/>
          <w:b/>
          <w:bCs/>
          <w:i/>
          <w:color w:val="000000" w:themeColor="text1"/>
          <w:szCs w:val="18"/>
          <w:u w:val="single"/>
          <w:lang w:val="es-ES" w:eastAsia="es-ES"/>
        </w:rPr>
        <w:t>GESTAS</w:t>
      </w:r>
    </w:p>
    <w:p w14:paraId="4F53A904"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r w:rsidRPr="00D85D74">
        <w:rPr>
          <w:rFonts w:cs="Noto Sans"/>
          <w:bCs/>
          <w:color w:val="000000" w:themeColor="text1"/>
          <w:szCs w:val="18"/>
          <w:lang w:val="es-ES" w:eastAsia="es-ES"/>
        </w:rPr>
        <w:t>Anote el número de embarazos que ha tenido la usuaria, incluyendo abortos sin considerar embarazo actual. Si es primigesta el valor es 0. La suma de Partos, Cesáreas, Abortos y ectópicos debe ser igual a Gestas.</w:t>
      </w:r>
    </w:p>
    <w:p w14:paraId="5787E780"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p>
    <w:p w14:paraId="13C90CAB"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r w:rsidRPr="00D85D74">
        <w:rPr>
          <w:rFonts w:cs="Noto Sans"/>
          <w:b/>
          <w:bCs/>
          <w:i/>
          <w:color w:val="000000" w:themeColor="text1"/>
          <w:szCs w:val="18"/>
          <w:u w:val="single"/>
          <w:lang w:val="es-ES" w:eastAsia="es-ES"/>
        </w:rPr>
        <w:t>PARTOS</w:t>
      </w:r>
    </w:p>
    <w:p w14:paraId="22F7B691"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r w:rsidRPr="00D85D74">
        <w:rPr>
          <w:rFonts w:cs="Noto Sans"/>
          <w:bCs/>
          <w:color w:val="000000" w:themeColor="text1"/>
          <w:szCs w:val="18"/>
          <w:lang w:val="es-ES" w:eastAsia="es-ES"/>
        </w:rPr>
        <w:t>Registre el número total de partos por vía vaginal que ha tenido la usuaria (incluyendo los nacidos muertos). En caso de ser primigesta anote cero.</w:t>
      </w:r>
    </w:p>
    <w:p w14:paraId="1423A63B"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p>
    <w:p w14:paraId="36ACD8D6" w14:textId="77777777" w:rsidR="00D85D74" w:rsidRPr="00D85D74" w:rsidRDefault="00D85D74" w:rsidP="00D85D74">
      <w:pPr>
        <w:tabs>
          <w:tab w:val="left" w:pos="18653"/>
          <w:tab w:val="left" w:pos="18866"/>
          <w:tab w:val="left" w:pos="19079"/>
          <w:tab w:val="left" w:pos="19292"/>
          <w:tab w:val="left" w:pos="19505"/>
          <w:tab w:val="left" w:pos="19718"/>
        </w:tabs>
        <w:rPr>
          <w:rFonts w:cs="Noto Sans"/>
          <w:b/>
          <w:bCs/>
          <w:i/>
          <w:color w:val="000000" w:themeColor="text1"/>
          <w:szCs w:val="18"/>
          <w:u w:val="single"/>
          <w:lang w:val="es-ES" w:eastAsia="es-ES"/>
        </w:rPr>
      </w:pPr>
      <w:r w:rsidRPr="00D85D74">
        <w:rPr>
          <w:rFonts w:cs="Noto Sans"/>
          <w:b/>
          <w:bCs/>
          <w:i/>
          <w:color w:val="000000" w:themeColor="text1"/>
          <w:szCs w:val="18"/>
          <w:u w:val="single"/>
          <w:lang w:val="es-ES" w:eastAsia="es-ES"/>
        </w:rPr>
        <w:t>CESÁREAS</w:t>
      </w:r>
    </w:p>
    <w:p w14:paraId="20075473"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r w:rsidRPr="00D85D74">
        <w:rPr>
          <w:rFonts w:cs="Noto Sans"/>
          <w:bCs/>
          <w:color w:val="000000" w:themeColor="text1"/>
          <w:szCs w:val="18"/>
          <w:lang w:val="es-ES" w:eastAsia="es-ES"/>
        </w:rPr>
        <w:t>Anote el número de nacimientos resueltos por vía abdominal, en caso de no haber tenido, anote cero.</w:t>
      </w:r>
    </w:p>
    <w:p w14:paraId="543F76EC"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p>
    <w:p w14:paraId="21C22FF3"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r w:rsidRPr="00D85D74">
        <w:rPr>
          <w:rFonts w:cs="Noto Sans"/>
          <w:b/>
          <w:bCs/>
          <w:i/>
          <w:color w:val="000000" w:themeColor="text1"/>
          <w:szCs w:val="18"/>
          <w:u w:val="single"/>
          <w:lang w:val="es-ES" w:eastAsia="es-ES"/>
        </w:rPr>
        <w:t>ABORTOS</w:t>
      </w:r>
    </w:p>
    <w:p w14:paraId="31B64C8D"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r w:rsidRPr="00D85D74">
        <w:rPr>
          <w:rFonts w:cs="Noto Sans"/>
          <w:bCs/>
          <w:color w:val="000000" w:themeColor="text1"/>
          <w:szCs w:val="18"/>
          <w:lang w:val="es-ES" w:eastAsia="es-ES"/>
        </w:rPr>
        <w:t>Anote el número de abortos que ha tenido la usuaria, en caso de no haber tenido, anote cero.</w:t>
      </w:r>
    </w:p>
    <w:p w14:paraId="39A39DCE"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p>
    <w:p w14:paraId="54E9C6D8" w14:textId="77777777" w:rsidR="00D85D74" w:rsidRPr="00D85D74" w:rsidRDefault="00D85D74" w:rsidP="00D85D74">
      <w:pPr>
        <w:tabs>
          <w:tab w:val="left" w:pos="18653"/>
          <w:tab w:val="left" w:pos="18866"/>
          <w:tab w:val="left" w:pos="19079"/>
          <w:tab w:val="left" w:pos="19292"/>
          <w:tab w:val="left" w:pos="19505"/>
          <w:tab w:val="left" w:pos="19718"/>
        </w:tabs>
        <w:rPr>
          <w:rFonts w:cs="Noto Sans"/>
          <w:b/>
          <w:bCs/>
          <w:i/>
          <w:color w:val="000000" w:themeColor="text1"/>
          <w:szCs w:val="18"/>
          <w:u w:val="single"/>
          <w:lang w:val="es-ES" w:eastAsia="es-ES"/>
        </w:rPr>
      </w:pPr>
      <w:r w:rsidRPr="00D85D74">
        <w:rPr>
          <w:rFonts w:cs="Noto Sans"/>
          <w:b/>
          <w:bCs/>
          <w:i/>
          <w:color w:val="000000" w:themeColor="text1"/>
          <w:szCs w:val="18"/>
          <w:u w:val="single"/>
          <w:lang w:val="es-ES" w:eastAsia="es-ES"/>
        </w:rPr>
        <w:t>ECTÓPICOS</w:t>
      </w:r>
    </w:p>
    <w:p w14:paraId="277E3299"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lang w:val="es-ES" w:eastAsia="es-ES"/>
        </w:rPr>
      </w:pPr>
      <w:r w:rsidRPr="00D85D74">
        <w:rPr>
          <w:rFonts w:cs="Noto Sans"/>
          <w:bCs/>
          <w:color w:val="000000" w:themeColor="text1"/>
          <w:szCs w:val="18"/>
          <w:lang w:val="es-ES" w:eastAsia="es-ES"/>
        </w:rPr>
        <w:t xml:space="preserve">Registre el número de embarazos ectópicos que ha tenido la usuaria, en caso de no haber tenido anote cero. </w:t>
      </w:r>
    </w:p>
    <w:p w14:paraId="2F67E12A"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p>
    <w:p w14:paraId="3F35C9F8" w14:textId="77777777" w:rsidR="00D85D74" w:rsidRPr="00D85D74" w:rsidRDefault="00D85D74" w:rsidP="00D85D74">
      <w:pPr>
        <w:tabs>
          <w:tab w:val="left" w:pos="18653"/>
          <w:tab w:val="left" w:pos="18866"/>
          <w:tab w:val="left" w:pos="19079"/>
          <w:tab w:val="left" w:pos="19292"/>
          <w:tab w:val="left" w:pos="19505"/>
          <w:tab w:val="left" w:pos="19718"/>
        </w:tabs>
        <w:rPr>
          <w:rFonts w:cs="Noto Sans"/>
          <w:b/>
          <w:bCs/>
          <w:i/>
          <w:color w:val="000000" w:themeColor="text1"/>
          <w:szCs w:val="18"/>
          <w:u w:val="single"/>
          <w:lang w:val="es-ES" w:eastAsia="es-ES"/>
        </w:rPr>
      </w:pPr>
      <w:r w:rsidRPr="00D85D74">
        <w:rPr>
          <w:rFonts w:cs="Noto Sans"/>
          <w:b/>
          <w:bCs/>
          <w:i/>
          <w:color w:val="000000" w:themeColor="text1"/>
          <w:szCs w:val="18"/>
          <w:u w:val="single"/>
          <w:lang w:val="es-ES" w:eastAsia="es-ES"/>
        </w:rPr>
        <w:t>MOLA</w:t>
      </w:r>
    </w:p>
    <w:p w14:paraId="0D921466"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r w:rsidRPr="00D85D74">
        <w:rPr>
          <w:rFonts w:cs="Noto Sans"/>
          <w:bCs/>
          <w:color w:val="000000" w:themeColor="text1"/>
          <w:szCs w:val="18"/>
          <w:lang w:val="es-ES" w:eastAsia="es-ES"/>
        </w:rPr>
        <w:t>Anote el número de embarazos molares o mola hidatiforme que ha tenido la usuaria.</w:t>
      </w:r>
    </w:p>
    <w:p w14:paraId="382556B6"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p>
    <w:p w14:paraId="0B7C4CCD" w14:textId="77777777" w:rsidR="00D85D74" w:rsidRPr="00D85D74" w:rsidRDefault="00D85D74" w:rsidP="00D85D74">
      <w:pPr>
        <w:tabs>
          <w:tab w:val="left" w:pos="18653"/>
          <w:tab w:val="left" w:pos="18866"/>
          <w:tab w:val="left" w:pos="19079"/>
          <w:tab w:val="left" w:pos="19292"/>
          <w:tab w:val="left" w:pos="19505"/>
          <w:tab w:val="left" w:pos="19718"/>
        </w:tabs>
        <w:rPr>
          <w:rFonts w:cs="Noto Sans"/>
          <w:b/>
          <w:bCs/>
          <w:i/>
          <w:szCs w:val="18"/>
          <w:u w:val="single"/>
          <w:lang w:val="es-ES" w:eastAsia="es-ES"/>
        </w:rPr>
      </w:pPr>
      <w:r w:rsidRPr="00D85D74">
        <w:rPr>
          <w:rFonts w:cs="Noto Sans"/>
          <w:b/>
          <w:bCs/>
          <w:i/>
          <w:szCs w:val="18"/>
          <w:u w:val="single"/>
          <w:lang w:val="es-ES" w:eastAsia="es-ES"/>
        </w:rPr>
        <w:t xml:space="preserve">NÚMERO DE EMBARAZOS </w:t>
      </w:r>
      <w:r w:rsidRPr="00D85D74">
        <w:rPr>
          <w:rFonts w:eastAsia="Montserrat Medium" w:cs="Noto Sans"/>
          <w:b/>
          <w:i/>
          <w:szCs w:val="18"/>
          <w:u w:val="single"/>
        </w:rPr>
        <w:t>MÚLTIPLES</w:t>
      </w:r>
    </w:p>
    <w:p w14:paraId="3A9B0F4B"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szCs w:val="18"/>
          <w:lang w:val="es-ES" w:eastAsia="es-ES"/>
        </w:rPr>
      </w:pPr>
      <w:r w:rsidRPr="00D85D74">
        <w:rPr>
          <w:rFonts w:cs="Noto Sans"/>
          <w:bCs/>
          <w:szCs w:val="18"/>
          <w:lang w:val="es-ES" w:eastAsia="es-ES"/>
        </w:rPr>
        <w:t>Registre el número total de embarazos múltiples que ha tenido la usuaria (incluyendo los nacidos muertos). En caso de ser primigesta anote cero.</w:t>
      </w:r>
    </w:p>
    <w:p w14:paraId="69A67A46"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szCs w:val="18"/>
          <w:lang w:val="es-ES" w:eastAsia="es-ES"/>
        </w:rPr>
      </w:pPr>
    </w:p>
    <w:p w14:paraId="32ADBAF4"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szCs w:val="18"/>
          <w:lang w:val="es-ES" w:eastAsia="es-ES"/>
        </w:rPr>
      </w:pPr>
      <w:r w:rsidRPr="00D85D74">
        <w:rPr>
          <w:rFonts w:cs="Noto Sans"/>
          <w:b/>
          <w:bCs/>
          <w:i/>
          <w:szCs w:val="18"/>
          <w:u w:val="single"/>
          <w:lang w:val="es-ES" w:eastAsia="es-ES"/>
        </w:rPr>
        <w:t>HIJOS NACIDOS VIVOS</w:t>
      </w:r>
    </w:p>
    <w:p w14:paraId="4DE9EF38"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szCs w:val="18"/>
          <w:lang w:val="es-ES" w:eastAsia="es-ES"/>
        </w:rPr>
      </w:pPr>
      <w:r w:rsidRPr="00D85D74">
        <w:rPr>
          <w:rFonts w:cs="Noto Sans"/>
          <w:bCs/>
          <w:szCs w:val="18"/>
          <w:lang w:val="es-ES" w:eastAsia="es-ES"/>
        </w:rPr>
        <w:t>Registre el número de hijas e hijos de la usuaria que hayan nacido vivos, sin importar si después murieron, en caso de no haber tenido, anote cero.</w:t>
      </w:r>
    </w:p>
    <w:p w14:paraId="228B0340"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szCs w:val="18"/>
          <w:lang w:val="es-ES" w:eastAsia="es-ES"/>
        </w:rPr>
      </w:pPr>
    </w:p>
    <w:p w14:paraId="4A0861CD"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szCs w:val="18"/>
          <w:lang w:val="es-ES" w:eastAsia="es-ES"/>
        </w:rPr>
      </w:pPr>
      <w:r w:rsidRPr="00D85D74">
        <w:rPr>
          <w:rFonts w:cs="Noto Sans"/>
          <w:b/>
          <w:bCs/>
          <w:i/>
          <w:szCs w:val="18"/>
          <w:u w:val="single"/>
          <w:lang w:val="es-ES" w:eastAsia="es-ES"/>
        </w:rPr>
        <w:t>HIJOS NACIDOS MUERTOS:</w:t>
      </w:r>
    </w:p>
    <w:p w14:paraId="3E9CCE1D"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szCs w:val="18"/>
          <w:lang w:val="es-ES" w:eastAsia="es-ES"/>
        </w:rPr>
      </w:pPr>
      <w:r w:rsidRPr="00D85D74">
        <w:rPr>
          <w:rFonts w:cs="Noto Sans"/>
          <w:bCs/>
          <w:szCs w:val="18"/>
          <w:lang w:val="es-ES" w:eastAsia="es-ES"/>
        </w:rPr>
        <w:t xml:space="preserve">Registre el número de hijas e hijos de la usuaria que hayan nacido muertos, en caso de no haber tenido, anote cero, </w:t>
      </w:r>
      <w:r w:rsidRPr="00D85D74">
        <w:rPr>
          <w:rFonts w:cs="Noto Sans"/>
          <w:b/>
          <w:bCs/>
          <w:szCs w:val="18"/>
          <w:lang w:val="es-ES" w:eastAsia="es-ES"/>
        </w:rPr>
        <w:t>no se deben incluir los abortos</w:t>
      </w:r>
      <w:r w:rsidRPr="00D85D74">
        <w:rPr>
          <w:rFonts w:cs="Noto Sans"/>
          <w:bCs/>
          <w:szCs w:val="18"/>
          <w:lang w:val="es-ES" w:eastAsia="es-ES"/>
        </w:rPr>
        <w:t>.</w:t>
      </w:r>
    </w:p>
    <w:p w14:paraId="209C03CE"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szCs w:val="18"/>
          <w:lang w:val="es-ES" w:eastAsia="es-ES"/>
        </w:rPr>
      </w:pPr>
    </w:p>
    <w:p w14:paraId="1C4AC470"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szCs w:val="18"/>
          <w:lang w:val="es-ES" w:eastAsia="es-ES"/>
        </w:rPr>
      </w:pPr>
      <w:r w:rsidRPr="00D85D74">
        <w:rPr>
          <w:rFonts w:cs="Noto Sans"/>
          <w:b/>
          <w:bCs/>
          <w:i/>
          <w:szCs w:val="18"/>
          <w:u w:val="single"/>
          <w:lang w:val="es-ES" w:eastAsia="es-ES"/>
        </w:rPr>
        <w:t xml:space="preserve"> RESOLUCIÓN DEL ÚLTIMO EMBARAZO </w:t>
      </w:r>
      <w:r w:rsidRPr="00D85D74">
        <w:rPr>
          <w:rFonts w:cs="Noto Sans"/>
          <w:bCs/>
          <w:szCs w:val="18"/>
          <w:lang w:val="es-ES" w:eastAsia="es-ES"/>
        </w:rPr>
        <w:t xml:space="preserve">Con base en a la última resolución de Embarazo registe la clave del tipo según corresponda: </w:t>
      </w:r>
      <w:r w:rsidRPr="00D85D74">
        <w:rPr>
          <w:rFonts w:cs="Noto Sans"/>
          <w:b/>
          <w:bCs/>
          <w:szCs w:val="18"/>
          <w:lang w:val="es-ES" w:eastAsia="es-ES"/>
        </w:rPr>
        <w:t>1</w:t>
      </w:r>
      <w:r w:rsidRPr="00D85D74">
        <w:rPr>
          <w:rFonts w:cs="Noto Sans"/>
          <w:bCs/>
          <w:szCs w:val="18"/>
          <w:lang w:val="es-ES" w:eastAsia="es-ES"/>
        </w:rPr>
        <w:t xml:space="preserve">. Aborto, </w:t>
      </w:r>
      <w:r w:rsidRPr="00D85D74">
        <w:rPr>
          <w:rFonts w:cs="Noto Sans"/>
          <w:b/>
          <w:bCs/>
          <w:szCs w:val="18"/>
          <w:lang w:val="es-ES" w:eastAsia="es-ES"/>
        </w:rPr>
        <w:t>2</w:t>
      </w:r>
      <w:r w:rsidRPr="00D85D74">
        <w:rPr>
          <w:rFonts w:cs="Noto Sans"/>
          <w:bCs/>
          <w:szCs w:val="18"/>
          <w:lang w:val="es-ES" w:eastAsia="es-ES"/>
        </w:rPr>
        <w:t xml:space="preserve">. Cesárea, </w:t>
      </w:r>
      <w:r w:rsidRPr="00D85D74">
        <w:rPr>
          <w:rFonts w:cs="Noto Sans"/>
          <w:b/>
          <w:bCs/>
          <w:szCs w:val="18"/>
          <w:lang w:val="es-ES" w:eastAsia="es-ES"/>
        </w:rPr>
        <w:t>3</w:t>
      </w:r>
      <w:r w:rsidRPr="00D85D74">
        <w:rPr>
          <w:rFonts w:cs="Noto Sans"/>
          <w:bCs/>
          <w:szCs w:val="18"/>
          <w:lang w:val="es-ES" w:eastAsia="es-ES"/>
        </w:rPr>
        <w:t xml:space="preserve">. Mola o </w:t>
      </w:r>
      <w:r w:rsidRPr="00D85D74">
        <w:rPr>
          <w:rFonts w:cs="Noto Sans"/>
          <w:b/>
          <w:bCs/>
          <w:szCs w:val="18"/>
          <w:lang w:val="es-ES" w:eastAsia="es-ES"/>
        </w:rPr>
        <w:t>4</w:t>
      </w:r>
      <w:r w:rsidRPr="00D85D74">
        <w:rPr>
          <w:rFonts w:cs="Noto Sans"/>
          <w:bCs/>
          <w:szCs w:val="18"/>
          <w:lang w:val="es-ES" w:eastAsia="es-ES"/>
        </w:rPr>
        <w:t>. Parto eutócico o distócico.</w:t>
      </w:r>
    </w:p>
    <w:p w14:paraId="7B5EC4EA"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p>
    <w:p w14:paraId="7DB5491A" w14:textId="77777777" w:rsidR="00D85D74" w:rsidRPr="00D85D74" w:rsidRDefault="00D85D74" w:rsidP="00D85D74">
      <w:pPr>
        <w:rPr>
          <w:rFonts w:cs="Noto Sans"/>
          <w:b/>
          <w:bCs/>
          <w:color w:val="000000" w:themeColor="text1"/>
          <w:szCs w:val="18"/>
          <w:lang w:val="es-ES" w:eastAsia="es-ES"/>
        </w:rPr>
      </w:pPr>
      <w:r w:rsidRPr="00D85D74">
        <w:rPr>
          <w:rFonts w:cs="Noto Sans"/>
          <w:b/>
          <w:bCs/>
          <w:color w:val="000000" w:themeColor="text1"/>
          <w:szCs w:val="18"/>
          <w:lang w:val="es-ES" w:eastAsia="es-ES"/>
        </w:rPr>
        <w:t>FECHA DE LA RESOLUCIÓN DEL ÚLTIMO EMBARAZO</w:t>
      </w:r>
    </w:p>
    <w:p w14:paraId="2EC273A4" w14:textId="4B07BE37" w:rsidR="00D85D74" w:rsidRPr="00D85D74" w:rsidRDefault="00D85D74" w:rsidP="00D85D74">
      <w:pPr>
        <w:rPr>
          <w:rFonts w:cs="Noto Sans"/>
          <w:bCs/>
          <w:color w:val="000000" w:themeColor="text1"/>
          <w:szCs w:val="18"/>
          <w:lang w:val="es-ES" w:eastAsia="es-ES"/>
        </w:rPr>
      </w:pPr>
      <w:r w:rsidRPr="00D85D74">
        <w:rPr>
          <w:rFonts w:cs="Noto Sans"/>
          <w:bCs/>
          <w:color w:val="000000" w:themeColor="text1"/>
          <w:szCs w:val="18"/>
          <w:lang w:val="es-ES" w:eastAsia="es-ES"/>
        </w:rPr>
        <w:t>Anote con números arábigos la fecha (día, mes y año) de la resolución que refiera la usuaria.</w:t>
      </w:r>
    </w:p>
    <w:p w14:paraId="74DB2488"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p>
    <w:p w14:paraId="161559F7" w14:textId="77777777" w:rsidR="00D85D74" w:rsidRPr="00D85D74" w:rsidRDefault="00D85D74" w:rsidP="00D85D74">
      <w:pPr>
        <w:tabs>
          <w:tab w:val="left" w:pos="18653"/>
          <w:tab w:val="left" w:pos="18866"/>
          <w:tab w:val="left" w:pos="19079"/>
          <w:tab w:val="left" w:pos="19292"/>
          <w:tab w:val="left" w:pos="19505"/>
          <w:tab w:val="left" w:pos="19718"/>
        </w:tabs>
        <w:rPr>
          <w:rFonts w:cs="Noto Sans"/>
          <w:b/>
          <w:bCs/>
          <w:i/>
          <w:color w:val="000000" w:themeColor="text1"/>
          <w:szCs w:val="18"/>
          <w:u w:val="single"/>
          <w:lang w:val="es-ES" w:eastAsia="es-ES"/>
        </w:rPr>
      </w:pPr>
      <w:r w:rsidRPr="00D85D74">
        <w:rPr>
          <w:rFonts w:cs="Noto Sans"/>
          <w:b/>
          <w:bCs/>
          <w:i/>
          <w:color w:val="000000" w:themeColor="text1"/>
          <w:szCs w:val="18"/>
          <w:u w:val="single"/>
          <w:lang w:val="es-ES" w:eastAsia="es-ES"/>
        </w:rPr>
        <w:t>USO PREVIO DE ANTICONCEPTIVOS:</w:t>
      </w:r>
    </w:p>
    <w:p w14:paraId="4C290337" w14:textId="77777777" w:rsidR="00D85D74" w:rsidRPr="00D85D74" w:rsidRDefault="00D85D74" w:rsidP="00D85D74">
      <w:pPr>
        <w:rPr>
          <w:rFonts w:cs="Noto Sans"/>
          <w:bCs/>
          <w:color w:val="000000" w:themeColor="text1"/>
          <w:szCs w:val="18"/>
          <w:lang w:val="es-ES" w:eastAsia="es-ES"/>
        </w:rPr>
      </w:pPr>
      <w:r w:rsidRPr="00D85D74">
        <w:rPr>
          <w:rFonts w:cs="Noto Sans"/>
          <w:b/>
          <w:bCs/>
          <w:color w:val="000000" w:themeColor="text1"/>
          <w:szCs w:val="18"/>
          <w:lang w:val="es-ES" w:eastAsia="es-ES"/>
        </w:rPr>
        <w:t>TIPO:</w:t>
      </w:r>
      <w:r w:rsidRPr="00D85D74">
        <w:rPr>
          <w:rFonts w:cs="Noto Sans"/>
          <w:bCs/>
          <w:color w:val="000000" w:themeColor="text1"/>
          <w:szCs w:val="18"/>
          <w:lang w:val="es-ES" w:eastAsia="es-ES"/>
        </w:rPr>
        <w:t xml:space="preserve"> Si la usuaria usaba algún método anticonceptivo antes del embarazo, </w:t>
      </w:r>
      <w:r w:rsidRPr="00D85D74">
        <w:rPr>
          <w:rFonts w:cs="Noto Sans"/>
          <w:color w:val="000000" w:themeColor="text1"/>
          <w:szCs w:val="18"/>
          <w:lang w:val="es-ES" w:eastAsia="es-ES"/>
        </w:rPr>
        <w:t>Anote el número que corresponda al</w:t>
      </w:r>
      <w:r w:rsidRPr="00D85D74">
        <w:rPr>
          <w:rFonts w:cs="Noto Sans"/>
          <w:bCs/>
          <w:color w:val="000000" w:themeColor="text1"/>
          <w:szCs w:val="18"/>
          <w:lang w:val="es-ES" w:eastAsia="es-ES"/>
        </w:rPr>
        <w:t xml:space="preserve"> tipo de método </w:t>
      </w:r>
      <w:r w:rsidRPr="00D85D74">
        <w:rPr>
          <w:rFonts w:cs="Noto Sans"/>
          <w:b/>
          <w:bCs/>
          <w:color w:val="000000" w:themeColor="text1"/>
          <w:szCs w:val="18"/>
          <w:lang w:val="es-ES" w:eastAsia="es-ES"/>
        </w:rPr>
        <w:t>0</w:t>
      </w:r>
      <w:r w:rsidRPr="00D85D74">
        <w:rPr>
          <w:rFonts w:cs="Noto Sans"/>
          <w:bCs/>
          <w:color w:val="000000" w:themeColor="text1"/>
          <w:szCs w:val="18"/>
          <w:lang w:val="es-ES" w:eastAsia="es-ES"/>
        </w:rPr>
        <w:t xml:space="preserve">.Ninguno, </w:t>
      </w:r>
      <w:r w:rsidRPr="00D85D74">
        <w:rPr>
          <w:rFonts w:cs="Noto Sans"/>
          <w:b/>
          <w:bCs/>
          <w:color w:val="000000" w:themeColor="text1"/>
          <w:szCs w:val="18"/>
          <w:lang w:val="es-ES" w:eastAsia="es-ES"/>
        </w:rPr>
        <w:t>1</w:t>
      </w:r>
      <w:r w:rsidRPr="00D85D74">
        <w:rPr>
          <w:rFonts w:cs="Noto Sans"/>
          <w:bCs/>
          <w:color w:val="000000" w:themeColor="text1"/>
          <w:szCs w:val="18"/>
          <w:lang w:val="es-ES" w:eastAsia="es-ES"/>
        </w:rPr>
        <w:t xml:space="preserve">.Hormonal, </w:t>
      </w:r>
      <w:r w:rsidRPr="00D85D74">
        <w:rPr>
          <w:rFonts w:cs="Noto Sans"/>
          <w:b/>
          <w:bCs/>
          <w:color w:val="000000" w:themeColor="text1"/>
          <w:szCs w:val="18"/>
          <w:lang w:val="es-ES" w:eastAsia="es-ES"/>
        </w:rPr>
        <w:t>2</w:t>
      </w:r>
      <w:r w:rsidRPr="00D85D74">
        <w:rPr>
          <w:rFonts w:cs="Noto Sans"/>
          <w:bCs/>
          <w:color w:val="000000" w:themeColor="text1"/>
          <w:szCs w:val="18"/>
          <w:lang w:val="es-ES" w:eastAsia="es-ES"/>
        </w:rPr>
        <w:t xml:space="preserve">. DIU (incluye DIU medicado), </w:t>
      </w:r>
      <w:r w:rsidRPr="00D85D74">
        <w:rPr>
          <w:rFonts w:cs="Noto Sans"/>
          <w:b/>
          <w:bCs/>
          <w:color w:val="000000" w:themeColor="text1"/>
          <w:szCs w:val="18"/>
          <w:lang w:val="es-ES" w:eastAsia="es-ES"/>
        </w:rPr>
        <w:t>3</w:t>
      </w:r>
      <w:r w:rsidRPr="00D85D74">
        <w:rPr>
          <w:rFonts w:cs="Noto Sans"/>
          <w:bCs/>
          <w:color w:val="000000" w:themeColor="text1"/>
          <w:szCs w:val="18"/>
          <w:lang w:val="es-ES" w:eastAsia="es-ES"/>
        </w:rPr>
        <w:t xml:space="preserve">.Preservativo, </w:t>
      </w:r>
      <w:r w:rsidRPr="00D85D74">
        <w:rPr>
          <w:rFonts w:cs="Noto Sans"/>
          <w:b/>
          <w:bCs/>
          <w:color w:val="000000" w:themeColor="text1"/>
          <w:szCs w:val="18"/>
          <w:lang w:val="es-ES" w:eastAsia="es-ES"/>
        </w:rPr>
        <w:t>4</w:t>
      </w:r>
      <w:r w:rsidRPr="00D85D74">
        <w:rPr>
          <w:rFonts w:cs="Noto Sans"/>
          <w:bCs/>
          <w:color w:val="000000" w:themeColor="text1"/>
          <w:szCs w:val="18"/>
          <w:lang w:val="es-ES" w:eastAsia="es-ES"/>
        </w:rPr>
        <w:t>.Otro método.</w:t>
      </w:r>
    </w:p>
    <w:p w14:paraId="5C6D2E72"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p>
    <w:p w14:paraId="639BA09B" w14:textId="77777777" w:rsidR="00D85D74" w:rsidRPr="00D85D74" w:rsidRDefault="00D85D74" w:rsidP="00D85D74">
      <w:pPr>
        <w:rPr>
          <w:rFonts w:cs="Noto Sans"/>
          <w:b/>
          <w:bCs/>
          <w:color w:val="000000" w:themeColor="text1"/>
          <w:szCs w:val="18"/>
          <w:lang w:val="es-ES" w:eastAsia="es-ES"/>
        </w:rPr>
      </w:pPr>
    </w:p>
    <w:p w14:paraId="646D484D" w14:textId="77777777" w:rsidR="00D85D74" w:rsidRPr="00D85D74" w:rsidRDefault="00D85D74" w:rsidP="00D85D74">
      <w:pPr>
        <w:rPr>
          <w:rFonts w:cs="Noto Sans"/>
          <w:bCs/>
          <w:color w:val="000000" w:themeColor="text1"/>
          <w:szCs w:val="18"/>
          <w:lang w:val="es-ES" w:eastAsia="es-ES"/>
        </w:rPr>
      </w:pPr>
      <w:r w:rsidRPr="00D85D74">
        <w:rPr>
          <w:rFonts w:cs="Noto Sans"/>
          <w:b/>
          <w:bCs/>
          <w:color w:val="000000" w:themeColor="text1"/>
          <w:szCs w:val="18"/>
          <w:lang w:val="es-ES" w:eastAsia="es-ES"/>
        </w:rPr>
        <w:t>TIEMPO DE USO:</w:t>
      </w:r>
    </w:p>
    <w:p w14:paraId="4F7BA4B0" w14:textId="77777777" w:rsidR="00D85D74" w:rsidRPr="00D85D74" w:rsidRDefault="00D85D74" w:rsidP="00D85D74">
      <w:pPr>
        <w:rPr>
          <w:rFonts w:cs="Noto Sans"/>
          <w:bCs/>
          <w:color w:val="000000" w:themeColor="text1"/>
          <w:szCs w:val="18"/>
          <w:lang w:val="es-ES" w:eastAsia="es-ES"/>
        </w:rPr>
      </w:pPr>
      <w:r w:rsidRPr="00D85D74">
        <w:rPr>
          <w:rFonts w:cs="Noto Sans"/>
          <w:bCs/>
          <w:color w:val="000000" w:themeColor="text1"/>
          <w:szCs w:val="18"/>
          <w:lang w:val="es-ES" w:eastAsia="es-ES"/>
        </w:rPr>
        <w:t>Anote con números arábigos el tiempo de uso, especificando con “M” si son meses o con “A” si son años.</w:t>
      </w:r>
    </w:p>
    <w:p w14:paraId="5569D14C"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p>
    <w:p w14:paraId="578F36E3" w14:textId="77777777" w:rsidR="00D85D74" w:rsidRPr="00D85D74" w:rsidRDefault="00D85D74" w:rsidP="00D85D74">
      <w:pPr>
        <w:rPr>
          <w:rFonts w:cs="Noto Sans"/>
          <w:b/>
          <w:bCs/>
          <w:i/>
          <w:color w:val="000000" w:themeColor="text1"/>
          <w:szCs w:val="18"/>
          <w:u w:val="single"/>
          <w:lang w:val="es-ES" w:eastAsia="es-ES"/>
        </w:rPr>
      </w:pPr>
      <w:r w:rsidRPr="00D85D74">
        <w:rPr>
          <w:rFonts w:cs="Noto Sans"/>
          <w:b/>
          <w:bCs/>
          <w:i/>
          <w:color w:val="000000" w:themeColor="text1"/>
          <w:szCs w:val="18"/>
          <w:u w:val="single"/>
          <w:lang w:val="es-ES" w:eastAsia="es-ES"/>
        </w:rPr>
        <w:t>FECHA DE SUSPENSIÓN</w:t>
      </w:r>
    </w:p>
    <w:p w14:paraId="2C3979FC" w14:textId="77777777" w:rsidR="00D85D74" w:rsidRPr="00D85D74" w:rsidRDefault="00D85D74" w:rsidP="00D85D74">
      <w:pPr>
        <w:rPr>
          <w:rFonts w:cs="Noto Sans"/>
          <w:bCs/>
          <w:color w:val="000000" w:themeColor="text1"/>
          <w:szCs w:val="18"/>
          <w:lang w:val="es-ES" w:eastAsia="es-ES"/>
        </w:rPr>
      </w:pPr>
      <w:r w:rsidRPr="00D85D74">
        <w:rPr>
          <w:rFonts w:cs="Noto Sans"/>
          <w:bCs/>
          <w:color w:val="000000" w:themeColor="text1"/>
          <w:szCs w:val="18"/>
          <w:lang w:val="es-ES" w:eastAsia="es-ES"/>
        </w:rPr>
        <w:t>Anote la fecha (día, mes y año) que le indique la usuaria de la suspensión del método anticonceptivo.</w:t>
      </w:r>
    </w:p>
    <w:p w14:paraId="34097205" w14:textId="77777777" w:rsidR="00D85D74" w:rsidRPr="00D85D74" w:rsidRDefault="00D85D74" w:rsidP="00D85D74">
      <w:pPr>
        <w:rPr>
          <w:rFonts w:cs="Noto Sans"/>
          <w:bCs/>
          <w:color w:val="000000" w:themeColor="text1"/>
          <w:szCs w:val="18"/>
          <w:lang w:val="es-ES" w:eastAsia="es-ES"/>
        </w:rPr>
      </w:pPr>
    </w:p>
    <w:p w14:paraId="6967E981"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szCs w:val="18"/>
          <w:lang w:val="es-ES" w:eastAsia="es-ES"/>
        </w:rPr>
      </w:pPr>
      <w:r w:rsidRPr="00D85D74">
        <w:rPr>
          <w:rFonts w:cs="Noto Sans"/>
          <w:b/>
          <w:bCs/>
          <w:i/>
          <w:color w:val="000000" w:themeColor="text1"/>
          <w:szCs w:val="18"/>
          <w:u w:val="single"/>
          <w:lang w:val="es-ES" w:eastAsia="es-ES"/>
        </w:rPr>
        <w:t>FALLO</w:t>
      </w:r>
      <w:r w:rsidRPr="00D85D74">
        <w:rPr>
          <w:rFonts w:cs="Noto Sans"/>
          <w:b/>
          <w:bCs/>
          <w:i/>
          <w:szCs w:val="18"/>
          <w:u w:val="single"/>
          <w:lang w:val="es-ES" w:eastAsia="es-ES"/>
        </w:rPr>
        <w:t xml:space="preserve"> DEL MÉTODO ANTICONCEPTIVO</w:t>
      </w:r>
      <w:r w:rsidRPr="00D85D74">
        <w:rPr>
          <w:rFonts w:cs="Noto Sans"/>
          <w:bCs/>
          <w:szCs w:val="18"/>
          <w:lang w:val="es-ES" w:eastAsia="es-ES"/>
        </w:rPr>
        <w:t>:</w:t>
      </w:r>
    </w:p>
    <w:p w14:paraId="5275E2D6"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szCs w:val="18"/>
          <w:lang w:val="es-ES" w:eastAsia="es-ES"/>
        </w:rPr>
      </w:pPr>
      <w:r w:rsidRPr="00D85D74">
        <w:rPr>
          <w:rFonts w:cs="Noto Sans"/>
          <w:bCs/>
          <w:szCs w:val="18"/>
          <w:lang w:val="es-ES" w:eastAsia="es-ES"/>
        </w:rPr>
        <w:t>Marque la casilla correspondiente con una “X”, “SI” si se embarazó mientras usaba ese método anticonceptivo, en caso contrario marque la casilla “NO”.</w:t>
      </w:r>
    </w:p>
    <w:p w14:paraId="0F8C17F1"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szCs w:val="18"/>
          <w:lang w:val="es-ES" w:eastAsia="es-ES"/>
        </w:rPr>
      </w:pPr>
    </w:p>
    <w:p w14:paraId="0C7F371F" w14:textId="77777777" w:rsidR="00D85D74" w:rsidRPr="00D85D74" w:rsidRDefault="00D85D74" w:rsidP="00D85D74">
      <w:pPr>
        <w:tabs>
          <w:tab w:val="left" w:pos="18653"/>
          <w:tab w:val="left" w:pos="18866"/>
          <w:tab w:val="left" w:pos="19079"/>
          <w:tab w:val="left" w:pos="19292"/>
          <w:tab w:val="left" w:pos="19505"/>
          <w:tab w:val="left" w:pos="19718"/>
        </w:tabs>
        <w:rPr>
          <w:rFonts w:eastAsia="Montserrat" w:cs="Noto Sans"/>
          <w:b/>
          <w:i/>
          <w:szCs w:val="18"/>
          <w:u w:val="single"/>
        </w:rPr>
      </w:pPr>
      <w:r w:rsidRPr="00D85D74">
        <w:rPr>
          <w:rFonts w:eastAsia="Montserrat" w:cs="Noto Sans"/>
          <w:b/>
          <w:i/>
          <w:szCs w:val="18"/>
          <w:u w:val="single"/>
        </w:rPr>
        <w:t>OTRO ANTECEDENTE GINECOOBSTETRICO:</w:t>
      </w:r>
    </w:p>
    <w:p w14:paraId="07724714" w14:textId="77777777" w:rsidR="00D85D74" w:rsidRPr="00D85D74" w:rsidRDefault="00D85D74" w:rsidP="00D85D74">
      <w:pPr>
        <w:tabs>
          <w:tab w:val="left" w:pos="18653"/>
          <w:tab w:val="left" w:pos="18866"/>
          <w:tab w:val="left" w:pos="19079"/>
          <w:tab w:val="left" w:pos="19292"/>
          <w:tab w:val="left" w:pos="19505"/>
          <w:tab w:val="left" w:pos="19718"/>
        </w:tabs>
        <w:rPr>
          <w:rFonts w:eastAsia="Montserrat" w:cs="Noto Sans"/>
          <w:szCs w:val="18"/>
        </w:rPr>
      </w:pPr>
      <w:r w:rsidRPr="00D85D74">
        <w:rPr>
          <w:rFonts w:eastAsia="Montserrat" w:cs="Noto Sans"/>
          <w:szCs w:val="18"/>
        </w:rPr>
        <w:t>Marque la casilla correspondiente con una “X”, “SI” si la usuaria cuenta con algún otro antecedente ginecoobstetrico, en caso contrario marque la casilla “NO”.</w:t>
      </w:r>
    </w:p>
    <w:p w14:paraId="461D8130" w14:textId="77777777" w:rsidR="00D85D74" w:rsidRPr="00D85D74" w:rsidRDefault="00D85D74" w:rsidP="00D85D74">
      <w:pPr>
        <w:tabs>
          <w:tab w:val="left" w:pos="18653"/>
          <w:tab w:val="left" w:pos="18866"/>
          <w:tab w:val="left" w:pos="19079"/>
          <w:tab w:val="left" w:pos="19292"/>
          <w:tab w:val="left" w:pos="19505"/>
          <w:tab w:val="left" w:pos="19718"/>
        </w:tabs>
        <w:rPr>
          <w:rFonts w:eastAsia="Montserrat" w:cs="Noto Sans"/>
          <w:szCs w:val="18"/>
        </w:rPr>
      </w:pPr>
    </w:p>
    <w:p w14:paraId="74F1EDBE"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szCs w:val="18"/>
          <w:lang w:val="es-ES" w:eastAsia="es-ES"/>
        </w:rPr>
      </w:pPr>
      <w:r w:rsidRPr="00D85D74">
        <w:rPr>
          <w:rFonts w:eastAsia="Montserrat" w:cs="Noto Sans"/>
          <w:szCs w:val="18"/>
        </w:rPr>
        <w:t xml:space="preserve">Si se marcó la casilla en “SI”, se debe registrar en “Especifique” alguno o algunas de las claves de las siguientes opciones: </w:t>
      </w:r>
      <w:r w:rsidRPr="00D85D74">
        <w:rPr>
          <w:rFonts w:eastAsia="Montserrat" w:cs="Noto Sans"/>
          <w:b/>
          <w:szCs w:val="18"/>
        </w:rPr>
        <w:t>1</w:t>
      </w:r>
      <w:r w:rsidRPr="00D85D74">
        <w:rPr>
          <w:rFonts w:eastAsia="Montserrat" w:cs="Noto Sans"/>
          <w:szCs w:val="18"/>
        </w:rPr>
        <w:t xml:space="preserve">.Cirugía Uterina Previa o Miomatosis, </w:t>
      </w:r>
      <w:r w:rsidRPr="00D85D74">
        <w:rPr>
          <w:rFonts w:eastAsia="Montserrat" w:cs="Noto Sans"/>
          <w:b/>
          <w:szCs w:val="18"/>
        </w:rPr>
        <w:t>2</w:t>
      </w:r>
      <w:r w:rsidRPr="00D85D74">
        <w:rPr>
          <w:rFonts w:eastAsia="Montserrat" w:cs="Noto Sans"/>
          <w:szCs w:val="18"/>
        </w:rPr>
        <w:t xml:space="preserve">.Transfusión Sanguínea en evento Obstétrico, </w:t>
      </w:r>
      <w:r w:rsidRPr="00D85D74">
        <w:rPr>
          <w:rFonts w:eastAsia="Montserrat" w:cs="Noto Sans"/>
          <w:b/>
          <w:szCs w:val="18"/>
        </w:rPr>
        <w:t>3.</w:t>
      </w:r>
      <w:r w:rsidRPr="00D85D74">
        <w:rPr>
          <w:rFonts w:eastAsia="Montserrat" w:cs="Noto Sans"/>
          <w:szCs w:val="18"/>
        </w:rPr>
        <w:t xml:space="preserve">Polihidramnios, </w:t>
      </w:r>
      <w:r w:rsidRPr="00D85D74">
        <w:rPr>
          <w:rFonts w:eastAsia="Montserrat" w:cs="Noto Sans"/>
          <w:b/>
          <w:szCs w:val="18"/>
        </w:rPr>
        <w:t>4.</w:t>
      </w:r>
      <w:r w:rsidRPr="00D85D74">
        <w:rPr>
          <w:rFonts w:eastAsia="Montserrat" w:cs="Noto Sans"/>
          <w:szCs w:val="18"/>
        </w:rPr>
        <w:t xml:space="preserve">Parto Pretérmino , </w:t>
      </w:r>
      <w:r w:rsidRPr="00D85D74">
        <w:rPr>
          <w:rFonts w:eastAsia="Montserrat" w:cs="Noto Sans"/>
          <w:b/>
          <w:szCs w:val="18"/>
        </w:rPr>
        <w:t>5</w:t>
      </w:r>
      <w:r w:rsidRPr="00D85D74">
        <w:rPr>
          <w:rFonts w:eastAsia="Montserrat" w:cs="Noto Sans"/>
          <w:szCs w:val="18"/>
        </w:rPr>
        <w:t xml:space="preserve">.Producto macrosómico, </w:t>
      </w:r>
      <w:r w:rsidRPr="00D85D74">
        <w:rPr>
          <w:rFonts w:eastAsia="Montserrat" w:cs="Noto Sans"/>
          <w:b/>
          <w:szCs w:val="18"/>
        </w:rPr>
        <w:t>6</w:t>
      </w:r>
      <w:r w:rsidRPr="00D85D74">
        <w:rPr>
          <w:rFonts w:eastAsia="Montserrat" w:cs="Noto Sans"/>
          <w:szCs w:val="18"/>
        </w:rPr>
        <w:t xml:space="preserve">.Producto bajo peso, </w:t>
      </w:r>
      <w:r w:rsidRPr="00D85D74">
        <w:rPr>
          <w:rFonts w:eastAsia="Montserrat" w:cs="Noto Sans"/>
          <w:b/>
          <w:szCs w:val="18"/>
        </w:rPr>
        <w:t>7</w:t>
      </w:r>
      <w:r w:rsidRPr="00D85D74">
        <w:rPr>
          <w:rFonts w:eastAsia="Montserrat" w:cs="Noto Sans"/>
          <w:szCs w:val="18"/>
        </w:rPr>
        <w:t>.Incopetencia Ístmico-Cervical.</w:t>
      </w:r>
    </w:p>
    <w:p w14:paraId="003A9407" w14:textId="77777777" w:rsidR="00D85D74" w:rsidRPr="00D85D74" w:rsidRDefault="00D85D74" w:rsidP="00D85D74">
      <w:pPr>
        <w:pStyle w:val="Ttulo2"/>
        <w:rPr>
          <w:caps w:val="0"/>
        </w:rPr>
      </w:pPr>
      <w:bookmarkStart w:id="142" w:name="_Toc153881754"/>
      <w:bookmarkStart w:id="143" w:name="_Toc184317296"/>
      <w:r w:rsidRPr="00D85D74">
        <w:rPr>
          <w:caps w:val="0"/>
        </w:rPr>
        <w:t>APLICACIÓN DE BIOLÓGICOS</w:t>
      </w:r>
      <w:bookmarkEnd w:id="142"/>
      <w:bookmarkEnd w:id="143"/>
    </w:p>
    <w:p w14:paraId="624D89B6" w14:textId="77777777" w:rsidR="00D85D74" w:rsidRPr="00D85D74" w:rsidRDefault="00D85D74" w:rsidP="00D85D74">
      <w:pPr>
        <w:tabs>
          <w:tab w:val="left" w:pos="18653"/>
          <w:tab w:val="left" w:pos="18866"/>
          <w:tab w:val="left" w:pos="19079"/>
          <w:tab w:val="left" w:pos="19292"/>
          <w:tab w:val="left" w:pos="19505"/>
          <w:tab w:val="left" w:pos="19718"/>
        </w:tabs>
        <w:jc w:val="left"/>
        <w:rPr>
          <w:rFonts w:cs="Noto Sans"/>
          <w:bCs/>
          <w:i/>
          <w:color w:val="000000" w:themeColor="text1"/>
          <w:szCs w:val="18"/>
          <w:u w:val="single"/>
          <w:lang w:val="es-ES" w:eastAsia="es-ES"/>
        </w:rPr>
      </w:pPr>
      <w:r w:rsidRPr="00D85D74">
        <w:rPr>
          <w:rFonts w:cs="Noto Sans"/>
          <w:b/>
          <w:bCs/>
          <w:i/>
          <w:color w:val="000000" w:themeColor="text1"/>
          <w:szCs w:val="18"/>
          <w:u w:val="single"/>
          <w:lang w:val="es-ES" w:eastAsia="es-ES"/>
        </w:rPr>
        <w:t xml:space="preserve">APLICACIÓN Td </w:t>
      </w:r>
    </w:p>
    <w:p w14:paraId="53A8FBA9"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r w:rsidRPr="00D85D74">
        <w:rPr>
          <w:rFonts w:cs="Noto Sans"/>
          <w:bCs/>
          <w:color w:val="000000" w:themeColor="text1"/>
          <w:szCs w:val="18"/>
          <w:lang w:val="es-ES" w:eastAsia="es-ES"/>
        </w:rPr>
        <w:t xml:space="preserve">Anote la fecha que la usuaria refiera le fue aplicado el biológico según corresponda en primera, segunda o tercera dosis, corrobore el dato en la Cartilla Nacional de Salud. Si no se aplicó esta vacuna, registre con lápiz </w:t>
      </w:r>
      <w:r w:rsidRPr="00D85D74">
        <w:rPr>
          <w:rFonts w:cs="Noto Sans"/>
          <w:b/>
          <w:bCs/>
          <w:color w:val="000000" w:themeColor="text1"/>
          <w:szCs w:val="18"/>
          <w:lang w:val="es-ES" w:eastAsia="es-ES"/>
        </w:rPr>
        <w:t>“NO”</w:t>
      </w:r>
      <w:r w:rsidRPr="00D85D74">
        <w:rPr>
          <w:rFonts w:cs="Noto Sans"/>
          <w:bCs/>
          <w:color w:val="000000" w:themeColor="text1"/>
          <w:szCs w:val="18"/>
          <w:lang w:val="es-ES" w:eastAsia="es-ES"/>
        </w:rPr>
        <w:t xml:space="preserve"> en la dosis. Si se le aplica durante el seguimiento, borre NO y escriba la fecha con tinta.</w:t>
      </w:r>
    </w:p>
    <w:p w14:paraId="14CB63E1"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p>
    <w:p w14:paraId="59C36E47"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r w:rsidRPr="00D85D74">
        <w:rPr>
          <w:rFonts w:cs="Noto Sans"/>
          <w:bCs/>
          <w:color w:val="000000" w:themeColor="text1"/>
          <w:szCs w:val="18"/>
          <w:lang w:val="es-ES" w:eastAsia="es-ES"/>
        </w:rPr>
        <w:t>Identifique si la actividad se realizó en el mes que se reporta, capture y registre en la celda la acción.</w:t>
      </w:r>
    </w:p>
    <w:p w14:paraId="396A74D5"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p>
    <w:p w14:paraId="4410DD74" w14:textId="77777777" w:rsidR="00D85D74" w:rsidRPr="00D85D74" w:rsidRDefault="00D85D74" w:rsidP="00D85D74">
      <w:pPr>
        <w:tabs>
          <w:tab w:val="left" w:pos="18653"/>
          <w:tab w:val="left" w:pos="18866"/>
          <w:tab w:val="left" w:pos="19079"/>
          <w:tab w:val="left" w:pos="19292"/>
          <w:tab w:val="left" w:pos="19505"/>
          <w:tab w:val="left" w:pos="19718"/>
        </w:tabs>
        <w:jc w:val="left"/>
        <w:rPr>
          <w:rFonts w:cs="Noto Sans"/>
          <w:bCs/>
          <w:i/>
          <w:color w:val="000000" w:themeColor="text1"/>
          <w:szCs w:val="18"/>
          <w:u w:val="single"/>
          <w:lang w:val="es-ES" w:eastAsia="es-ES"/>
        </w:rPr>
      </w:pPr>
      <w:r w:rsidRPr="00D85D74">
        <w:rPr>
          <w:rFonts w:cs="Noto Sans"/>
          <w:b/>
          <w:bCs/>
          <w:i/>
          <w:color w:val="000000" w:themeColor="text1"/>
          <w:szCs w:val="18"/>
          <w:u w:val="single"/>
          <w:lang w:val="es-ES" w:eastAsia="es-ES"/>
        </w:rPr>
        <w:t xml:space="preserve">APLICACIÓN Tdpa </w:t>
      </w:r>
    </w:p>
    <w:p w14:paraId="560C8F52"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p>
    <w:p w14:paraId="3AE31102"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r w:rsidRPr="00D85D74">
        <w:rPr>
          <w:rFonts w:cs="Noto Sans"/>
          <w:bCs/>
          <w:color w:val="000000" w:themeColor="text1"/>
          <w:szCs w:val="18"/>
          <w:lang w:val="es-ES" w:eastAsia="es-ES"/>
        </w:rPr>
        <w:lastRenderedPageBreak/>
        <w:t>Anote la fecha de la única aplicación del biológico, corrobore el dato en la Cartilla Nacional de Salud, este debe de ser posterior a las 20 Semanas de Gestación,</w:t>
      </w:r>
      <w:r w:rsidRPr="00D85D74">
        <w:rPr>
          <w:rFonts w:cs="Noto Sans"/>
          <w:color w:val="000000"/>
          <w:szCs w:val="18"/>
          <w:shd w:val="clear" w:color="auto" w:fill="FFFFFF"/>
        </w:rPr>
        <w:t xml:space="preserve"> con o sin esquema completo de Td.</w:t>
      </w:r>
    </w:p>
    <w:p w14:paraId="341059DC" w14:textId="77777777" w:rsidR="00D85D74" w:rsidRPr="00D85D74" w:rsidRDefault="00D85D74" w:rsidP="00D85D74">
      <w:pPr>
        <w:tabs>
          <w:tab w:val="left" w:pos="18653"/>
          <w:tab w:val="left" w:pos="18866"/>
          <w:tab w:val="left" w:pos="19079"/>
          <w:tab w:val="left" w:pos="19292"/>
          <w:tab w:val="left" w:pos="19505"/>
          <w:tab w:val="left" w:pos="19718"/>
        </w:tabs>
        <w:jc w:val="left"/>
        <w:rPr>
          <w:rFonts w:cs="Noto Sans"/>
          <w:bCs/>
          <w:color w:val="000000" w:themeColor="text1"/>
          <w:szCs w:val="18"/>
          <w:lang w:val="es-ES" w:eastAsia="es-ES"/>
        </w:rPr>
      </w:pPr>
    </w:p>
    <w:p w14:paraId="7254287B" w14:textId="77777777" w:rsidR="00D85D74" w:rsidRPr="00D85D74" w:rsidRDefault="00D85D74" w:rsidP="00D85D74">
      <w:pPr>
        <w:tabs>
          <w:tab w:val="left" w:pos="18653"/>
          <w:tab w:val="left" w:pos="18866"/>
          <w:tab w:val="left" w:pos="19079"/>
          <w:tab w:val="left" w:pos="19292"/>
          <w:tab w:val="left" w:pos="19505"/>
          <w:tab w:val="left" w:pos="19718"/>
        </w:tabs>
        <w:jc w:val="left"/>
        <w:rPr>
          <w:rFonts w:cs="Noto Sans"/>
          <w:b/>
          <w:bCs/>
          <w:i/>
          <w:color w:val="000000" w:themeColor="text1"/>
          <w:szCs w:val="18"/>
          <w:u w:val="single"/>
          <w:lang w:val="es-ES" w:eastAsia="es-ES"/>
        </w:rPr>
      </w:pPr>
      <w:r w:rsidRPr="00D85D74">
        <w:rPr>
          <w:rFonts w:cs="Noto Sans"/>
          <w:b/>
          <w:bCs/>
          <w:i/>
          <w:color w:val="000000" w:themeColor="text1"/>
          <w:szCs w:val="18"/>
          <w:u w:val="single"/>
          <w:lang w:val="es-ES" w:eastAsia="es-ES"/>
        </w:rPr>
        <w:t>APLICACIÓN ANTIINFLUENZA:</w:t>
      </w:r>
    </w:p>
    <w:p w14:paraId="21A1F58A"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r w:rsidRPr="00D85D74">
        <w:rPr>
          <w:rFonts w:cs="Noto Sans"/>
          <w:bCs/>
          <w:color w:val="000000" w:themeColor="text1"/>
          <w:szCs w:val="18"/>
          <w:lang w:val="es-ES" w:eastAsia="es-ES"/>
        </w:rPr>
        <w:t xml:space="preserve">Anote la fecha en la que le fue aplicado el biológico, corrobore el dato en la Cartilla Nacional de Salud. Si no se aplicó esta vacuna, registre con lápiz </w:t>
      </w:r>
      <w:r w:rsidRPr="00D85D74">
        <w:rPr>
          <w:rFonts w:cs="Noto Sans"/>
          <w:b/>
          <w:bCs/>
          <w:color w:val="000000" w:themeColor="text1"/>
          <w:szCs w:val="18"/>
          <w:lang w:val="es-ES" w:eastAsia="es-ES"/>
        </w:rPr>
        <w:t>“NO”</w:t>
      </w:r>
      <w:r w:rsidRPr="00D85D74">
        <w:rPr>
          <w:rFonts w:cs="Noto Sans"/>
          <w:bCs/>
          <w:color w:val="000000" w:themeColor="text1"/>
          <w:szCs w:val="18"/>
          <w:lang w:val="es-ES" w:eastAsia="es-ES"/>
        </w:rPr>
        <w:t xml:space="preserve"> en la dosis. Si se le aplica durante el seguimiento, borre NO y escriba la fecha con tinta.</w:t>
      </w:r>
    </w:p>
    <w:p w14:paraId="5D55768A"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r w:rsidRPr="00D85D74">
        <w:rPr>
          <w:rFonts w:cs="Noto Sans"/>
          <w:bCs/>
          <w:color w:val="000000" w:themeColor="text1"/>
          <w:szCs w:val="18"/>
          <w:lang w:val="es-ES" w:eastAsia="es-ES"/>
        </w:rPr>
        <w:t>Se permite el registro de la fecha de aplicación de influenza estacional cuando esta haya sido colocada dentro del periodo que abarca 6 meses antes de la fecha de ultima menstruación y 6 meses posteriores a la fecha probable de parto.</w:t>
      </w:r>
    </w:p>
    <w:p w14:paraId="32B169F2"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p>
    <w:p w14:paraId="5B3A2C46"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szCs w:val="18"/>
          <w:lang w:val="es-ES" w:eastAsia="es-ES"/>
        </w:rPr>
      </w:pPr>
      <w:r w:rsidRPr="00D85D74">
        <w:rPr>
          <w:rFonts w:cs="Noto Sans"/>
          <w:b/>
          <w:bCs/>
          <w:i/>
          <w:szCs w:val="18"/>
          <w:u w:val="single"/>
          <w:lang w:val="es-ES" w:eastAsia="es-ES"/>
        </w:rPr>
        <w:t>APLICACIÓN ANTICOVID-19:</w:t>
      </w:r>
    </w:p>
    <w:p w14:paraId="61C15E95"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szCs w:val="18"/>
          <w:lang w:val="es-ES" w:eastAsia="es-ES"/>
        </w:rPr>
      </w:pPr>
      <w:r w:rsidRPr="00D85D74">
        <w:rPr>
          <w:rFonts w:cs="Noto Sans"/>
          <w:bCs/>
          <w:szCs w:val="18"/>
          <w:lang w:val="es-ES" w:eastAsia="es-ES"/>
        </w:rPr>
        <w:t xml:space="preserve">Anote la fecha que la usuaria refiera le fue aplicado el biológico, corrobore el dato con el CERTIFICADO de vacunación. Si no se aplicó esta vacuna, registre con lápiz </w:t>
      </w:r>
      <w:r w:rsidRPr="00D85D74">
        <w:rPr>
          <w:rFonts w:cs="Noto Sans"/>
          <w:b/>
          <w:bCs/>
          <w:szCs w:val="18"/>
          <w:lang w:val="es-ES" w:eastAsia="es-ES"/>
        </w:rPr>
        <w:t>“NO”</w:t>
      </w:r>
      <w:r w:rsidRPr="00D85D74">
        <w:rPr>
          <w:rFonts w:cs="Noto Sans"/>
          <w:bCs/>
          <w:szCs w:val="18"/>
          <w:lang w:val="es-ES" w:eastAsia="es-ES"/>
        </w:rPr>
        <w:t xml:space="preserve"> en la dosis. Si se le aplica durante el seguimiento, borre NO y escriba la fecha con tinta. </w:t>
      </w:r>
    </w:p>
    <w:p w14:paraId="52565C36" w14:textId="77777777" w:rsidR="00D85D74" w:rsidRPr="00D85D74" w:rsidRDefault="00D85D74" w:rsidP="00D85D74">
      <w:pPr>
        <w:tabs>
          <w:tab w:val="left" w:pos="18653"/>
          <w:tab w:val="left" w:pos="18866"/>
          <w:tab w:val="left" w:pos="19079"/>
          <w:tab w:val="left" w:pos="19292"/>
          <w:tab w:val="left" w:pos="19505"/>
          <w:tab w:val="left" w:pos="19718"/>
        </w:tabs>
        <w:rPr>
          <w:rFonts w:cs="Noto Sans"/>
          <w:b/>
          <w:szCs w:val="18"/>
          <w:lang w:val="es-ES" w:eastAsia="es-ES"/>
        </w:rPr>
      </w:pPr>
    </w:p>
    <w:p w14:paraId="561C548A"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r w:rsidRPr="00D85D74">
        <w:rPr>
          <w:rFonts w:cs="Noto Sans"/>
          <w:bCs/>
          <w:color w:val="000000" w:themeColor="text1"/>
          <w:szCs w:val="18"/>
          <w:lang w:val="es-ES" w:eastAsia="es-ES"/>
        </w:rPr>
        <w:t>Se permite el registro de la fecha de aplicación de ANTICOVID 19, cuando esta haya sido colocada dentro del periodo que abarca 6 meses antes de la fecha de ultima menstruación y 6 meses posteriores a la fecha probable de parto.</w:t>
      </w:r>
    </w:p>
    <w:p w14:paraId="17E41291"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szCs w:val="18"/>
          <w:lang w:val="es-ES" w:eastAsia="es-ES"/>
        </w:rPr>
      </w:pPr>
    </w:p>
    <w:p w14:paraId="23A915C0"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r w:rsidRPr="00D85D74">
        <w:rPr>
          <w:rFonts w:cs="Noto Sans"/>
          <w:bCs/>
          <w:szCs w:val="18"/>
          <w:lang w:val="es-ES" w:eastAsia="es-ES"/>
        </w:rPr>
        <w:t xml:space="preserve">Identifique si la actividad </w:t>
      </w:r>
      <w:r w:rsidRPr="00D85D74">
        <w:rPr>
          <w:rFonts w:cs="Noto Sans"/>
          <w:bCs/>
          <w:color w:val="000000" w:themeColor="text1"/>
          <w:szCs w:val="18"/>
          <w:lang w:val="es-ES" w:eastAsia="es-ES"/>
        </w:rPr>
        <w:t>se realizó en el mes que se reporta, capture y registre en la celda la acción.</w:t>
      </w:r>
    </w:p>
    <w:p w14:paraId="28B42EC2" w14:textId="77777777" w:rsidR="00D85D74" w:rsidRPr="00D85D74" w:rsidRDefault="00D85D74" w:rsidP="00D85D74">
      <w:pPr>
        <w:pStyle w:val="Ttulo2"/>
        <w:rPr>
          <w:caps w:val="0"/>
        </w:rPr>
      </w:pPr>
      <w:bookmarkStart w:id="144" w:name="_Toc153881755"/>
      <w:bookmarkStart w:id="145" w:name="_Toc184317297"/>
      <w:r w:rsidRPr="00D85D74">
        <w:rPr>
          <w:caps w:val="0"/>
        </w:rPr>
        <w:t>GRUPO Y RH SANGUÍNEO:</w:t>
      </w:r>
      <w:bookmarkEnd w:id="144"/>
      <w:bookmarkEnd w:id="145"/>
    </w:p>
    <w:p w14:paraId="2372914F"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p>
    <w:p w14:paraId="7D3D4C74"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r w:rsidRPr="00D85D74">
        <w:rPr>
          <w:rFonts w:cs="Noto Sans"/>
          <w:b/>
          <w:bCs/>
          <w:i/>
          <w:color w:val="000000" w:themeColor="text1"/>
          <w:szCs w:val="18"/>
          <w:u w:val="single"/>
          <w:lang w:val="es-ES" w:eastAsia="es-ES"/>
        </w:rPr>
        <w:t>GRUPO SANGUÍNEO:</w:t>
      </w:r>
      <w:r w:rsidRPr="00D85D74">
        <w:rPr>
          <w:rFonts w:cs="Noto Sans"/>
          <w:bCs/>
          <w:color w:val="000000" w:themeColor="text1"/>
          <w:szCs w:val="18"/>
          <w:lang w:val="es-ES" w:eastAsia="es-ES"/>
        </w:rPr>
        <w:t xml:space="preserve"> </w:t>
      </w:r>
    </w:p>
    <w:p w14:paraId="33AAE64B"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p>
    <w:p w14:paraId="3E51914E"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r w:rsidRPr="00D85D74">
        <w:rPr>
          <w:rFonts w:cs="Noto Sans"/>
          <w:bCs/>
          <w:color w:val="000000" w:themeColor="text1"/>
          <w:szCs w:val="18"/>
          <w:lang w:val="es-ES" w:eastAsia="es-ES"/>
        </w:rPr>
        <w:t>Marque la casilla con “X” el grupo sanguíneo según corresponda</w:t>
      </w:r>
    </w:p>
    <w:p w14:paraId="6B9D3603" w14:textId="77777777" w:rsidR="00D85D74" w:rsidRPr="00D85D74" w:rsidRDefault="00D85D74" w:rsidP="004B3DC2">
      <w:pPr>
        <w:pStyle w:val="Prrafodelista"/>
        <w:numPr>
          <w:ilvl w:val="0"/>
          <w:numId w:val="31"/>
        </w:numPr>
        <w:tabs>
          <w:tab w:val="left" w:pos="18653"/>
          <w:tab w:val="left" w:pos="18866"/>
          <w:tab w:val="left" w:pos="19079"/>
          <w:tab w:val="left" w:pos="19292"/>
          <w:tab w:val="left" w:pos="19505"/>
          <w:tab w:val="left" w:pos="19718"/>
        </w:tabs>
        <w:spacing w:after="0"/>
        <w:jc w:val="both"/>
        <w:rPr>
          <w:rFonts w:cs="Noto Sans"/>
          <w:bCs/>
          <w:color w:val="000000" w:themeColor="text1"/>
          <w:szCs w:val="18"/>
          <w:lang w:val="es-ES" w:eastAsia="es-ES"/>
        </w:rPr>
      </w:pPr>
      <w:r w:rsidRPr="00D85D74">
        <w:rPr>
          <w:rFonts w:cs="Noto Sans"/>
          <w:bCs/>
          <w:color w:val="000000" w:themeColor="text1"/>
          <w:szCs w:val="18"/>
          <w:lang w:val="es-ES" w:eastAsia="es-ES"/>
        </w:rPr>
        <w:t>A</w:t>
      </w:r>
    </w:p>
    <w:p w14:paraId="092DEF81" w14:textId="77777777" w:rsidR="00D85D74" w:rsidRPr="00D85D74" w:rsidRDefault="00D85D74" w:rsidP="004B3DC2">
      <w:pPr>
        <w:pStyle w:val="Prrafodelista"/>
        <w:numPr>
          <w:ilvl w:val="0"/>
          <w:numId w:val="30"/>
        </w:numPr>
        <w:tabs>
          <w:tab w:val="left" w:pos="18653"/>
          <w:tab w:val="left" w:pos="18866"/>
          <w:tab w:val="left" w:pos="19079"/>
          <w:tab w:val="left" w:pos="19292"/>
          <w:tab w:val="left" w:pos="19505"/>
          <w:tab w:val="left" w:pos="19718"/>
        </w:tabs>
        <w:spacing w:after="0"/>
        <w:jc w:val="both"/>
        <w:rPr>
          <w:rFonts w:cs="Noto Sans"/>
          <w:bCs/>
          <w:color w:val="000000" w:themeColor="text1"/>
          <w:szCs w:val="18"/>
          <w:lang w:val="es-ES" w:eastAsia="es-ES"/>
        </w:rPr>
      </w:pPr>
      <w:r w:rsidRPr="00D85D74">
        <w:rPr>
          <w:rFonts w:cs="Noto Sans"/>
          <w:bCs/>
          <w:color w:val="000000" w:themeColor="text1"/>
          <w:szCs w:val="18"/>
          <w:lang w:val="es-ES" w:eastAsia="es-ES"/>
        </w:rPr>
        <w:t>B</w:t>
      </w:r>
    </w:p>
    <w:p w14:paraId="4249D63E" w14:textId="77777777" w:rsidR="00D85D74" w:rsidRPr="00D85D74" w:rsidRDefault="00D85D74" w:rsidP="004B3DC2">
      <w:pPr>
        <w:pStyle w:val="Prrafodelista"/>
        <w:numPr>
          <w:ilvl w:val="0"/>
          <w:numId w:val="30"/>
        </w:numPr>
        <w:tabs>
          <w:tab w:val="left" w:pos="18653"/>
          <w:tab w:val="left" w:pos="18866"/>
          <w:tab w:val="left" w:pos="19079"/>
          <w:tab w:val="left" w:pos="19292"/>
          <w:tab w:val="left" w:pos="19505"/>
          <w:tab w:val="left" w:pos="19718"/>
        </w:tabs>
        <w:spacing w:after="0"/>
        <w:jc w:val="both"/>
        <w:rPr>
          <w:rFonts w:cs="Noto Sans"/>
          <w:bCs/>
          <w:color w:val="000000" w:themeColor="text1"/>
          <w:szCs w:val="18"/>
          <w:lang w:val="es-ES" w:eastAsia="es-ES"/>
        </w:rPr>
      </w:pPr>
      <w:r w:rsidRPr="00D85D74">
        <w:rPr>
          <w:rFonts w:cs="Noto Sans"/>
          <w:bCs/>
          <w:color w:val="000000" w:themeColor="text1"/>
          <w:szCs w:val="18"/>
          <w:lang w:val="es-ES" w:eastAsia="es-ES"/>
        </w:rPr>
        <w:t>AB</w:t>
      </w:r>
    </w:p>
    <w:p w14:paraId="25ACF313" w14:textId="77777777" w:rsidR="00D85D74" w:rsidRPr="00D85D74" w:rsidRDefault="00D85D74" w:rsidP="004B3DC2">
      <w:pPr>
        <w:pStyle w:val="Prrafodelista"/>
        <w:numPr>
          <w:ilvl w:val="0"/>
          <w:numId w:val="30"/>
        </w:numPr>
        <w:tabs>
          <w:tab w:val="left" w:pos="18653"/>
          <w:tab w:val="left" w:pos="18866"/>
          <w:tab w:val="left" w:pos="19079"/>
          <w:tab w:val="left" w:pos="19292"/>
          <w:tab w:val="left" w:pos="19505"/>
          <w:tab w:val="left" w:pos="19718"/>
        </w:tabs>
        <w:spacing w:after="0"/>
        <w:jc w:val="both"/>
        <w:rPr>
          <w:rFonts w:cs="Noto Sans"/>
          <w:bCs/>
          <w:color w:val="000000" w:themeColor="text1"/>
          <w:szCs w:val="18"/>
          <w:lang w:val="es-ES" w:eastAsia="es-ES"/>
        </w:rPr>
      </w:pPr>
      <w:r w:rsidRPr="00D85D74">
        <w:rPr>
          <w:rFonts w:cs="Noto Sans"/>
          <w:bCs/>
          <w:color w:val="000000" w:themeColor="text1"/>
          <w:szCs w:val="18"/>
          <w:lang w:val="es-ES" w:eastAsia="es-ES"/>
        </w:rPr>
        <w:t>O</w:t>
      </w:r>
    </w:p>
    <w:p w14:paraId="76F5DE9D"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p>
    <w:p w14:paraId="516A2E83"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r w:rsidRPr="00D85D74">
        <w:rPr>
          <w:rFonts w:cs="Noto Sans"/>
          <w:b/>
          <w:bCs/>
          <w:i/>
          <w:color w:val="000000" w:themeColor="text1"/>
          <w:szCs w:val="18"/>
          <w:u w:val="single"/>
          <w:lang w:val="es-ES" w:eastAsia="es-ES"/>
        </w:rPr>
        <w:t>RH:</w:t>
      </w:r>
      <w:r w:rsidRPr="00D85D74">
        <w:rPr>
          <w:rFonts w:cs="Noto Sans"/>
          <w:bCs/>
          <w:color w:val="000000" w:themeColor="text1"/>
          <w:szCs w:val="18"/>
          <w:lang w:val="es-ES" w:eastAsia="es-ES"/>
        </w:rPr>
        <w:t xml:space="preserve"> </w:t>
      </w:r>
    </w:p>
    <w:p w14:paraId="71872CA1"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r w:rsidRPr="00D85D74">
        <w:rPr>
          <w:rFonts w:cs="Noto Sans"/>
          <w:bCs/>
          <w:color w:val="000000" w:themeColor="text1"/>
          <w:szCs w:val="18"/>
          <w:lang w:val="es-ES" w:eastAsia="es-ES"/>
        </w:rPr>
        <w:t>Marque la casilla con “X” si es negativo o positivo según corresponda</w:t>
      </w:r>
    </w:p>
    <w:p w14:paraId="3DF01964" w14:textId="77777777" w:rsidR="00D85D74" w:rsidRPr="00D85D74" w:rsidRDefault="00D85D74" w:rsidP="004B3DC2">
      <w:pPr>
        <w:pStyle w:val="Prrafodelista"/>
        <w:numPr>
          <w:ilvl w:val="0"/>
          <w:numId w:val="32"/>
        </w:numPr>
        <w:tabs>
          <w:tab w:val="left" w:pos="18653"/>
          <w:tab w:val="left" w:pos="18866"/>
          <w:tab w:val="left" w:pos="19079"/>
          <w:tab w:val="left" w:pos="19292"/>
          <w:tab w:val="left" w:pos="19505"/>
          <w:tab w:val="left" w:pos="19718"/>
        </w:tabs>
        <w:spacing w:after="0"/>
        <w:jc w:val="both"/>
        <w:rPr>
          <w:rFonts w:cs="Noto Sans"/>
          <w:bCs/>
          <w:szCs w:val="18"/>
          <w:lang w:val="es-ES" w:eastAsia="es-ES"/>
        </w:rPr>
      </w:pPr>
      <w:r w:rsidRPr="00D85D74">
        <w:rPr>
          <w:rFonts w:cs="Noto Sans"/>
          <w:bCs/>
          <w:szCs w:val="18"/>
          <w:lang w:val="es-ES" w:eastAsia="es-ES"/>
        </w:rPr>
        <w:t xml:space="preserve">Positivo </w:t>
      </w:r>
    </w:p>
    <w:p w14:paraId="3F0AD583" w14:textId="77777777" w:rsidR="00D85D74" w:rsidRPr="00D85D74" w:rsidRDefault="00D85D74" w:rsidP="004B3DC2">
      <w:pPr>
        <w:pStyle w:val="Prrafodelista"/>
        <w:numPr>
          <w:ilvl w:val="0"/>
          <w:numId w:val="32"/>
        </w:numPr>
        <w:tabs>
          <w:tab w:val="left" w:pos="18653"/>
          <w:tab w:val="left" w:pos="18866"/>
          <w:tab w:val="left" w:pos="19079"/>
          <w:tab w:val="left" w:pos="19292"/>
          <w:tab w:val="left" w:pos="19505"/>
          <w:tab w:val="left" w:pos="19718"/>
        </w:tabs>
        <w:spacing w:after="0"/>
        <w:jc w:val="both"/>
        <w:rPr>
          <w:rFonts w:cs="Noto Sans"/>
          <w:bCs/>
          <w:szCs w:val="18"/>
          <w:lang w:val="es-ES" w:eastAsia="es-ES"/>
        </w:rPr>
      </w:pPr>
      <w:r w:rsidRPr="00D85D74">
        <w:rPr>
          <w:rFonts w:cs="Noto Sans"/>
          <w:bCs/>
          <w:szCs w:val="18"/>
          <w:lang w:val="es-ES" w:eastAsia="es-ES"/>
        </w:rPr>
        <w:t xml:space="preserve">Negativo </w:t>
      </w:r>
    </w:p>
    <w:p w14:paraId="1DADE7AC"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szCs w:val="18"/>
          <w:lang w:val="es-ES" w:eastAsia="es-ES"/>
        </w:rPr>
      </w:pPr>
    </w:p>
    <w:p w14:paraId="339D663C"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r w:rsidRPr="00D85D74">
        <w:rPr>
          <w:rFonts w:cs="Noto Sans"/>
          <w:bCs/>
          <w:color w:val="000000" w:themeColor="text1"/>
          <w:szCs w:val="18"/>
          <w:lang w:val="es-ES" w:eastAsia="es-ES"/>
        </w:rPr>
        <w:t>Dado que este dato regularmente no se tiene durante el ingreso, cuide sea registrado una vez que se cuente con el resultado de laboratorio, envíe la tarjeta para capturar la actualización y marcar con “X” cuando hay sido capturado en el sistema.</w:t>
      </w:r>
    </w:p>
    <w:p w14:paraId="3867E0D7"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szCs w:val="18"/>
          <w:lang w:val="es-ES" w:eastAsia="es-ES"/>
        </w:rPr>
      </w:pPr>
    </w:p>
    <w:p w14:paraId="0429782B" w14:textId="77777777" w:rsidR="00D85D74" w:rsidRPr="00D85D74" w:rsidRDefault="00D85D74" w:rsidP="00D85D74">
      <w:pPr>
        <w:tabs>
          <w:tab w:val="left" w:pos="18653"/>
          <w:tab w:val="left" w:pos="18866"/>
          <w:tab w:val="left" w:pos="19079"/>
          <w:tab w:val="left" w:pos="19292"/>
          <w:tab w:val="left" w:pos="19505"/>
          <w:tab w:val="left" w:pos="19718"/>
        </w:tabs>
        <w:spacing w:before="360"/>
        <w:rPr>
          <w:rFonts w:cs="Noto Sans"/>
          <w:b/>
          <w:bCs/>
          <w:i/>
          <w:szCs w:val="18"/>
          <w:u w:val="single"/>
          <w:lang w:val="es-ES" w:eastAsia="es-ES"/>
        </w:rPr>
      </w:pPr>
      <w:r w:rsidRPr="00D85D74">
        <w:rPr>
          <w:rFonts w:cs="Noto Sans"/>
          <w:b/>
          <w:bCs/>
          <w:i/>
          <w:szCs w:val="18"/>
          <w:u w:val="single"/>
          <w:lang w:val="es-ES" w:eastAsia="es-ES"/>
        </w:rPr>
        <w:t>¿SE REALIZO PRUEBA DE COOMBS?</w:t>
      </w:r>
    </w:p>
    <w:p w14:paraId="45F3B7DA" w14:textId="77777777" w:rsidR="00D85D74" w:rsidRPr="00D85D74" w:rsidRDefault="00D85D74" w:rsidP="00D85D74">
      <w:pPr>
        <w:tabs>
          <w:tab w:val="left" w:pos="18653"/>
          <w:tab w:val="left" w:pos="18866"/>
          <w:tab w:val="left" w:pos="19079"/>
          <w:tab w:val="left" w:pos="19292"/>
          <w:tab w:val="left" w:pos="19505"/>
          <w:tab w:val="left" w:pos="19718"/>
        </w:tabs>
        <w:rPr>
          <w:rFonts w:eastAsia="Montserrat" w:cs="Noto Sans"/>
          <w:szCs w:val="18"/>
        </w:rPr>
      </w:pPr>
      <w:r w:rsidRPr="00D85D74">
        <w:rPr>
          <w:rFonts w:eastAsia="Montserrat" w:cs="Noto Sans"/>
          <w:szCs w:val="18"/>
        </w:rPr>
        <w:t>Marque con una “X” si la usuaria cuenta con una prueba Coombs en la casilla de “SI”, en caso de que no cuente con ella marque con una “X” en la casilla de “NO”.</w:t>
      </w:r>
    </w:p>
    <w:p w14:paraId="31E102CF" w14:textId="77777777" w:rsidR="00D85D74" w:rsidRPr="00D85D74" w:rsidRDefault="00D85D74" w:rsidP="00D85D74">
      <w:pPr>
        <w:rPr>
          <w:rFonts w:eastAsia="Montserrat" w:cs="Noto Sans"/>
          <w:szCs w:val="18"/>
        </w:rPr>
      </w:pPr>
    </w:p>
    <w:p w14:paraId="20358629" w14:textId="77777777" w:rsidR="00D85D74" w:rsidRPr="00D85D74" w:rsidRDefault="00D85D74" w:rsidP="00D85D74">
      <w:pPr>
        <w:tabs>
          <w:tab w:val="left" w:pos="18653"/>
          <w:tab w:val="left" w:pos="18866"/>
          <w:tab w:val="left" w:pos="19079"/>
          <w:tab w:val="left" w:pos="19292"/>
          <w:tab w:val="left" w:pos="19505"/>
          <w:tab w:val="left" w:pos="19718"/>
        </w:tabs>
        <w:rPr>
          <w:rFonts w:cs="Noto Sans"/>
          <w:b/>
          <w:bCs/>
          <w:i/>
          <w:szCs w:val="18"/>
          <w:u w:val="single"/>
          <w:lang w:val="es-ES" w:eastAsia="es-ES"/>
        </w:rPr>
      </w:pPr>
      <w:r w:rsidRPr="00D85D74">
        <w:rPr>
          <w:rFonts w:cs="Noto Sans"/>
          <w:b/>
          <w:bCs/>
          <w:i/>
          <w:szCs w:val="18"/>
          <w:u w:val="single"/>
          <w:lang w:val="es-ES" w:eastAsia="es-ES"/>
        </w:rPr>
        <w:lastRenderedPageBreak/>
        <w:t>¿INICIÓ PROFILAXIS?</w:t>
      </w:r>
    </w:p>
    <w:p w14:paraId="406886E5" w14:textId="77777777" w:rsidR="00D85D74" w:rsidRPr="00D85D74" w:rsidRDefault="00D85D74" w:rsidP="00D85D74">
      <w:pPr>
        <w:tabs>
          <w:tab w:val="left" w:pos="18653"/>
          <w:tab w:val="left" w:pos="18866"/>
          <w:tab w:val="left" w:pos="19079"/>
          <w:tab w:val="left" w:pos="19292"/>
          <w:tab w:val="left" w:pos="19505"/>
          <w:tab w:val="left" w:pos="19718"/>
        </w:tabs>
        <w:rPr>
          <w:rFonts w:eastAsia="Montserrat" w:cs="Noto Sans"/>
          <w:szCs w:val="18"/>
        </w:rPr>
      </w:pPr>
      <w:r w:rsidRPr="00D85D74">
        <w:rPr>
          <w:rFonts w:eastAsia="Montserrat" w:cs="Noto Sans"/>
          <w:szCs w:val="18"/>
        </w:rPr>
        <w:t>Marque con una “X” si la usuaria cuenta con una prueba Coombs en la casilla de “SI”, en caso de que no cuente con ella marque con una “X” en la casilla de “NO”.</w:t>
      </w:r>
    </w:p>
    <w:p w14:paraId="050BDB48" w14:textId="77777777" w:rsidR="00D85D74" w:rsidRPr="00D85D74" w:rsidRDefault="00D85D74" w:rsidP="00D85D74">
      <w:pPr>
        <w:pStyle w:val="Ttulo2"/>
        <w:rPr>
          <w:caps w:val="0"/>
        </w:rPr>
      </w:pPr>
      <w:bookmarkStart w:id="146" w:name="_Toc153881756"/>
      <w:bookmarkStart w:id="147" w:name="_Toc184317298"/>
      <w:r w:rsidRPr="00D85D74">
        <w:rPr>
          <w:caps w:val="0"/>
        </w:rPr>
        <w:t>ADICCIONES</w:t>
      </w:r>
      <w:bookmarkEnd w:id="146"/>
      <w:bookmarkEnd w:id="147"/>
    </w:p>
    <w:p w14:paraId="32E815B3" w14:textId="77777777" w:rsidR="00D85D74" w:rsidRPr="00D85D74" w:rsidRDefault="00D85D74" w:rsidP="00D85D74">
      <w:pPr>
        <w:jc w:val="left"/>
        <w:rPr>
          <w:rFonts w:cs="Noto Sans"/>
          <w:bCs/>
          <w:color w:val="000000" w:themeColor="text1"/>
          <w:szCs w:val="18"/>
          <w:lang w:val="es-ES" w:eastAsia="es-ES"/>
        </w:rPr>
      </w:pPr>
      <w:r w:rsidRPr="00D85D74">
        <w:rPr>
          <w:rFonts w:cs="Noto Sans"/>
          <w:bCs/>
          <w:color w:val="000000" w:themeColor="text1"/>
          <w:szCs w:val="18"/>
          <w:lang w:val="es-ES" w:eastAsia="es-ES"/>
        </w:rPr>
        <w:t>Marque en la casilla con una “X” si es negativo o positivo al consumo de alguna sustancia que se enlista a continuación:</w:t>
      </w:r>
    </w:p>
    <w:p w14:paraId="0C9544E1" w14:textId="77777777" w:rsidR="00D85D74" w:rsidRPr="00D85D74" w:rsidRDefault="00D85D74" w:rsidP="004B3DC2">
      <w:pPr>
        <w:numPr>
          <w:ilvl w:val="0"/>
          <w:numId w:val="15"/>
        </w:numPr>
        <w:spacing w:after="0"/>
        <w:jc w:val="left"/>
        <w:rPr>
          <w:rFonts w:cs="Noto Sans"/>
          <w:bCs/>
          <w:color w:val="000000" w:themeColor="text1"/>
          <w:szCs w:val="18"/>
          <w:lang w:val="es-ES" w:eastAsia="es-ES"/>
        </w:rPr>
      </w:pPr>
      <w:r w:rsidRPr="00D85D74">
        <w:rPr>
          <w:rFonts w:cs="Noto Sans"/>
          <w:color w:val="000000" w:themeColor="text1"/>
          <w:szCs w:val="18"/>
          <w:lang w:val="es-ES" w:eastAsia="es-ES"/>
        </w:rPr>
        <w:t>Tabaco</w:t>
      </w:r>
    </w:p>
    <w:p w14:paraId="55801ED7" w14:textId="77777777" w:rsidR="00D85D74" w:rsidRPr="00D85D74" w:rsidRDefault="00D85D74" w:rsidP="004B3DC2">
      <w:pPr>
        <w:numPr>
          <w:ilvl w:val="0"/>
          <w:numId w:val="15"/>
        </w:numPr>
        <w:spacing w:after="0"/>
        <w:jc w:val="left"/>
        <w:rPr>
          <w:rFonts w:cs="Noto Sans"/>
          <w:bCs/>
          <w:color w:val="000000" w:themeColor="text1"/>
          <w:szCs w:val="18"/>
          <w:lang w:val="es-ES" w:eastAsia="es-ES"/>
        </w:rPr>
      </w:pPr>
      <w:r w:rsidRPr="00D85D74">
        <w:rPr>
          <w:rFonts w:cs="Noto Sans"/>
          <w:color w:val="000000" w:themeColor="text1"/>
          <w:szCs w:val="18"/>
          <w:lang w:val="es-ES" w:eastAsia="es-ES"/>
        </w:rPr>
        <w:t>Alcohol</w:t>
      </w:r>
    </w:p>
    <w:p w14:paraId="2F2BF34D" w14:textId="77777777" w:rsidR="00D85D74" w:rsidRPr="00D85D74" w:rsidRDefault="00D85D74" w:rsidP="004B3DC2">
      <w:pPr>
        <w:numPr>
          <w:ilvl w:val="0"/>
          <w:numId w:val="15"/>
        </w:numPr>
        <w:spacing w:after="0"/>
        <w:jc w:val="left"/>
        <w:rPr>
          <w:rFonts w:cs="Noto Sans"/>
          <w:bCs/>
          <w:color w:val="000000" w:themeColor="text1"/>
          <w:szCs w:val="18"/>
          <w:lang w:val="es-ES" w:eastAsia="es-ES"/>
        </w:rPr>
      </w:pPr>
      <w:r w:rsidRPr="00D85D74">
        <w:rPr>
          <w:rFonts w:cs="Noto Sans"/>
          <w:bCs/>
          <w:color w:val="000000" w:themeColor="text1"/>
          <w:szCs w:val="18"/>
          <w:lang w:val="es-ES" w:eastAsia="es-ES"/>
        </w:rPr>
        <w:t>Antidepresivos</w:t>
      </w:r>
    </w:p>
    <w:p w14:paraId="4421989B" w14:textId="77777777" w:rsidR="00D85D74" w:rsidRPr="00D85D74" w:rsidRDefault="00D85D74" w:rsidP="004B3DC2">
      <w:pPr>
        <w:numPr>
          <w:ilvl w:val="0"/>
          <w:numId w:val="15"/>
        </w:numPr>
        <w:spacing w:after="0"/>
        <w:jc w:val="left"/>
        <w:rPr>
          <w:rFonts w:cs="Noto Sans"/>
          <w:bCs/>
          <w:color w:val="000000" w:themeColor="text1"/>
          <w:szCs w:val="18"/>
          <w:lang w:val="es-ES" w:eastAsia="es-ES"/>
        </w:rPr>
      </w:pPr>
      <w:r w:rsidRPr="00D85D74">
        <w:rPr>
          <w:rFonts w:cs="Noto Sans"/>
          <w:bCs/>
          <w:color w:val="000000" w:themeColor="text1"/>
          <w:szCs w:val="18"/>
          <w:lang w:val="es-ES" w:eastAsia="es-ES"/>
        </w:rPr>
        <w:t>Ansiolíticos</w:t>
      </w:r>
    </w:p>
    <w:p w14:paraId="57E83EA9" w14:textId="77777777" w:rsidR="00D85D74" w:rsidRPr="00D85D74" w:rsidRDefault="00D85D74" w:rsidP="004B3DC2">
      <w:pPr>
        <w:numPr>
          <w:ilvl w:val="0"/>
          <w:numId w:val="15"/>
        </w:numPr>
        <w:spacing w:after="0"/>
        <w:rPr>
          <w:rFonts w:cs="Noto Sans"/>
          <w:bCs/>
          <w:szCs w:val="18"/>
          <w:lang w:val="es-ES" w:eastAsia="es-ES"/>
        </w:rPr>
      </w:pPr>
      <w:r w:rsidRPr="00D85D74">
        <w:rPr>
          <w:rFonts w:cs="Noto Sans"/>
          <w:bCs/>
          <w:color w:val="000000" w:themeColor="text1"/>
          <w:szCs w:val="18"/>
          <w:lang w:val="es-ES" w:eastAsia="es-ES"/>
        </w:rPr>
        <w:t xml:space="preserve">Otros. Al marcar esta celda debe </w:t>
      </w:r>
      <w:r w:rsidRPr="00D85D74">
        <w:rPr>
          <w:rFonts w:cs="Noto Sans"/>
          <w:bCs/>
          <w:color w:val="000000" w:themeColor="text1"/>
          <w:szCs w:val="18"/>
          <w:u w:val="single"/>
          <w:lang w:val="es-ES" w:eastAsia="es-ES"/>
        </w:rPr>
        <w:t>Especificar</w:t>
      </w:r>
      <w:r w:rsidRPr="00D85D74">
        <w:rPr>
          <w:rFonts w:cs="Noto Sans"/>
          <w:bCs/>
          <w:color w:val="000000" w:themeColor="text1"/>
          <w:szCs w:val="18"/>
          <w:lang w:val="es-ES" w:eastAsia="es-ES"/>
        </w:rPr>
        <w:t xml:space="preserve"> si la Adicción es a sustancias psicotrópicas como: cánnabis, </w:t>
      </w:r>
      <w:r w:rsidRPr="00D85D74">
        <w:rPr>
          <w:rFonts w:cs="Noto Sans"/>
          <w:bCs/>
          <w:szCs w:val="18"/>
          <w:lang w:val="es-ES" w:eastAsia="es-ES"/>
        </w:rPr>
        <w:t>cocaína, heroína, LSD, etc.</w:t>
      </w:r>
    </w:p>
    <w:p w14:paraId="03B8B6C2" w14:textId="77777777" w:rsidR="00D85D74" w:rsidRPr="00D85D74" w:rsidRDefault="00D85D74" w:rsidP="00D85D74">
      <w:pPr>
        <w:rPr>
          <w:rFonts w:cs="Noto Sans"/>
          <w:bCs/>
          <w:szCs w:val="18"/>
          <w:lang w:val="es-ES" w:eastAsia="es-ES"/>
        </w:rPr>
      </w:pPr>
    </w:p>
    <w:p w14:paraId="6047F064" w14:textId="77777777" w:rsidR="00D85D74" w:rsidRPr="00D85D74" w:rsidRDefault="00D85D74" w:rsidP="00D85D74">
      <w:pPr>
        <w:rPr>
          <w:rFonts w:eastAsia="Montserrat Medium" w:cs="Noto Sans"/>
          <w:b/>
          <w:i/>
          <w:szCs w:val="18"/>
          <w:u w:val="single"/>
        </w:rPr>
      </w:pPr>
      <w:r w:rsidRPr="00D85D74">
        <w:rPr>
          <w:rFonts w:eastAsia="Montserrat Medium" w:cs="Noto Sans"/>
          <w:b/>
          <w:i/>
          <w:szCs w:val="18"/>
          <w:u w:val="single"/>
        </w:rPr>
        <w:t>¿CONSUMO ACTUAL?</w:t>
      </w:r>
    </w:p>
    <w:p w14:paraId="42DE03D8" w14:textId="77777777" w:rsidR="00D85D74" w:rsidRPr="00D85D74" w:rsidRDefault="00D85D74" w:rsidP="00D85D74">
      <w:pPr>
        <w:tabs>
          <w:tab w:val="left" w:pos="18653"/>
          <w:tab w:val="left" w:pos="18866"/>
          <w:tab w:val="left" w:pos="19079"/>
          <w:tab w:val="left" w:pos="19292"/>
          <w:tab w:val="left" w:pos="19505"/>
          <w:tab w:val="left" w:pos="19718"/>
        </w:tabs>
        <w:rPr>
          <w:rFonts w:eastAsia="Montserrat" w:cs="Noto Sans"/>
          <w:szCs w:val="18"/>
        </w:rPr>
      </w:pPr>
      <w:r w:rsidRPr="00D85D74">
        <w:rPr>
          <w:rFonts w:eastAsia="Montserrat" w:cs="Noto Sans"/>
          <w:szCs w:val="18"/>
        </w:rPr>
        <w:t>Marque con una “X” si la usuaria actualmente consume alguna de las sustancias antes mencionadas en la casilla de “SI”, en caso de que no cuente con ella marque con una “X” en la casilla de “NO”.</w:t>
      </w:r>
    </w:p>
    <w:p w14:paraId="5A46554D" w14:textId="77777777" w:rsidR="00D85D74" w:rsidRPr="00D85D74" w:rsidRDefault="00D85D74" w:rsidP="00D85D74">
      <w:pPr>
        <w:tabs>
          <w:tab w:val="left" w:pos="18653"/>
          <w:tab w:val="left" w:pos="18866"/>
          <w:tab w:val="left" w:pos="19079"/>
          <w:tab w:val="left" w:pos="19292"/>
          <w:tab w:val="left" w:pos="19505"/>
          <w:tab w:val="left" w:pos="19718"/>
        </w:tabs>
        <w:rPr>
          <w:rFonts w:eastAsia="Montserrat" w:cs="Noto Sans"/>
          <w:szCs w:val="18"/>
        </w:rPr>
      </w:pPr>
    </w:p>
    <w:p w14:paraId="57435106" w14:textId="77777777" w:rsidR="00D85D74" w:rsidRPr="00D85D74" w:rsidRDefault="00D85D74" w:rsidP="00D85D74">
      <w:pPr>
        <w:rPr>
          <w:rFonts w:eastAsia="Montserrat Medium" w:cs="Noto Sans"/>
          <w:b/>
          <w:i/>
          <w:szCs w:val="18"/>
          <w:u w:val="single"/>
        </w:rPr>
      </w:pPr>
      <w:r w:rsidRPr="00D85D74">
        <w:rPr>
          <w:rFonts w:eastAsia="Montserrat Medium" w:cs="Noto Sans"/>
          <w:b/>
          <w:i/>
          <w:szCs w:val="18"/>
          <w:u w:val="single"/>
        </w:rPr>
        <w:t>¿TIEMPO DE SUSPENSIÓN?</w:t>
      </w:r>
    </w:p>
    <w:p w14:paraId="4C883C27" w14:textId="77777777" w:rsidR="00D85D74" w:rsidRPr="00D85D74" w:rsidRDefault="00D85D74" w:rsidP="00D85D74">
      <w:pPr>
        <w:tabs>
          <w:tab w:val="left" w:pos="18653"/>
          <w:tab w:val="left" w:pos="18866"/>
          <w:tab w:val="left" w:pos="19079"/>
          <w:tab w:val="left" w:pos="19292"/>
          <w:tab w:val="left" w:pos="19505"/>
          <w:tab w:val="left" w:pos="19718"/>
        </w:tabs>
        <w:rPr>
          <w:rFonts w:eastAsia="Montserrat" w:cs="Noto Sans"/>
          <w:szCs w:val="18"/>
        </w:rPr>
      </w:pPr>
      <w:r w:rsidRPr="00D85D74">
        <w:rPr>
          <w:rFonts w:eastAsia="Montserrat" w:cs="Noto Sans"/>
          <w:szCs w:val="18"/>
        </w:rPr>
        <w:t>Registre el tiempo que tiene sin consumir alguna sustancia, especificando en el espacio correspondiente en números arábigos la cantidad de años y/o la cantidad de meses.</w:t>
      </w:r>
    </w:p>
    <w:p w14:paraId="2178905E" w14:textId="77777777" w:rsidR="00D85D74" w:rsidRPr="00D85D74" w:rsidRDefault="00D85D74" w:rsidP="00D85D74">
      <w:pPr>
        <w:tabs>
          <w:tab w:val="left" w:pos="18653"/>
          <w:tab w:val="left" w:pos="18866"/>
          <w:tab w:val="left" w:pos="19079"/>
          <w:tab w:val="left" w:pos="19292"/>
          <w:tab w:val="left" w:pos="19505"/>
          <w:tab w:val="left" w:pos="19718"/>
        </w:tabs>
        <w:rPr>
          <w:rFonts w:eastAsia="Montserrat" w:cs="Noto Sans"/>
          <w:szCs w:val="18"/>
        </w:rPr>
      </w:pPr>
    </w:p>
    <w:p w14:paraId="294724B7" w14:textId="77777777" w:rsidR="00D85D74" w:rsidRPr="00D85D74" w:rsidRDefault="00D85D74" w:rsidP="00D85D74">
      <w:pPr>
        <w:pStyle w:val="Ttulo2"/>
        <w:rPr>
          <w:caps w:val="0"/>
        </w:rPr>
      </w:pPr>
      <w:bookmarkStart w:id="148" w:name="_Toc153881757"/>
      <w:bookmarkStart w:id="149" w:name="_Toc184317299"/>
      <w:r w:rsidRPr="00D85D74">
        <w:rPr>
          <w:caps w:val="0"/>
        </w:rPr>
        <w:t>SALUD BUCAL DURANTE EL EMBARAZO</w:t>
      </w:r>
      <w:bookmarkEnd w:id="148"/>
      <w:bookmarkEnd w:id="149"/>
    </w:p>
    <w:p w14:paraId="29584DA9" w14:textId="77777777" w:rsidR="00D85D74" w:rsidRPr="00D85D74" w:rsidRDefault="00D85D74" w:rsidP="00D85D74">
      <w:pPr>
        <w:tabs>
          <w:tab w:val="left" w:pos="18653"/>
          <w:tab w:val="left" w:pos="18866"/>
          <w:tab w:val="left" w:pos="19079"/>
          <w:tab w:val="left" w:pos="19292"/>
          <w:tab w:val="left" w:pos="19505"/>
          <w:tab w:val="left" w:pos="19718"/>
        </w:tabs>
        <w:rPr>
          <w:rFonts w:cs="Noto Sans"/>
          <w:b/>
          <w:bCs/>
          <w:i/>
          <w:color w:val="000000" w:themeColor="text1"/>
          <w:szCs w:val="18"/>
          <w:u w:val="single"/>
          <w:lang w:val="es-ES" w:eastAsia="es-ES"/>
        </w:rPr>
      </w:pPr>
    </w:p>
    <w:p w14:paraId="3BA80351" w14:textId="34A614FE"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r w:rsidRPr="00D85D74">
        <w:rPr>
          <w:rFonts w:cs="Noto Sans"/>
          <w:b/>
          <w:bCs/>
          <w:i/>
          <w:color w:val="000000" w:themeColor="text1"/>
          <w:szCs w:val="18"/>
          <w:u w:val="single"/>
          <w:lang w:val="es-ES" w:eastAsia="es-ES"/>
        </w:rPr>
        <w:t>REVISIÓN ODONTOLÓGICA:</w:t>
      </w:r>
    </w:p>
    <w:p w14:paraId="379419BC"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r w:rsidRPr="00D85D74">
        <w:rPr>
          <w:rFonts w:cs="Noto Sans"/>
          <w:bCs/>
          <w:color w:val="000000" w:themeColor="text1"/>
          <w:szCs w:val="18"/>
          <w:lang w:val="es-ES" w:eastAsia="es-ES"/>
        </w:rPr>
        <w:t>Marque la casilla con “X”, si se realizó o no la revisión odontológica durante el seguimiento de embarazo.</w:t>
      </w:r>
    </w:p>
    <w:p w14:paraId="47AC1CEF"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p>
    <w:p w14:paraId="30DEDC49"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r w:rsidRPr="00D85D74">
        <w:rPr>
          <w:rFonts w:cs="Noto Sans"/>
          <w:b/>
          <w:bCs/>
          <w:i/>
          <w:color w:val="000000" w:themeColor="text1"/>
          <w:szCs w:val="18"/>
          <w:u w:val="single"/>
          <w:lang w:val="es-ES" w:eastAsia="es-ES"/>
        </w:rPr>
        <w:t>ATENCIÓN A:</w:t>
      </w:r>
      <w:r w:rsidRPr="00D85D74">
        <w:rPr>
          <w:rFonts w:cs="Noto Sans"/>
          <w:bCs/>
          <w:color w:val="000000" w:themeColor="text1"/>
          <w:szCs w:val="18"/>
          <w:lang w:val="es-ES" w:eastAsia="es-ES"/>
        </w:rPr>
        <w:t xml:space="preserve"> </w:t>
      </w:r>
    </w:p>
    <w:p w14:paraId="70B59FBA"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r w:rsidRPr="00D85D74">
        <w:rPr>
          <w:rFonts w:cs="Noto Sans"/>
          <w:bCs/>
          <w:color w:val="000000" w:themeColor="text1"/>
          <w:szCs w:val="18"/>
          <w:lang w:val="es-ES" w:eastAsia="es-ES"/>
        </w:rPr>
        <w:t>Marque con “X” si durante el embarazo actual ha recibido atención a:</w:t>
      </w:r>
    </w:p>
    <w:p w14:paraId="02BDA027" w14:textId="77777777" w:rsidR="00D85D74" w:rsidRPr="00D85D74" w:rsidRDefault="00D85D74" w:rsidP="004B3DC2">
      <w:pPr>
        <w:numPr>
          <w:ilvl w:val="2"/>
          <w:numId w:val="17"/>
        </w:numPr>
        <w:tabs>
          <w:tab w:val="left" w:pos="18653"/>
          <w:tab w:val="left" w:pos="18866"/>
          <w:tab w:val="left" w:pos="19079"/>
          <w:tab w:val="left" w:pos="19292"/>
          <w:tab w:val="left" w:pos="19505"/>
          <w:tab w:val="left" w:pos="19718"/>
        </w:tabs>
        <w:spacing w:after="0"/>
        <w:ind w:left="709"/>
        <w:rPr>
          <w:rFonts w:cs="Noto Sans"/>
          <w:bCs/>
          <w:color w:val="000000" w:themeColor="text1"/>
          <w:szCs w:val="18"/>
          <w:lang w:val="es-ES" w:eastAsia="es-ES"/>
        </w:rPr>
      </w:pPr>
      <w:r w:rsidRPr="00D85D74">
        <w:rPr>
          <w:rFonts w:cs="Noto Sans"/>
          <w:bCs/>
          <w:color w:val="000000" w:themeColor="text1"/>
          <w:szCs w:val="18"/>
          <w:lang w:val="es-ES" w:eastAsia="es-ES"/>
        </w:rPr>
        <w:t>Caries</w:t>
      </w:r>
    </w:p>
    <w:p w14:paraId="3FB5BC21" w14:textId="77777777" w:rsidR="00D85D74" w:rsidRPr="00D85D74" w:rsidRDefault="00D85D74" w:rsidP="004B3DC2">
      <w:pPr>
        <w:numPr>
          <w:ilvl w:val="2"/>
          <w:numId w:val="17"/>
        </w:numPr>
        <w:tabs>
          <w:tab w:val="left" w:pos="18653"/>
          <w:tab w:val="left" w:pos="18866"/>
          <w:tab w:val="left" w:pos="19079"/>
          <w:tab w:val="left" w:pos="19292"/>
          <w:tab w:val="left" w:pos="19505"/>
          <w:tab w:val="left" w:pos="19718"/>
        </w:tabs>
        <w:spacing w:after="0"/>
        <w:ind w:left="709"/>
        <w:rPr>
          <w:rFonts w:cs="Noto Sans"/>
          <w:bCs/>
          <w:color w:val="000000" w:themeColor="text1"/>
          <w:szCs w:val="18"/>
          <w:lang w:val="es-ES" w:eastAsia="es-ES"/>
        </w:rPr>
      </w:pPr>
      <w:r w:rsidRPr="00D85D74">
        <w:rPr>
          <w:rFonts w:cs="Noto Sans"/>
          <w:bCs/>
          <w:color w:val="000000" w:themeColor="text1"/>
          <w:szCs w:val="18"/>
          <w:lang w:val="es-ES" w:eastAsia="es-ES"/>
        </w:rPr>
        <w:t>Periodontitis</w:t>
      </w:r>
    </w:p>
    <w:p w14:paraId="39FF0E2A" w14:textId="77777777" w:rsidR="00D85D74" w:rsidRPr="00D85D74" w:rsidRDefault="00D85D74" w:rsidP="004B3DC2">
      <w:pPr>
        <w:numPr>
          <w:ilvl w:val="2"/>
          <w:numId w:val="17"/>
        </w:numPr>
        <w:tabs>
          <w:tab w:val="left" w:pos="18653"/>
          <w:tab w:val="left" w:pos="18866"/>
          <w:tab w:val="left" w:pos="19079"/>
          <w:tab w:val="left" w:pos="19292"/>
          <w:tab w:val="left" w:pos="19505"/>
          <w:tab w:val="left" w:pos="19718"/>
        </w:tabs>
        <w:spacing w:after="0"/>
        <w:ind w:left="709"/>
        <w:rPr>
          <w:rFonts w:cs="Noto Sans"/>
          <w:bCs/>
          <w:color w:val="000000" w:themeColor="text1"/>
          <w:szCs w:val="18"/>
          <w:lang w:val="es-ES" w:eastAsia="es-ES"/>
        </w:rPr>
      </w:pPr>
      <w:r w:rsidRPr="00D85D74">
        <w:rPr>
          <w:rFonts w:cs="Noto Sans"/>
          <w:bCs/>
          <w:color w:val="000000" w:themeColor="text1"/>
          <w:szCs w:val="18"/>
          <w:lang w:val="es-ES" w:eastAsia="es-ES"/>
        </w:rPr>
        <w:t>Otro</w:t>
      </w:r>
    </w:p>
    <w:p w14:paraId="08CF3961"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r w:rsidRPr="00D85D74">
        <w:rPr>
          <w:rFonts w:cs="Noto Sans"/>
          <w:bCs/>
          <w:color w:val="000000" w:themeColor="text1"/>
          <w:szCs w:val="18"/>
          <w:lang w:val="es-ES" w:eastAsia="es-ES"/>
        </w:rPr>
        <w:t>Identifique si la actividad se realizó en el mes que se reporta, capture y registre en la celda la acción.</w:t>
      </w:r>
    </w:p>
    <w:p w14:paraId="10D8E2BB" w14:textId="77777777" w:rsidR="00D85D74" w:rsidRPr="00D85D74" w:rsidRDefault="00D85D74" w:rsidP="00D85D74">
      <w:pPr>
        <w:pStyle w:val="Ttulo2"/>
        <w:rPr>
          <w:caps w:val="0"/>
        </w:rPr>
      </w:pPr>
      <w:bookmarkStart w:id="150" w:name="_Toc153881758"/>
      <w:bookmarkStart w:id="151" w:name="_Toc184317300"/>
      <w:r w:rsidRPr="00D85D74">
        <w:rPr>
          <w:caps w:val="0"/>
        </w:rPr>
        <w:t>VALORACIÓN NUTRICIONAL</w:t>
      </w:r>
      <w:bookmarkEnd w:id="150"/>
      <w:bookmarkEnd w:id="151"/>
    </w:p>
    <w:p w14:paraId="6B7EE504" w14:textId="77777777" w:rsidR="00D85D74" w:rsidRPr="00D85D74" w:rsidRDefault="00D85D74" w:rsidP="00D85D74">
      <w:pPr>
        <w:rPr>
          <w:rFonts w:cs="Noto Sans"/>
          <w:bCs/>
          <w:color w:val="000000" w:themeColor="text1"/>
          <w:szCs w:val="18"/>
          <w:lang w:val="es-ES" w:eastAsia="es-ES"/>
        </w:rPr>
      </w:pPr>
      <w:r w:rsidRPr="00D85D74">
        <w:rPr>
          <w:rFonts w:cs="Noto Sans"/>
          <w:bCs/>
          <w:szCs w:val="18"/>
          <w:lang w:val="es-ES" w:eastAsia="es-ES"/>
        </w:rPr>
        <w:t>Anotar con una “X” en la casilla según corresponda si se realizó o no valoración nutricional durante la atención prenatal.</w:t>
      </w:r>
    </w:p>
    <w:p w14:paraId="7E24B66C"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p>
    <w:p w14:paraId="617743B2"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r w:rsidRPr="00D85D74">
        <w:rPr>
          <w:rFonts w:cs="Noto Sans"/>
          <w:bCs/>
          <w:color w:val="000000" w:themeColor="text1"/>
          <w:szCs w:val="18"/>
          <w:lang w:val="es-ES" w:eastAsia="es-ES"/>
        </w:rPr>
        <w:t>Identifique si la actividad se realizó en el mes que se reporta, capture y registre en la celda la acción.</w:t>
      </w:r>
    </w:p>
    <w:p w14:paraId="376CE43F" w14:textId="77777777" w:rsidR="00D85D74" w:rsidRPr="00D85D74" w:rsidRDefault="00D85D74" w:rsidP="00D85D74">
      <w:pPr>
        <w:pStyle w:val="Ttulo2"/>
        <w:rPr>
          <w:caps w:val="0"/>
        </w:rPr>
      </w:pPr>
      <w:bookmarkStart w:id="152" w:name="_Toc153881759"/>
      <w:bookmarkStart w:id="153" w:name="_Toc184317301"/>
      <w:r w:rsidRPr="00D85D74">
        <w:rPr>
          <w:caps w:val="0"/>
        </w:rPr>
        <w:lastRenderedPageBreak/>
        <w:t>DETECCIONES EN LA EMBARAZADA</w:t>
      </w:r>
      <w:bookmarkEnd w:id="152"/>
      <w:bookmarkEnd w:id="153"/>
    </w:p>
    <w:p w14:paraId="677D23E5" w14:textId="77777777" w:rsidR="00D85D74" w:rsidRPr="00D85D74" w:rsidRDefault="00D85D74" w:rsidP="00D85D74">
      <w:pPr>
        <w:rPr>
          <w:rFonts w:cs="Noto Sans"/>
          <w:lang w:val="es-ES" w:eastAsia="es-ES"/>
        </w:rPr>
      </w:pPr>
      <w:r w:rsidRPr="00D85D74">
        <w:rPr>
          <w:rFonts w:cs="Noto Sans"/>
          <w:lang w:val="es-ES" w:eastAsia="es-ES"/>
        </w:rPr>
        <w:t>SALUD MENTAL</w:t>
      </w:r>
    </w:p>
    <w:p w14:paraId="46D6EE52" w14:textId="77777777" w:rsidR="00D85D74" w:rsidRPr="00D85D74" w:rsidRDefault="00D85D74" w:rsidP="00D85D74">
      <w:pPr>
        <w:rPr>
          <w:rFonts w:cs="Noto Sans"/>
          <w:lang w:val="es-ES" w:eastAsia="es-ES"/>
        </w:rPr>
      </w:pPr>
    </w:p>
    <w:p w14:paraId="3E81895E" w14:textId="77777777" w:rsidR="00D85D74" w:rsidRPr="00D85D74" w:rsidRDefault="00D85D74" w:rsidP="00D85D74">
      <w:pPr>
        <w:tabs>
          <w:tab w:val="left" w:pos="18653"/>
          <w:tab w:val="left" w:pos="18866"/>
          <w:tab w:val="left" w:pos="19079"/>
          <w:tab w:val="left" w:pos="19292"/>
          <w:tab w:val="left" w:pos="19505"/>
          <w:tab w:val="left" w:pos="19718"/>
        </w:tabs>
        <w:rPr>
          <w:rFonts w:cs="Noto Sans"/>
          <w:b/>
          <w:bCs/>
          <w:i/>
          <w:color w:val="000000" w:themeColor="text1"/>
          <w:szCs w:val="18"/>
          <w:u w:val="single"/>
          <w:lang w:val="es-ES" w:eastAsia="es-ES"/>
        </w:rPr>
      </w:pPr>
      <w:r w:rsidRPr="00D85D74">
        <w:rPr>
          <w:rFonts w:cs="Noto Sans"/>
          <w:b/>
          <w:bCs/>
          <w:i/>
          <w:color w:val="000000" w:themeColor="text1"/>
          <w:szCs w:val="18"/>
          <w:u w:val="single"/>
          <w:lang w:val="es-ES" w:eastAsia="es-ES"/>
        </w:rPr>
        <w:t>VIOLENCIA FAMILIAR</w:t>
      </w:r>
    </w:p>
    <w:p w14:paraId="0A7FC33A"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szCs w:val="18"/>
          <w:lang w:val="es-ES" w:eastAsia="es-ES"/>
        </w:rPr>
      </w:pPr>
      <w:r w:rsidRPr="00D85D74">
        <w:rPr>
          <w:rFonts w:cs="Noto Sans"/>
          <w:bCs/>
          <w:color w:val="000000" w:themeColor="text1"/>
          <w:szCs w:val="18"/>
          <w:lang w:val="es-ES" w:eastAsia="es-ES"/>
        </w:rPr>
        <w:t xml:space="preserve">Marcar con una “X” si es positivo o negativo con base a la NOM-046-SSA2-2005. Violencia familiar, sexual y contra las mujeres. Criterios para la prevención y atención. </w:t>
      </w:r>
      <w:r w:rsidRPr="00D85D74">
        <w:rPr>
          <w:rFonts w:cs="Noto Sans"/>
          <w:bCs/>
          <w:szCs w:val="18"/>
          <w:lang w:val="es-ES" w:eastAsia="es-ES"/>
        </w:rPr>
        <w:t>(Consultar instrumento de detección).</w:t>
      </w:r>
    </w:p>
    <w:p w14:paraId="62714702"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p>
    <w:p w14:paraId="2EBE07BF" w14:textId="77777777" w:rsidR="00D85D74" w:rsidRPr="00D85D74" w:rsidRDefault="00D85D74" w:rsidP="00D85D74">
      <w:pPr>
        <w:tabs>
          <w:tab w:val="left" w:pos="18653"/>
          <w:tab w:val="left" w:pos="18866"/>
          <w:tab w:val="left" w:pos="19079"/>
          <w:tab w:val="left" w:pos="19292"/>
          <w:tab w:val="left" w:pos="19505"/>
          <w:tab w:val="left" w:pos="19718"/>
        </w:tabs>
        <w:rPr>
          <w:rFonts w:cs="Noto Sans"/>
          <w:b/>
          <w:bCs/>
          <w:i/>
          <w:color w:val="000000" w:themeColor="text1"/>
          <w:szCs w:val="18"/>
          <w:u w:val="single"/>
          <w:lang w:val="es-ES" w:eastAsia="es-ES"/>
        </w:rPr>
      </w:pPr>
      <w:r w:rsidRPr="00D85D74">
        <w:rPr>
          <w:rFonts w:cs="Noto Sans"/>
          <w:b/>
          <w:bCs/>
          <w:i/>
          <w:color w:val="000000" w:themeColor="text1"/>
          <w:szCs w:val="18"/>
          <w:u w:val="single"/>
          <w:lang w:val="es-ES" w:eastAsia="es-ES"/>
        </w:rPr>
        <w:t xml:space="preserve">DEPRESIÓN PRENATAL </w:t>
      </w:r>
    </w:p>
    <w:p w14:paraId="4B3BF311"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r w:rsidRPr="00D85D74">
        <w:rPr>
          <w:rFonts w:cs="Noto Sans"/>
          <w:bCs/>
          <w:color w:val="000000" w:themeColor="text1"/>
          <w:szCs w:val="18"/>
          <w:lang w:val="es-ES" w:eastAsia="es-ES"/>
        </w:rPr>
        <w:t>Marcar con una “x” en caso de ser positivo o negativo.</w:t>
      </w:r>
    </w:p>
    <w:p w14:paraId="55E8B45B" w14:textId="77777777" w:rsidR="00D85D74" w:rsidRPr="00D85D74" w:rsidRDefault="00D85D74" w:rsidP="00D85D74">
      <w:pPr>
        <w:tabs>
          <w:tab w:val="left" w:pos="18653"/>
          <w:tab w:val="left" w:pos="18866"/>
          <w:tab w:val="left" w:pos="19079"/>
          <w:tab w:val="left" w:pos="19292"/>
          <w:tab w:val="left" w:pos="19505"/>
          <w:tab w:val="left" w:pos="19718"/>
        </w:tabs>
        <w:rPr>
          <w:rStyle w:val="Hipervnculo"/>
          <w:rFonts w:cs="Noto Sans"/>
          <w:szCs w:val="18"/>
        </w:rPr>
      </w:pPr>
      <w:r w:rsidRPr="00D85D74">
        <w:rPr>
          <w:rFonts w:cs="Noto Sans"/>
          <w:b/>
          <w:bCs/>
          <w:color w:val="000000" w:themeColor="text1"/>
          <w:szCs w:val="18"/>
          <w:lang w:val="es-ES" w:eastAsia="es-ES"/>
        </w:rPr>
        <w:t>Sugerencia</w:t>
      </w:r>
      <w:r w:rsidRPr="00D85D74">
        <w:rPr>
          <w:rFonts w:cs="Noto Sans"/>
          <w:bCs/>
          <w:color w:val="000000" w:themeColor="text1"/>
          <w:szCs w:val="18"/>
          <w:lang w:val="es-ES" w:eastAsia="es-ES"/>
        </w:rPr>
        <w:t xml:space="preserve">: utilice herramientas de detección que recomienda la GPC: Prevención, Diagnóstico y Manejo de la Depresión Prenatal y Posparto en el Primero y Segundo Niveles de Atención, disponible en la URL: </w:t>
      </w:r>
      <w:hyperlink r:id="rId22" w:history="1">
        <w:r w:rsidRPr="00D85D74">
          <w:rPr>
            <w:rStyle w:val="Hipervnculo"/>
            <w:rFonts w:cs="Noto Sans"/>
            <w:szCs w:val="18"/>
          </w:rPr>
          <w:t>http://www.cenetec-difusion.com/CMGPC/GPC-SS-666-21/ER.pdf</w:t>
        </w:r>
      </w:hyperlink>
      <w:r w:rsidRPr="00D85D74">
        <w:rPr>
          <w:rFonts w:cs="Noto Sans"/>
          <w:szCs w:val="18"/>
        </w:rPr>
        <w:t xml:space="preserve"> y </w:t>
      </w:r>
      <w:hyperlink r:id="rId23" w:history="1">
        <w:r w:rsidRPr="00D85D74">
          <w:rPr>
            <w:rStyle w:val="Hipervnculo"/>
            <w:rFonts w:cs="Noto Sans"/>
            <w:szCs w:val="18"/>
          </w:rPr>
          <w:t>http://www.cenetec-difusion.com/CMGPC/GPC-SS-666-21/RR.pdf</w:t>
        </w:r>
      </w:hyperlink>
    </w:p>
    <w:p w14:paraId="5B5BF773" w14:textId="77777777" w:rsidR="00D85D74" w:rsidRPr="00D85D74" w:rsidRDefault="00D85D74" w:rsidP="00D85D74">
      <w:pPr>
        <w:tabs>
          <w:tab w:val="left" w:pos="18653"/>
          <w:tab w:val="left" w:pos="18866"/>
          <w:tab w:val="left" w:pos="19079"/>
          <w:tab w:val="left" w:pos="19292"/>
          <w:tab w:val="left" w:pos="19505"/>
          <w:tab w:val="left" w:pos="19718"/>
        </w:tabs>
        <w:rPr>
          <w:rFonts w:cs="Noto Sans"/>
          <w:szCs w:val="18"/>
        </w:rPr>
      </w:pPr>
    </w:p>
    <w:p w14:paraId="7230E24C" w14:textId="77777777" w:rsidR="00D85D74" w:rsidRPr="00D85D74" w:rsidRDefault="00D85D74" w:rsidP="004B3DC2">
      <w:pPr>
        <w:pStyle w:val="Prrafodelista"/>
        <w:numPr>
          <w:ilvl w:val="0"/>
          <w:numId w:val="21"/>
        </w:numPr>
        <w:tabs>
          <w:tab w:val="left" w:pos="18653"/>
          <w:tab w:val="left" w:pos="18866"/>
          <w:tab w:val="left" w:pos="19079"/>
          <w:tab w:val="left" w:pos="19292"/>
          <w:tab w:val="left" w:pos="19505"/>
          <w:tab w:val="left" w:pos="19718"/>
        </w:tabs>
        <w:spacing w:after="0"/>
        <w:jc w:val="both"/>
        <w:rPr>
          <w:rFonts w:cs="Noto Sans"/>
          <w:bCs/>
          <w:color w:val="000000" w:themeColor="text1"/>
          <w:szCs w:val="18"/>
          <w:lang w:val="es-ES" w:eastAsia="es-ES"/>
        </w:rPr>
      </w:pPr>
      <w:r w:rsidRPr="00D85D74">
        <w:rPr>
          <w:rFonts w:cs="Noto Sans"/>
          <w:bCs/>
          <w:color w:val="000000" w:themeColor="text1"/>
          <w:szCs w:val="18"/>
          <w:lang w:val="es-ES" w:eastAsia="es-ES"/>
        </w:rPr>
        <w:t>Herramientas de evaluación para los trastornos depresivos (MOH Clinical Practice Guidelines 6/2011)</w:t>
      </w:r>
    </w:p>
    <w:p w14:paraId="5866708C" w14:textId="77777777" w:rsidR="00D85D74" w:rsidRPr="00D85D74" w:rsidRDefault="00D85D74" w:rsidP="004B3DC2">
      <w:pPr>
        <w:pStyle w:val="Prrafodelista"/>
        <w:numPr>
          <w:ilvl w:val="1"/>
          <w:numId w:val="21"/>
        </w:numPr>
        <w:tabs>
          <w:tab w:val="left" w:pos="18653"/>
          <w:tab w:val="left" w:pos="18866"/>
          <w:tab w:val="left" w:pos="19079"/>
          <w:tab w:val="left" w:pos="19292"/>
          <w:tab w:val="left" w:pos="19505"/>
          <w:tab w:val="left" w:pos="19718"/>
        </w:tabs>
        <w:spacing w:after="0"/>
        <w:jc w:val="both"/>
        <w:rPr>
          <w:rFonts w:cs="Noto Sans"/>
          <w:bCs/>
          <w:szCs w:val="18"/>
          <w:lang w:val="es-ES" w:eastAsia="es-ES"/>
        </w:rPr>
      </w:pPr>
      <w:r w:rsidRPr="00D85D74">
        <w:rPr>
          <w:rFonts w:cs="Noto Sans"/>
          <w:bCs/>
          <w:szCs w:val="18"/>
          <w:lang w:val="es-ES" w:eastAsia="es-ES"/>
        </w:rPr>
        <w:t xml:space="preserve">Escala de depresión de Hamilton </w:t>
      </w:r>
    </w:p>
    <w:p w14:paraId="6CF89D46" w14:textId="77777777" w:rsidR="00D85D74" w:rsidRPr="00D85D74" w:rsidRDefault="00D85D74" w:rsidP="004B3DC2">
      <w:pPr>
        <w:pStyle w:val="Prrafodelista"/>
        <w:numPr>
          <w:ilvl w:val="1"/>
          <w:numId w:val="21"/>
        </w:numPr>
        <w:tabs>
          <w:tab w:val="left" w:pos="18653"/>
          <w:tab w:val="left" w:pos="18866"/>
          <w:tab w:val="left" w:pos="19079"/>
          <w:tab w:val="left" w:pos="19292"/>
          <w:tab w:val="left" w:pos="19505"/>
          <w:tab w:val="left" w:pos="19718"/>
        </w:tabs>
        <w:spacing w:after="0"/>
        <w:jc w:val="both"/>
        <w:rPr>
          <w:rFonts w:cs="Noto Sans"/>
          <w:bCs/>
          <w:color w:val="000000" w:themeColor="text1"/>
          <w:szCs w:val="18"/>
          <w:lang w:val="es-ES" w:eastAsia="es-ES"/>
        </w:rPr>
      </w:pPr>
      <w:r w:rsidRPr="00D85D74">
        <w:rPr>
          <w:rFonts w:cs="Noto Sans"/>
          <w:bCs/>
          <w:color w:val="000000" w:themeColor="text1"/>
          <w:szCs w:val="18"/>
          <w:lang w:val="es-ES" w:eastAsia="es-ES"/>
        </w:rPr>
        <w:t>Escala hospitalaria de ansiedad y depresión (Hospital Anxiety and Depression Scale -HADS-)</w:t>
      </w:r>
    </w:p>
    <w:p w14:paraId="18B66E48" w14:textId="77777777" w:rsidR="00D85D74" w:rsidRPr="00D85D74" w:rsidRDefault="00D85D74" w:rsidP="004B3DC2">
      <w:pPr>
        <w:pStyle w:val="Prrafodelista"/>
        <w:numPr>
          <w:ilvl w:val="1"/>
          <w:numId w:val="21"/>
        </w:numPr>
        <w:tabs>
          <w:tab w:val="left" w:pos="18653"/>
          <w:tab w:val="left" w:pos="18866"/>
          <w:tab w:val="left" w:pos="19079"/>
          <w:tab w:val="left" w:pos="19292"/>
          <w:tab w:val="left" w:pos="19505"/>
          <w:tab w:val="left" w:pos="19718"/>
        </w:tabs>
        <w:spacing w:after="0"/>
        <w:jc w:val="both"/>
        <w:rPr>
          <w:rFonts w:cs="Noto Sans"/>
          <w:bCs/>
          <w:color w:val="000000" w:themeColor="text1"/>
          <w:szCs w:val="18"/>
          <w:lang w:val="es-ES" w:eastAsia="es-ES"/>
        </w:rPr>
      </w:pPr>
      <w:r w:rsidRPr="00D85D74">
        <w:rPr>
          <w:rFonts w:cs="Noto Sans"/>
          <w:bCs/>
          <w:color w:val="000000" w:themeColor="text1"/>
          <w:szCs w:val="18"/>
          <w:lang w:val="es-ES" w:eastAsia="es-ES"/>
        </w:rPr>
        <w:t>Escala de depresión de Montgomery-Asberg</w:t>
      </w:r>
    </w:p>
    <w:p w14:paraId="1C092D59" w14:textId="12DDCA37" w:rsidR="00D85D74" w:rsidRPr="00D85D74" w:rsidRDefault="00D85D74" w:rsidP="004B3DC2">
      <w:pPr>
        <w:pStyle w:val="Prrafodelista"/>
        <w:numPr>
          <w:ilvl w:val="1"/>
          <w:numId w:val="21"/>
        </w:numPr>
        <w:tabs>
          <w:tab w:val="left" w:pos="18653"/>
          <w:tab w:val="left" w:pos="18866"/>
          <w:tab w:val="left" w:pos="19079"/>
          <w:tab w:val="left" w:pos="19292"/>
          <w:tab w:val="left" w:pos="19505"/>
          <w:tab w:val="left" w:pos="19718"/>
        </w:tabs>
        <w:spacing w:after="0"/>
        <w:jc w:val="both"/>
        <w:rPr>
          <w:rFonts w:cs="Noto Sans"/>
          <w:bCs/>
          <w:color w:val="000000" w:themeColor="text1"/>
          <w:szCs w:val="18"/>
          <w:lang w:val="es-ES" w:eastAsia="es-ES"/>
        </w:rPr>
      </w:pPr>
      <w:r w:rsidRPr="00D85D74">
        <w:rPr>
          <w:rFonts w:cs="Noto Sans"/>
          <w:bCs/>
          <w:color w:val="000000" w:themeColor="text1"/>
          <w:szCs w:val="18"/>
          <w:lang w:val="es-ES" w:eastAsia="es-ES"/>
        </w:rPr>
        <w:t>Cuestionario de salud general de Goldberg</w:t>
      </w:r>
    </w:p>
    <w:p w14:paraId="271D6EA6" w14:textId="77777777" w:rsidR="00D85D74" w:rsidRPr="00D85D74" w:rsidRDefault="00D85D74" w:rsidP="00D85D74">
      <w:pPr>
        <w:tabs>
          <w:tab w:val="left" w:pos="18653"/>
          <w:tab w:val="left" w:pos="18866"/>
          <w:tab w:val="left" w:pos="19079"/>
          <w:tab w:val="left" w:pos="19292"/>
          <w:tab w:val="left" w:pos="19505"/>
          <w:tab w:val="left" w:pos="19718"/>
        </w:tabs>
        <w:rPr>
          <w:rFonts w:cs="Noto Sans"/>
          <w:b/>
          <w:bCs/>
          <w:i/>
          <w:szCs w:val="18"/>
          <w:u w:val="single"/>
          <w:lang w:val="es-ES" w:eastAsia="es-ES"/>
        </w:rPr>
      </w:pPr>
    </w:p>
    <w:p w14:paraId="2F2A9C70" w14:textId="77777777" w:rsidR="00D85D74" w:rsidRPr="00D85D74" w:rsidRDefault="00D85D74" w:rsidP="00D85D74">
      <w:pPr>
        <w:tabs>
          <w:tab w:val="left" w:pos="18653"/>
          <w:tab w:val="left" w:pos="18866"/>
          <w:tab w:val="left" w:pos="19079"/>
          <w:tab w:val="left" w:pos="19292"/>
          <w:tab w:val="left" w:pos="19505"/>
          <w:tab w:val="left" w:pos="19718"/>
        </w:tabs>
        <w:rPr>
          <w:rFonts w:cs="Noto Sans"/>
          <w:b/>
          <w:bCs/>
          <w:i/>
          <w:szCs w:val="18"/>
          <w:u w:val="single"/>
          <w:lang w:val="es-ES" w:eastAsia="es-ES"/>
        </w:rPr>
      </w:pPr>
      <w:r w:rsidRPr="00D85D74">
        <w:rPr>
          <w:rFonts w:cs="Noto Sans"/>
          <w:b/>
          <w:bCs/>
          <w:i/>
          <w:szCs w:val="18"/>
          <w:u w:val="single"/>
          <w:lang w:val="es-ES" w:eastAsia="es-ES"/>
        </w:rPr>
        <w:t>INFECCIONES DE TRANSMISIÓN SEXUAL</w:t>
      </w:r>
    </w:p>
    <w:p w14:paraId="10C04F21"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szCs w:val="18"/>
          <w:lang w:val="es-ES" w:eastAsia="es-ES"/>
        </w:rPr>
      </w:pPr>
    </w:p>
    <w:p w14:paraId="3CA861AE" w14:textId="77777777" w:rsidR="00D85D74" w:rsidRPr="00D85D74" w:rsidRDefault="00D85D74" w:rsidP="00D85D74">
      <w:pPr>
        <w:rPr>
          <w:rFonts w:cs="Noto Sans"/>
          <w:b/>
          <w:bCs/>
          <w:szCs w:val="18"/>
          <w:lang w:val="es-ES" w:eastAsia="es-ES"/>
        </w:rPr>
      </w:pPr>
      <w:r w:rsidRPr="00D85D74">
        <w:rPr>
          <w:rFonts w:cs="Noto Sans"/>
          <w:b/>
          <w:bCs/>
          <w:szCs w:val="18"/>
          <w:lang w:val="es-ES" w:eastAsia="es-ES"/>
        </w:rPr>
        <w:t>ITS PRIMERA DETECCIÓN</w:t>
      </w:r>
    </w:p>
    <w:p w14:paraId="22B82EFF" w14:textId="77777777" w:rsidR="00D85D74" w:rsidRPr="00D85D74" w:rsidRDefault="00D85D74" w:rsidP="00D85D74">
      <w:pPr>
        <w:rPr>
          <w:rFonts w:cs="Noto Sans"/>
          <w:bCs/>
          <w:szCs w:val="18"/>
          <w:lang w:val="es-ES" w:eastAsia="es-ES"/>
        </w:rPr>
      </w:pPr>
      <w:r w:rsidRPr="00D85D74">
        <w:rPr>
          <w:rFonts w:cs="Noto Sans"/>
          <w:bCs/>
          <w:szCs w:val="18"/>
          <w:lang w:val="es-ES" w:eastAsia="es-ES"/>
        </w:rPr>
        <w:t xml:space="preserve">Se recomienda se realice al ingreso a </w:t>
      </w:r>
      <w:r w:rsidRPr="00D85D74">
        <w:rPr>
          <w:rFonts w:eastAsia="Montserrat" w:cs="Noto Sans"/>
          <w:szCs w:val="18"/>
        </w:rPr>
        <w:t xml:space="preserve">la atención </w:t>
      </w:r>
      <w:r w:rsidRPr="00D85D74">
        <w:rPr>
          <w:rFonts w:cs="Noto Sans"/>
          <w:bCs/>
          <w:szCs w:val="18"/>
          <w:lang w:val="es-ES" w:eastAsia="es-ES"/>
        </w:rPr>
        <w:t>y seguimiento del embarazo, preferentemente durante el primer trimestre de gestación.</w:t>
      </w:r>
    </w:p>
    <w:p w14:paraId="0EEFBDDD"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szCs w:val="18"/>
          <w:lang w:val="es-ES" w:eastAsia="es-ES"/>
        </w:rPr>
      </w:pPr>
    </w:p>
    <w:p w14:paraId="0303E33E" w14:textId="31BAD747" w:rsidR="00D85D74" w:rsidRPr="00D85D74" w:rsidRDefault="00D85D74" w:rsidP="00D85D74">
      <w:pPr>
        <w:tabs>
          <w:tab w:val="left" w:pos="18653"/>
          <w:tab w:val="left" w:pos="18866"/>
          <w:tab w:val="left" w:pos="19079"/>
          <w:tab w:val="left" w:pos="19292"/>
          <w:tab w:val="left" w:pos="19505"/>
          <w:tab w:val="left" w:pos="19718"/>
        </w:tabs>
        <w:rPr>
          <w:rFonts w:cs="Noto Sans"/>
          <w:b/>
          <w:bCs/>
          <w:i/>
          <w:szCs w:val="18"/>
          <w:lang w:val="es-ES" w:eastAsia="es-ES"/>
        </w:rPr>
      </w:pPr>
      <w:r w:rsidRPr="00D85D74">
        <w:rPr>
          <w:rFonts w:cs="Noto Sans"/>
          <w:b/>
          <w:bCs/>
          <w:i/>
          <w:szCs w:val="18"/>
          <w:lang w:val="es-ES" w:eastAsia="es-ES"/>
        </w:rPr>
        <w:t>FECHA:</w:t>
      </w:r>
      <w:r w:rsidRPr="00D85D74">
        <w:rPr>
          <w:rFonts w:cs="Noto Sans"/>
          <w:bCs/>
          <w:szCs w:val="18"/>
          <w:lang w:val="es-ES" w:eastAsia="es-ES"/>
        </w:rPr>
        <w:t xml:space="preserve"> Registe la fecha (día, mes y año) que se realizó la primera detección para B24X y A539; para el caso de prueba rápida combinada la fecha será igual para ambas.</w:t>
      </w:r>
    </w:p>
    <w:p w14:paraId="473164AA" w14:textId="77777777" w:rsidR="00D85D74" w:rsidRPr="00D85D74" w:rsidRDefault="00D85D74" w:rsidP="00D85D74">
      <w:pPr>
        <w:rPr>
          <w:rFonts w:cs="Noto Sans"/>
          <w:b/>
          <w:bCs/>
          <w:color w:val="000000" w:themeColor="text1"/>
          <w:szCs w:val="18"/>
          <w:lang w:val="es-ES" w:eastAsia="es-ES"/>
        </w:rPr>
      </w:pPr>
    </w:p>
    <w:p w14:paraId="4CEFAEDE" w14:textId="77777777" w:rsidR="00D85D74" w:rsidRPr="00D85D74" w:rsidRDefault="00D85D74" w:rsidP="00D85D74">
      <w:pPr>
        <w:rPr>
          <w:rFonts w:cs="Noto Sans"/>
          <w:b/>
          <w:bCs/>
          <w:color w:val="000000" w:themeColor="text1"/>
          <w:szCs w:val="18"/>
          <w:lang w:val="es-ES" w:eastAsia="es-ES"/>
        </w:rPr>
      </w:pPr>
      <w:r w:rsidRPr="00D85D74">
        <w:rPr>
          <w:rFonts w:cs="Noto Sans"/>
          <w:b/>
          <w:bCs/>
          <w:color w:val="000000" w:themeColor="text1"/>
          <w:szCs w:val="18"/>
          <w:lang w:val="es-ES" w:eastAsia="es-ES"/>
        </w:rPr>
        <w:t>B24X</w:t>
      </w:r>
    </w:p>
    <w:p w14:paraId="221454B7" w14:textId="77777777" w:rsidR="00D85D74" w:rsidRPr="00D85D74" w:rsidRDefault="00D85D74" w:rsidP="00D85D74">
      <w:pPr>
        <w:rPr>
          <w:rFonts w:cs="Noto Sans"/>
          <w:b/>
          <w:bCs/>
          <w:color w:val="000000" w:themeColor="text1"/>
          <w:szCs w:val="18"/>
          <w:lang w:val="es-ES" w:eastAsia="es-ES"/>
        </w:rPr>
      </w:pPr>
      <w:r w:rsidRPr="00D85D74">
        <w:rPr>
          <w:rFonts w:cs="Noto Sans"/>
          <w:b/>
          <w:bCs/>
          <w:color w:val="000000" w:themeColor="text1"/>
          <w:szCs w:val="18"/>
          <w:lang w:val="es-ES" w:eastAsia="es-ES"/>
        </w:rPr>
        <w:t>TIPO DE PRUEBA:</w:t>
      </w:r>
    </w:p>
    <w:p w14:paraId="0102B0B3" w14:textId="77777777" w:rsidR="00D85D74" w:rsidRPr="00D85D74" w:rsidRDefault="00D85D74" w:rsidP="004B3DC2">
      <w:pPr>
        <w:pStyle w:val="Prrafodelista"/>
        <w:numPr>
          <w:ilvl w:val="0"/>
          <w:numId w:val="22"/>
        </w:numPr>
        <w:spacing w:after="0"/>
        <w:jc w:val="both"/>
        <w:rPr>
          <w:rFonts w:cs="Noto Sans"/>
          <w:bCs/>
          <w:szCs w:val="18"/>
          <w:lang w:val="es-ES" w:eastAsia="es-ES"/>
        </w:rPr>
      </w:pPr>
      <w:r w:rsidRPr="00D85D74">
        <w:rPr>
          <w:rFonts w:cs="Noto Sans"/>
          <w:b/>
          <w:bCs/>
          <w:color w:val="000000" w:themeColor="text1"/>
          <w:szCs w:val="18"/>
          <w:lang w:val="es-ES" w:eastAsia="es-ES"/>
        </w:rPr>
        <w:t>PRUEBA RÁPIDA</w:t>
      </w:r>
      <w:r w:rsidRPr="00D85D74">
        <w:rPr>
          <w:rFonts w:cs="Noto Sans"/>
          <w:bCs/>
          <w:color w:val="000000" w:themeColor="text1"/>
          <w:szCs w:val="18"/>
          <w:lang w:val="es-ES" w:eastAsia="es-ES"/>
        </w:rPr>
        <w:t xml:space="preserve">: si la detección se realizó con prueba rápida para VIH (puede </w:t>
      </w:r>
      <w:r w:rsidRPr="00D85D74">
        <w:rPr>
          <w:rFonts w:cs="Noto Sans"/>
          <w:bCs/>
          <w:szCs w:val="18"/>
          <w:lang w:val="es-ES" w:eastAsia="es-ES"/>
        </w:rPr>
        <w:t>ser combinada con Sífilis) marque con una “X” el resultado de la prueba rápida, si fue reactivo o negativo para VIH según sea el caso.</w:t>
      </w:r>
    </w:p>
    <w:p w14:paraId="5F4169B0" w14:textId="77777777" w:rsidR="00D85D74" w:rsidRPr="00D85D74" w:rsidRDefault="00D85D74" w:rsidP="004B3DC2">
      <w:pPr>
        <w:pStyle w:val="Prrafodelista"/>
        <w:numPr>
          <w:ilvl w:val="0"/>
          <w:numId w:val="22"/>
        </w:numPr>
        <w:spacing w:after="0"/>
        <w:jc w:val="both"/>
        <w:rPr>
          <w:rFonts w:cs="Noto Sans"/>
          <w:bCs/>
          <w:szCs w:val="18"/>
          <w:lang w:val="es-ES" w:eastAsia="es-ES"/>
        </w:rPr>
      </w:pPr>
      <w:r w:rsidRPr="00D85D74">
        <w:rPr>
          <w:rFonts w:cs="Noto Sans"/>
          <w:b/>
          <w:bCs/>
          <w:szCs w:val="18"/>
          <w:lang w:val="es-ES" w:eastAsia="es-ES"/>
        </w:rPr>
        <w:t>ENZIMOINMUNOENSAYO (ELISA)</w:t>
      </w:r>
      <w:r w:rsidRPr="00D85D74">
        <w:rPr>
          <w:rFonts w:cs="Noto Sans"/>
          <w:bCs/>
          <w:szCs w:val="18"/>
          <w:lang w:val="es-ES" w:eastAsia="es-ES"/>
        </w:rPr>
        <w:t>: En caso de realizar el estudio por ELISA (acrónimo del inglés Enzyme-Linked ImmunoSorbent Assay: ensayo por inmunoabsorción ligado a enzimas) marque con una “X” si el resultado fue positivo o negativo.</w:t>
      </w:r>
    </w:p>
    <w:p w14:paraId="6B807AA6" w14:textId="77777777" w:rsidR="00D85D74" w:rsidRPr="00D85D74" w:rsidRDefault="00D85D74" w:rsidP="00D85D74">
      <w:pPr>
        <w:rPr>
          <w:rFonts w:cs="Noto Sans"/>
          <w:b/>
          <w:bCs/>
          <w:szCs w:val="18"/>
          <w:lang w:val="es-ES" w:eastAsia="es-ES"/>
        </w:rPr>
      </w:pPr>
      <w:r w:rsidRPr="00D85D74">
        <w:rPr>
          <w:rFonts w:cs="Noto Sans"/>
          <w:b/>
          <w:bCs/>
          <w:szCs w:val="18"/>
          <w:lang w:val="es-ES" w:eastAsia="es-ES"/>
        </w:rPr>
        <w:t>A539</w:t>
      </w:r>
    </w:p>
    <w:p w14:paraId="3AEE2552" w14:textId="77777777" w:rsidR="00D85D74" w:rsidRPr="00D85D74" w:rsidRDefault="00D85D74" w:rsidP="00D85D74">
      <w:pPr>
        <w:rPr>
          <w:rFonts w:cs="Noto Sans"/>
          <w:b/>
          <w:bCs/>
          <w:szCs w:val="18"/>
          <w:lang w:val="es-ES" w:eastAsia="es-ES"/>
        </w:rPr>
      </w:pPr>
      <w:r w:rsidRPr="00D85D74">
        <w:rPr>
          <w:rFonts w:cs="Noto Sans"/>
          <w:b/>
          <w:bCs/>
          <w:szCs w:val="18"/>
          <w:lang w:val="es-ES" w:eastAsia="es-ES"/>
        </w:rPr>
        <w:t>TIPO DE PRUEBA:</w:t>
      </w:r>
    </w:p>
    <w:p w14:paraId="5D1A8DBC" w14:textId="77777777" w:rsidR="00D85D74" w:rsidRPr="00D85D74" w:rsidRDefault="00D85D74" w:rsidP="004B3DC2">
      <w:pPr>
        <w:pStyle w:val="Prrafodelista"/>
        <w:numPr>
          <w:ilvl w:val="0"/>
          <w:numId w:val="22"/>
        </w:numPr>
        <w:spacing w:after="0"/>
        <w:jc w:val="both"/>
        <w:rPr>
          <w:rFonts w:cs="Noto Sans"/>
          <w:bCs/>
          <w:color w:val="000000" w:themeColor="text1"/>
          <w:szCs w:val="18"/>
          <w:lang w:val="es-ES" w:eastAsia="es-ES"/>
        </w:rPr>
      </w:pPr>
      <w:r w:rsidRPr="00D85D74">
        <w:rPr>
          <w:rFonts w:cs="Noto Sans"/>
          <w:b/>
          <w:bCs/>
          <w:szCs w:val="18"/>
          <w:lang w:val="es-ES" w:eastAsia="es-ES"/>
        </w:rPr>
        <w:t>PRUEBA RÁPIDA</w:t>
      </w:r>
      <w:r w:rsidRPr="00D85D74">
        <w:rPr>
          <w:rFonts w:cs="Noto Sans"/>
          <w:bCs/>
          <w:szCs w:val="18"/>
          <w:lang w:val="es-ES" w:eastAsia="es-ES"/>
        </w:rPr>
        <w:t xml:space="preserve">: si la detección se realizó con prueba rápida para Sífilis (puede ser combinada con VIH) marque con una “X” el resultado de la prueba rápida, si fue reactivo o negativo para Sífilis </w:t>
      </w:r>
      <w:r w:rsidRPr="00D85D74">
        <w:rPr>
          <w:rFonts w:cs="Noto Sans"/>
          <w:bCs/>
          <w:color w:val="000000" w:themeColor="text1"/>
          <w:szCs w:val="18"/>
          <w:lang w:val="es-ES" w:eastAsia="es-ES"/>
        </w:rPr>
        <w:t>según sea el caso.</w:t>
      </w:r>
    </w:p>
    <w:p w14:paraId="5EBC420E" w14:textId="77777777" w:rsidR="00D85D74" w:rsidRPr="00D85D74" w:rsidRDefault="00D85D74" w:rsidP="004B3DC2">
      <w:pPr>
        <w:pStyle w:val="Prrafodelista"/>
        <w:numPr>
          <w:ilvl w:val="0"/>
          <w:numId w:val="22"/>
        </w:numPr>
        <w:spacing w:after="0"/>
        <w:jc w:val="both"/>
        <w:rPr>
          <w:rFonts w:cs="Noto Sans"/>
          <w:bCs/>
          <w:color w:val="000000" w:themeColor="text1"/>
          <w:szCs w:val="18"/>
          <w:lang w:val="es-ES" w:eastAsia="es-ES"/>
        </w:rPr>
      </w:pPr>
      <w:r w:rsidRPr="00D85D74">
        <w:rPr>
          <w:rFonts w:cs="Noto Sans"/>
          <w:bCs/>
          <w:color w:val="000000" w:themeColor="text1"/>
          <w:szCs w:val="18"/>
          <w:lang w:val="es-ES" w:eastAsia="es-ES"/>
        </w:rPr>
        <w:lastRenderedPageBreak/>
        <w:t>En el caso del estudio de Sífilis por la prueba serológica de VDRL (Venereal Disease Research Laboratory) registe la fecha (día, mes y año) que se realizó y marque con una “X” si el resultado fue reactivo o negativo.</w:t>
      </w:r>
    </w:p>
    <w:p w14:paraId="773F0E57"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p>
    <w:p w14:paraId="49161817" w14:textId="77777777" w:rsidR="00D85D74" w:rsidRPr="00D85D74" w:rsidRDefault="00D85D74" w:rsidP="00D85D74">
      <w:pPr>
        <w:tabs>
          <w:tab w:val="left" w:pos="18653"/>
          <w:tab w:val="left" w:pos="18866"/>
          <w:tab w:val="left" w:pos="19079"/>
          <w:tab w:val="left" w:pos="19292"/>
          <w:tab w:val="left" w:pos="19505"/>
          <w:tab w:val="left" w:pos="19718"/>
        </w:tabs>
        <w:rPr>
          <w:rStyle w:val="Hipervnculo"/>
          <w:rFonts w:cs="Noto Sans"/>
          <w:szCs w:val="18"/>
        </w:rPr>
      </w:pPr>
      <w:r w:rsidRPr="00D85D74">
        <w:rPr>
          <w:rFonts w:cs="Noto Sans"/>
          <w:b/>
          <w:bCs/>
          <w:color w:val="000000" w:themeColor="text1"/>
          <w:szCs w:val="18"/>
          <w:lang w:val="es-ES" w:eastAsia="es-ES"/>
        </w:rPr>
        <w:t>NOTA:</w:t>
      </w:r>
      <w:r w:rsidRPr="00D85D74">
        <w:rPr>
          <w:rFonts w:cs="Noto Sans"/>
          <w:bCs/>
          <w:color w:val="000000" w:themeColor="text1"/>
          <w:szCs w:val="18"/>
          <w:lang w:val="es-ES" w:eastAsia="es-ES"/>
        </w:rPr>
        <w:t xml:space="preserve"> Para la especificación del proceso de aplicación de las detecciones se recomienda consultar la Guía para la Detección del Virus de Inmunodeficiencia Humana; disponible en la siguiente URL:  </w:t>
      </w:r>
      <w:r w:rsidRPr="00D85D74">
        <w:rPr>
          <w:rStyle w:val="Hipervnculo"/>
          <w:rFonts w:cs="Noto Sans"/>
          <w:szCs w:val="18"/>
          <w:lang w:val="es-ES" w:eastAsia="es-ES"/>
        </w:rPr>
        <w:t>https://www.gob.mx/cms/uploads/attachment/file/286892/Gu_a_de_detecci_n_de_VIH_Censida_2018_VF.pdf</w:t>
      </w:r>
    </w:p>
    <w:p w14:paraId="6FA70730"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p>
    <w:p w14:paraId="75CBBEA9" w14:textId="77777777" w:rsidR="00D85D74" w:rsidRPr="00D85D74" w:rsidRDefault="00D85D74" w:rsidP="00D85D74">
      <w:pPr>
        <w:rPr>
          <w:rFonts w:cs="Noto Sans"/>
          <w:b/>
          <w:bCs/>
          <w:szCs w:val="18"/>
          <w:lang w:val="es-ES" w:eastAsia="es-ES"/>
        </w:rPr>
      </w:pPr>
      <w:r w:rsidRPr="00D85D74">
        <w:rPr>
          <w:rFonts w:cs="Noto Sans"/>
          <w:b/>
          <w:bCs/>
          <w:szCs w:val="18"/>
          <w:lang w:val="es-ES" w:eastAsia="es-ES"/>
        </w:rPr>
        <w:t>ITS SEGUNDA DETECCIÓN:</w:t>
      </w:r>
    </w:p>
    <w:p w14:paraId="245E4DE9"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r w:rsidRPr="00D85D74">
        <w:rPr>
          <w:rFonts w:cs="Noto Sans"/>
          <w:bCs/>
          <w:color w:val="000000" w:themeColor="text1"/>
          <w:szCs w:val="18"/>
          <w:lang w:val="es-ES" w:eastAsia="es-ES"/>
        </w:rPr>
        <w:t>Registe la fecha (día, mes y año) que se realizó la SEGUNDA detección con prueba rápida para VIH (B24X) y Sífilis (A539) y marque con una “X” si el resultado de la prueba rápida fue reactivo o negativo según sea el caso.</w:t>
      </w:r>
    </w:p>
    <w:p w14:paraId="50DFA881"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p>
    <w:p w14:paraId="2F5033EE"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r w:rsidRPr="00D85D74">
        <w:rPr>
          <w:rFonts w:cs="Noto Sans"/>
          <w:bCs/>
          <w:color w:val="000000" w:themeColor="text1"/>
          <w:szCs w:val="18"/>
          <w:lang w:val="es-ES" w:eastAsia="es-ES"/>
        </w:rPr>
        <w:t>En caso de realizar el estudio por ELISA (acrónimo del inglés Enzyme-Linked ImmunoSorbent Assay: ensayo por inmunoabsorción ligado a enzimas), registe la fecha (día, mes y año) que se realizó y marque con una “X” si el resultado fue reactivo o negativo.</w:t>
      </w:r>
    </w:p>
    <w:p w14:paraId="32E50DD9"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p>
    <w:p w14:paraId="18511640"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r w:rsidRPr="00D85D74">
        <w:rPr>
          <w:rFonts w:cs="Noto Sans"/>
          <w:bCs/>
          <w:color w:val="000000" w:themeColor="text1"/>
          <w:szCs w:val="18"/>
          <w:lang w:val="es-ES" w:eastAsia="es-ES"/>
        </w:rPr>
        <w:t>En el caso del estudio de Sífilis por la prueba serológica de VDRL (Venereal Disease Research Laboratory) registe la fecha (día, mes y año) que se realizó y marque con una “X” si el resultado fue reactivo o negativo.</w:t>
      </w:r>
    </w:p>
    <w:p w14:paraId="79CF559C"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p>
    <w:p w14:paraId="22144300" w14:textId="77777777" w:rsidR="00D85D74" w:rsidRPr="00D85D74" w:rsidRDefault="00D85D74" w:rsidP="00D85D74">
      <w:pPr>
        <w:rPr>
          <w:rFonts w:cs="Noto Sans"/>
          <w:b/>
          <w:bCs/>
          <w:color w:val="000000" w:themeColor="text1"/>
          <w:szCs w:val="18"/>
          <w:lang w:val="es-ES" w:eastAsia="es-ES"/>
        </w:rPr>
      </w:pPr>
      <w:r w:rsidRPr="00D85D74">
        <w:rPr>
          <w:rFonts w:cs="Noto Sans"/>
          <w:b/>
          <w:bCs/>
          <w:color w:val="000000" w:themeColor="text1"/>
          <w:szCs w:val="18"/>
          <w:lang w:val="es-ES" w:eastAsia="es-ES"/>
        </w:rPr>
        <w:t>PRUEBAS CONFIRMATORIAS LABORATORIO Y OTRAS SUPLEMENTARIAS</w:t>
      </w:r>
    </w:p>
    <w:p w14:paraId="7E5B1E41" w14:textId="77777777" w:rsidR="00D85D74" w:rsidRPr="00D85D74" w:rsidRDefault="00D85D74" w:rsidP="00D85D74">
      <w:pPr>
        <w:tabs>
          <w:tab w:val="left" w:pos="18653"/>
          <w:tab w:val="left" w:pos="18866"/>
          <w:tab w:val="left" w:pos="19079"/>
          <w:tab w:val="left" w:pos="19292"/>
          <w:tab w:val="left" w:pos="19505"/>
          <w:tab w:val="left" w:pos="19718"/>
        </w:tabs>
        <w:rPr>
          <w:rFonts w:cs="Noto Sans"/>
          <w:b/>
          <w:bCs/>
          <w:i/>
          <w:color w:val="000000" w:themeColor="text1"/>
          <w:szCs w:val="18"/>
          <w:lang w:val="es-ES" w:eastAsia="es-ES"/>
        </w:rPr>
      </w:pPr>
      <w:r w:rsidRPr="00D85D74">
        <w:rPr>
          <w:rFonts w:cs="Noto Sans"/>
          <w:b/>
          <w:bCs/>
          <w:i/>
          <w:color w:val="000000" w:themeColor="text1"/>
          <w:szCs w:val="18"/>
          <w:lang w:val="es-ES" w:eastAsia="es-ES"/>
        </w:rPr>
        <w:t>B24X:</w:t>
      </w:r>
    </w:p>
    <w:p w14:paraId="08A499DB" w14:textId="77777777" w:rsidR="00D85D74" w:rsidRPr="00D85D74" w:rsidRDefault="00D85D74" w:rsidP="004B3DC2">
      <w:pPr>
        <w:pStyle w:val="Prrafodelista"/>
        <w:numPr>
          <w:ilvl w:val="0"/>
          <w:numId w:val="20"/>
        </w:numPr>
        <w:tabs>
          <w:tab w:val="left" w:pos="18653"/>
          <w:tab w:val="left" w:pos="18866"/>
          <w:tab w:val="left" w:pos="19079"/>
          <w:tab w:val="left" w:pos="19292"/>
          <w:tab w:val="left" w:pos="19505"/>
          <w:tab w:val="left" w:pos="19718"/>
        </w:tabs>
        <w:spacing w:after="0"/>
        <w:jc w:val="both"/>
        <w:rPr>
          <w:rFonts w:cs="Noto Sans"/>
          <w:bCs/>
          <w:color w:val="000000" w:themeColor="text1"/>
          <w:szCs w:val="18"/>
          <w:lang w:val="es-ES" w:eastAsia="es-ES"/>
        </w:rPr>
      </w:pPr>
      <w:r w:rsidRPr="00D85D74">
        <w:rPr>
          <w:rFonts w:cs="Noto Sans"/>
          <w:bCs/>
          <w:color w:val="000000" w:themeColor="text1"/>
          <w:szCs w:val="18"/>
          <w:lang w:val="es-ES" w:eastAsia="es-ES"/>
        </w:rPr>
        <w:t>Registre la fecha (día, mes y año) que se realizó la confirmación para VIH por las pruebas suplementarias, como son: Western Blot; IFI = inmunofluorescencia indirecta; RIPA = análisis por radioinmunoprecipitación; LIA = inmunoanálisis lineal; Detección de antigenemia; Detección molecular de ADN y ARN; PCR = reacción en cadena de la polimerasa; Bdna = branched-DNA; NASBA = amplificación basada en la transcripción de ácidos nucleicos.</w:t>
      </w:r>
    </w:p>
    <w:p w14:paraId="2DAF0BF3" w14:textId="77777777" w:rsidR="00D85D74" w:rsidRPr="00D85D74" w:rsidRDefault="00D85D74" w:rsidP="004B3DC2">
      <w:pPr>
        <w:pStyle w:val="Prrafodelista"/>
        <w:numPr>
          <w:ilvl w:val="0"/>
          <w:numId w:val="20"/>
        </w:numPr>
        <w:tabs>
          <w:tab w:val="left" w:pos="18653"/>
          <w:tab w:val="left" w:pos="18866"/>
          <w:tab w:val="left" w:pos="19079"/>
          <w:tab w:val="left" w:pos="19292"/>
          <w:tab w:val="left" w:pos="19505"/>
          <w:tab w:val="left" w:pos="19718"/>
        </w:tabs>
        <w:spacing w:after="0"/>
        <w:jc w:val="both"/>
        <w:rPr>
          <w:rFonts w:cs="Noto Sans"/>
          <w:bCs/>
          <w:color w:val="000000" w:themeColor="text1"/>
          <w:szCs w:val="18"/>
          <w:lang w:val="es-ES" w:eastAsia="es-ES"/>
        </w:rPr>
      </w:pPr>
      <w:r w:rsidRPr="00D85D74">
        <w:rPr>
          <w:rFonts w:cs="Noto Sans"/>
          <w:bCs/>
          <w:color w:val="000000" w:themeColor="text1"/>
          <w:szCs w:val="18"/>
          <w:lang w:val="es-ES" w:eastAsia="es-ES"/>
        </w:rPr>
        <w:t>Registre si se le ha realizado la carga viral, coloque una “X” si ha sido detectable o en su caso indetectable.</w:t>
      </w:r>
    </w:p>
    <w:p w14:paraId="2F6A3542" w14:textId="77777777" w:rsidR="00D85D74" w:rsidRPr="00D85D74" w:rsidRDefault="00D85D74" w:rsidP="00D85D74">
      <w:pPr>
        <w:tabs>
          <w:tab w:val="left" w:pos="18653"/>
          <w:tab w:val="left" w:pos="18866"/>
          <w:tab w:val="left" w:pos="19079"/>
          <w:tab w:val="left" w:pos="19292"/>
          <w:tab w:val="left" w:pos="19505"/>
          <w:tab w:val="left" w:pos="19718"/>
        </w:tabs>
        <w:rPr>
          <w:rFonts w:cs="Noto Sans"/>
          <w:b/>
          <w:bCs/>
          <w:i/>
          <w:szCs w:val="18"/>
          <w:lang w:val="es-ES" w:eastAsia="es-ES"/>
        </w:rPr>
      </w:pPr>
      <w:r w:rsidRPr="00D85D74">
        <w:rPr>
          <w:rFonts w:cs="Noto Sans"/>
          <w:b/>
          <w:bCs/>
          <w:i/>
          <w:szCs w:val="18"/>
          <w:lang w:val="es-ES" w:eastAsia="es-ES"/>
        </w:rPr>
        <w:t>A539:</w:t>
      </w:r>
    </w:p>
    <w:p w14:paraId="1889DF80" w14:textId="77777777" w:rsidR="00D85D74" w:rsidRPr="00D85D74" w:rsidRDefault="00D85D74" w:rsidP="004B3DC2">
      <w:pPr>
        <w:pStyle w:val="Prrafodelista"/>
        <w:numPr>
          <w:ilvl w:val="0"/>
          <w:numId w:val="20"/>
        </w:numPr>
        <w:tabs>
          <w:tab w:val="left" w:pos="18653"/>
          <w:tab w:val="left" w:pos="18866"/>
          <w:tab w:val="left" w:pos="19079"/>
          <w:tab w:val="left" w:pos="19292"/>
          <w:tab w:val="left" w:pos="19505"/>
          <w:tab w:val="left" w:pos="19718"/>
        </w:tabs>
        <w:spacing w:after="0"/>
        <w:jc w:val="both"/>
        <w:rPr>
          <w:rFonts w:cs="Noto Sans"/>
          <w:bCs/>
          <w:szCs w:val="18"/>
          <w:lang w:val="es-ES" w:eastAsia="es-ES"/>
        </w:rPr>
      </w:pPr>
      <w:r w:rsidRPr="00D85D74">
        <w:rPr>
          <w:rFonts w:cs="Noto Sans"/>
          <w:bCs/>
          <w:szCs w:val="18"/>
          <w:lang w:val="es-ES" w:eastAsia="es-ES"/>
        </w:rPr>
        <w:t>Registe la fecha (día, mes y año) que se realizó la confirmación para Sífilis por las pruebas TREPONÉMICAS confirmatorias.</w:t>
      </w:r>
    </w:p>
    <w:p w14:paraId="7C4FDFA7" w14:textId="77777777" w:rsidR="00D85D74" w:rsidRPr="00D85D74" w:rsidRDefault="00D85D74" w:rsidP="004B3DC2">
      <w:pPr>
        <w:pStyle w:val="Prrafodelista"/>
        <w:numPr>
          <w:ilvl w:val="0"/>
          <w:numId w:val="20"/>
        </w:numPr>
        <w:tabs>
          <w:tab w:val="left" w:pos="18653"/>
          <w:tab w:val="left" w:pos="18866"/>
          <w:tab w:val="left" w:pos="19079"/>
          <w:tab w:val="left" w:pos="19292"/>
          <w:tab w:val="left" w:pos="19505"/>
          <w:tab w:val="left" w:pos="19718"/>
        </w:tabs>
        <w:spacing w:after="0"/>
        <w:jc w:val="both"/>
        <w:rPr>
          <w:rFonts w:cs="Noto Sans"/>
          <w:bCs/>
          <w:szCs w:val="18"/>
          <w:lang w:val="es-ES" w:eastAsia="es-ES"/>
        </w:rPr>
      </w:pPr>
      <w:r w:rsidRPr="00D85D74">
        <w:rPr>
          <w:rFonts w:cs="Noto Sans"/>
          <w:bCs/>
          <w:szCs w:val="18"/>
          <w:lang w:val="es-ES" w:eastAsia="es-ES"/>
        </w:rPr>
        <w:t>Registre el resultado de la prueba confirmatoria según corresponda.</w:t>
      </w:r>
    </w:p>
    <w:p w14:paraId="1F4405AD" w14:textId="77777777" w:rsidR="00D85D74" w:rsidRPr="00D85D74" w:rsidRDefault="00D85D74" w:rsidP="00D85D74">
      <w:pPr>
        <w:pStyle w:val="Prrafodelista"/>
        <w:tabs>
          <w:tab w:val="left" w:pos="18653"/>
          <w:tab w:val="left" w:pos="18866"/>
          <w:tab w:val="left" w:pos="19079"/>
          <w:tab w:val="left" w:pos="19292"/>
          <w:tab w:val="left" w:pos="19505"/>
          <w:tab w:val="left" w:pos="19718"/>
        </w:tabs>
        <w:rPr>
          <w:rFonts w:cs="Noto Sans"/>
          <w:bCs/>
          <w:szCs w:val="18"/>
          <w:lang w:val="es-ES" w:eastAsia="es-ES"/>
        </w:rPr>
      </w:pPr>
    </w:p>
    <w:p w14:paraId="0F9A8901" w14:textId="77777777" w:rsidR="00D85D74" w:rsidRPr="00D85D74" w:rsidRDefault="00D85D74" w:rsidP="00D85D74">
      <w:pPr>
        <w:pStyle w:val="Ttulo2"/>
        <w:rPr>
          <w:caps w:val="0"/>
        </w:rPr>
      </w:pPr>
      <w:bookmarkStart w:id="154" w:name="_Toc153881760"/>
      <w:bookmarkStart w:id="155" w:name="_Toc184317302"/>
      <w:r w:rsidRPr="00D85D74">
        <w:rPr>
          <w:caps w:val="0"/>
        </w:rPr>
        <w:t>CONFIRMACIÓN DE DIABETES GESTACIONAL</w:t>
      </w:r>
      <w:bookmarkEnd w:id="154"/>
      <w:bookmarkEnd w:id="155"/>
    </w:p>
    <w:p w14:paraId="3686A5F5" w14:textId="77777777" w:rsidR="00D85D74" w:rsidRPr="00D85D74" w:rsidRDefault="00D85D74" w:rsidP="00D85D74">
      <w:pPr>
        <w:pBdr>
          <w:top w:val="nil"/>
          <w:left w:val="nil"/>
          <w:bottom w:val="nil"/>
          <w:right w:val="nil"/>
          <w:between w:val="nil"/>
        </w:pBdr>
        <w:tabs>
          <w:tab w:val="left" w:pos="18653"/>
          <w:tab w:val="left" w:pos="18866"/>
          <w:tab w:val="left" w:pos="19079"/>
          <w:tab w:val="left" w:pos="19292"/>
          <w:tab w:val="left" w:pos="19505"/>
          <w:tab w:val="left" w:pos="19718"/>
        </w:tabs>
        <w:rPr>
          <w:rFonts w:cs="Noto Sans"/>
          <w:szCs w:val="18"/>
        </w:rPr>
      </w:pPr>
      <w:r w:rsidRPr="00D85D74">
        <w:rPr>
          <w:rFonts w:cs="Noto Sans"/>
          <w:szCs w:val="18"/>
        </w:rPr>
        <w:t>Se considera diabetes mellitus gestacional cualquier grado de intolerancia a la glucosa que se diagnostica por primera vez durante el embarazo, independientemente de que pudiera existir previamente, de las semanas de gestación, siendo así un factor de riesgo en el embarazo.</w:t>
      </w:r>
    </w:p>
    <w:p w14:paraId="6699837D" w14:textId="77777777" w:rsidR="00D85D74" w:rsidRPr="00D85D74" w:rsidRDefault="00D85D74" w:rsidP="00D85D74">
      <w:pPr>
        <w:pBdr>
          <w:top w:val="nil"/>
          <w:left w:val="nil"/>
          <w:bottom w:val="nil"/>
          <w:right w:val="nil"/>
          <w:between w:val="nil"/>
        </w:pBdr>
        <w:tabs>
          <w:tab w:val="left" w:pos="18653"/>
          <w:tab w:val="left" w:pos="18866"/>
          <w:tab w:val="left" w:pos="19079"/>
          <w:tab w:val="left" w:pos="19292"/>
          <w:tab w:val="left" w:pos="19505"/>
          <w:tab w:val="left" w:pos="19718"/>
        </w:tabs>
        <w:rPr>
          <w:rFonts w:cs="Noto Sans"/>
          <w:szCs w:val="18"/>
        </w:rPr>
      </w:pPr>
    </w:p>
    <w:p w14:paraId="2A564A4C" w14:textId="77777777" w:rsidR="00D85D74" w:rsidRPr="00D85D74" w:rsidRDefault="00D85D74" w:rsidP="00D85D74">
      <w:pPr>
        <w:pBdr>
          <w:top w:val="nil"/>
          <w:left w:val="nil"/>
          <w:bottom w:val="nil"/>
          <w:right w:val="nil"/>
          <w:between w:val="nil"/>
        </w:pBdr>
        <w:tabs>
          <w:tab w:val="left" w:pos="18653"/>
          <w:tab w:val="left" w:pos="18866"/>
          <w:tab w:val="left" w:pos="19079"/>
          <w:tab w:val="left" w:pos="19292"/>
          <w:tab w:val="left" w:pos="19505"/>
          <w:tab w:val="left" w:pos="19718"/>
        </w:tabs>
        <w:rPr>
          <w:rFonts w:cs="Noto Sans"/>
          <w:szCs w:val="18"/>
        </w:rPr>
      </w:pPr>
    </w:p>
    <w:p w14:paraId="4B6D1110" w14:textId="77777777" w:rsidR="00D85D74" w:rsidRPr="00D85D74" w:rsidRDefault="00D85D74" w:rsidP="00D85D74">
      <w:pPr>
        <w:pBdr>
          <w:top w:val="nil"/>
          <w:left w:val="nil"/>
          <w:bottom w:val="nil"/>
          <w:right w:val="nil"/>
          <w:between w:val="nil"/>
        </w:pBdr>
        <w:tabs>
          <w:tab w:val="left" w:pos="18653"/>
          <w:tab w:val="left" w:pos="18866"/>
          <w:tab w:val="left" w:pos="19079"/>
          <w:tab w:val="left" w:pos="19292"/>
          <w:tab w:val="left" w:pos="19505"/>
          <w:tab w:val="left" w:pos="19718"/>
        </w:tabs>
        <w:rPr>
          <w:rFonts w:cs="Noto Sans"/>
          <w:b/>
          <w:i/>
          <w:szCs w:val="18"/>
          <w:u w:val="single"/>
        </w:rPr>
      </w:pPr>
      <w:r w:rsidRPr="00D85D74">
        <w:rPr>
          <w:rFonts w:cs="Noto Sans"/>
          <w:b/>
          <w:i/>
          <w:szCs w:val="18"/>
          <w:u w:val="single"/>
        </w:rPr>
        <w:t xml:space="preserve">FECHA DE REALIZACIÓN DE CURVA DE TOLERANCIA A LA GLUCOSA </w:t>
      </w:r>
    </w:p>
    <w:p w14:paraId="32346948" w14:textId="77777777" w:rsidR="00D85D74" w:rsidRPr="00D85D74" w:rsidRDefault="00D85D74" w:rsidP="00D85D74">
      <w:pPr>
        <w:pBdr>
          <w:top w:val="nil"/>
          <w:left w:val="nil"/>
          <w:bottom w:val="nil"/>
          <w:right w:val="nil"/>
          <w:between w:val="nil"/>
        </w:pBdr>
        <w:tabs>
          <w:tab w:val="left" w:pos="18653"/>
          <w:tab w:val="left" w:pos="18866"/>
          <w:tab w:val="left" w:pos="19079"/>
          <w:tab w:val="left" w:pos="19292"/>
          <w:tab w:val="left" w:pos="19505"/>
          <w:tab w:val="left" w:pos="19718"/>
        </w:tabs>
        <w:rPr>
          <w:rFonts w:eastAsia="Montserrat" w:cs="Noto Sans"/>
          <w:szCs w:val="18"/>
        </w:rPr>
      </w:pPr>
      <w:r w:rsidRPr="00D85D74">
        <w:rPr>
          <w:rFonts w:eastAsia="Montserrat" w:cs="Noto Sans"/>
          <w:szCs w:val="18"/>
        </w:rPr>
        <w:t>Registe la fecha (día, mes y año) que se realizó el estudio para el diagnóstico de diabetes gestacional.</w:t>
      </w:r>
    </w:p>
    <w:p w14:paraId="1FB7BA29" w14:textId="77777777" w:rsidR="00D85D74" w:rsidRPr="00D85D74" w:rsidRDefault="00D85D74" w:rsidP="00D85D74">
      <w:pPr>
        <w:pBdr>
          <w:top w:val="nil"/>
          <w:left w:val="nil"/>
          <w:bottom w:val="nil"/>
          <w:right w:val="nil"/>
          <w:between w:val="nil"/>
        </w:pBdr>
        <w:tabs>
          <w:tab w:val="left" w:pos="18653"/>
          <w:tab w:val="left" w:pos="18866"/>
          <w:tab w:val="left" w:pos="19079"/>
          <w:tab w:val="left" w:pos="19292"/>
          <w:tab w:val="left" w:pos="19505"/>
          <w:tab w:val="left" w:pos="19718"/>
        </w:tabs>
        <w:rPr>
          <w:rFonts w:eastAsia="Montserrat" w:cs="Noto Sans"/>
          <w:szCs w:val="18"/>
        </w:rPr>
      </w:pPr>
    </w:p>
    <w:p w14:paraId="666D89EA" w14:textId="77777777" w:rsidR="00D85D74" w:rsidRPr="00D85D74" w:rsidRDefault="00D85D74" w:rsidP="00D85D74">
      <w:pPr>
        <w:pBdr>
          <w:top w:val="nil"/>
          <w:left w:val="nil"/>
          <w:bottom w:val="nil"/>
          <w:right w:val="nil"/>
          <w:between w:val="nil"/>
        </w:pBdr>
        <w:tabs>
          <w:tab w:val="left" w:pos="18653"/>
          <w:tab w:val="left" w:pos="18866"/>
          <w:tab w:val="left" w:pos="19079"/>
          <w:tab w:val="left" w:pos="19292"/>
          <w:tab w:val="left" w:pos="19505"/>
          <w:tab w:val="left" w:pos="19718"/>
        </w:tabs>
        <w:rPr>
          <w:rFonts w:eastAsia="Montserrat" w:cs="Noto Sans"/>
          <w:szCs w:val="18"/>
        </w:rPr>
      </w:pPr>
    </w:p>
    <w:p w14:paraId="1350B9BE" w14:textId="77777777" w:rsidR="00D85D74" w:rsidRPr="00D85D74" w:rsidRDefault="00D85D74" w:rsidP="00D85D74">
      <w:pPr>
        <w:pBdr>
          <w:top w:val="nil"/>
          <w:left w:val="nil"/>
          <w:bottom w:val="nil"/>
          <w:right w:val="nil"/>
          <w:between w:val="nil"/>
        </w:pBdr>
        <w:tabs>
          <w:tab w:val="left" w:pos="18653"/>
          <w:tab w:val="left" w:pos="18866"/>
          <w:tab w:val="left" w:pos="19079"/>
          <w:tab w:val="left" w:pos="19292"/>
          <w:tab w:val="left" w:pos="19505"/>
          <w:tab w:val="left" w:pos="19718"/>
        </w:tabs>
        <w:rPr>
          <w:rFonts w:cs="Noto Sans"/>
          <w:b/>
          <w:i/>
          <w:szCs w:val="18"/>
          <w:u w:val="single"/>
        </w:rPr>
      </w:pPr>
      <w:r w:rsidRPr="00D85D74">
        <w:rPr>
          <w:rFonts w:cs="Noto Sans"/>
          <w:b/>
          <w:i/>
          <w:szCs w:val="18"/>
          <w:u w:val="single"/>
        </w:rPr>
        <w:t>RESULTADO A 30 MINUTOS:</w:t>
      </w:r>
    </w:p>
    <w:p w14:paraId="1AF2586F" w14:textId="77777777" w:rsidR="00D85D74" w:rsidRPr="00D85D74" w:rsidRDefault="00D85D74" w:rsidP="00D85D74">
      <w:pPr>
        <w:pBdr>
          <w:top w:val="nil"/>
          <w:left w:val="nil"/>
          <w:bottom w:val="nil"/>
          <w:right w:val="nil"/>
          <w:between w:val="nil"/>
        </w:pBdr>
        <w:tabs>
          <w:tab w:val="left" w:pos="18653"/>
          <w:tab w:val="left" w:pos="18866"/>
          <w:tab w:val="left" w:pos="19079"/>
          <w:tab w:val="left" w:pos="19292"/>
          <w:tab w:val="left" w:pos="19505"/>
          <w:tab w:val="left" w:pos="19718"/>
        </w:tabs>
        <w:rPr>
          <w:rFonts w:cs="Noto Sans"/>
          <w:b/>
          <w:i/>
          <w:szCs w:val="18"/>
          <w:u w:val="single"/>
        </w:rPr>
      </w:pPr>
    </w:p>
    <w:p w14:paraId="5E376CD2" w14:textId="77777777" w:rsidR="00D85D74" w:rsidRPr="00D85D74" w:rsidRDefault="00D85D74" w:rsidP="00D85D74">
      <w:pPr>
        <w:pBdr>
          <w:top w:val="nil"/>
          <w:left w:val="nil"/>
          <w:bottom w:val="nil"/>
          <w:right w:val="nil"/>
          <w:between w:val="nil"/>
        </w:pBdr>
        <w:tabs>
          <w:tab w:val="left" w:pos="18653"/>
          <w:tab w:val="left" w:pos="18866"/>
          <w:tab w:val="left" w:pos="19079"/>
          <w:tab w:val="left" w:pos="19292"/>
          <w:tab w:val="left" w:pos="19505"/>
          <w:tab w:val="left" w:pos="19718"/>
        </w:tabs>
        <w:rPr>
          <w:rFonts w:cs="Noto Sans"/>
          <w:szCs w:val="18"/>
        </w:rPr>
      </w:pPr>
      <w:r w:rsidRPr="00D85D74">
        <w:rPr>
          <w:rFonts w:cs="Noto Sans"/>
          <w:szCs w:val="18"/>
        </w:rPr>
        <w:t xml:space="preserve">Registre el nivel de glucosa que refiere el estudio a los 30 minutos de la prueba realizada en ayuno en mg/dl y </w:t>
      </w:r>
    </w:p>
    <w:p w14:paraId="0F568D9B" w14:textId="77777777" w:rsidR="00D85D74" w:rsidRPr="00D85D74" w:rsidRDefault="00D85D74" w:rsidP="00D85D74">
      <w:pPr>
        <w:pBdr>
          <w:top w:val="nil"/>
          <w:left w:val="nil"/>
          <w:bottom w:val="nil"/>
          <w:right w:val="nil"/>
          <w:between w:val="nil"/>
        </w:pBdr>
        <w:tabs>
          <w:tab w:val="left" w:pos="18653"/>
          <w:tab w:val="left" w:pos="18866"/>
          <w:tab w:val="left" w:pos="19079"/>
          <w:tab w:val="left" w:pos="19292"/>
          <w:tab w:val="left" w:pos="19505"/>
          <w:tab w:val="left" w:pos="19718"/>
        </w:tabs>
        <w:rPr>
          <w:rFonts w:cs="Noto Sans"/>
          <w:szCs w:val="18"/>
        </w:rPr>
      </w:pPr>
    </w:p>
    <w:p w14:paraId="06833A92" w14:textId="77777777" w:rsidR="00D85D74" w:rsidRPr="00D85D74" w:rsidRDefault="00D85D74" w:rsidP="00D85D74">
      <w:pPr>
        <w:pBdr>
          <w:top w:val="nil"/>
          <w:left w:val="nil"/>
          <w:bottom w:val="nil"/>
          <w:right w:val="nil"/>
          <w:between w:val="nil"/>
        </w:pBdr>
        <w:tabs>
          <w:tab w:val="left" w:pos="18653"/>
          <w:tab w:val="left" w:pos="18866"/>
          <w:tab w:val="left" w:pos="19079"/>
          <w:tab w:val="left" w:pos="19292"/>
          <w:tab w:val="left" w:pos="19505"/>
          <w:tab w:val="left" w:pos="19718"/>
        </w:tabs>
        <w:rPr>
          <w:rFonts w:cs="Noto Sans"/>
          <w:b/>
          <w:i/>
          <w:szCs w:val="18"/>
          <w:u w:val="single"/>
        </w:rPr>
      </w:pPr>
      <w:r w:rsidRPr="00D85D74">
        <w:rPr>
          <w:rFonts w:cs="Noto Sans"/>
          <w:b/>
          <w:i/>
          <w:szCs w:val="18"/>
          <w:u w:val="single"/>
        </w:rPr>
        <w:t>RESULTADO A 60 MINUTOS:</w:t>
      </w:r>
    </w:p>
    <w:p w14:paraId="736A9C8C" w14:textId="77777777" w:rsidR="00D85D74" w:rsidRPr="00D85D74" w:rsidRDefault="00D85D74" w:rsidP="00D85D74">
      <w:pPr>
        <w:pBdr>
          <w:top w:val="nil"/>
          <w:left w:val="nil"/>
          <w:bottom w:val="nil"/>
          <w:right w:val="nil"/>
          <w:between w:val="nil"/>
        </w:pBdr>
        <w:tabs>
          <w:tab w:val="left" w:pos="18653"/>
          <w:tab w:val="left" w:pos="18866"/>
          <w:tab w:val="left" w:pos="19079"/>
          <w:tab w:val="left" w:pos="19292"/>
          <w:tab w:val="left" w:pos="19505"/>
          <w:tab w:val="left" w:pos="19718"/>
        </w:tabs>
        <w:rPr>
          <w:rFonts w:cs="Noto Sans"/>
          <w:szCs w:val="18"/>
        </w:rPr>
      </w:pPr>
    </w:p>
    <w:p w14:paraId="5C0498D3" w14:textId="77777777" w:rsidR="00D85D74" w:rsidRPr="00D85D74" w:rsidRDefault="00D85D74" w:rsidP="00D85D74">
      <w:pPr>
        <w:pBdr>
          <w:top w:val="nil"/>
          <w:left w:val="nil"/>
          <w:bottom w:val="nil"/>
          <w:right w:val="nil"/>
          <w:between w:val="nil"/>
        </w:pBdr>
        <w:tabs>
          <w:tab w:val="left" w:pos="18653"/>
          <w:tab w:val="left" w:pos="18866"/>
          <w:tab w:val="left" w:pos="19079"/>
          <w:tab w:val="left" w:pos="19292"/>
          <w:tab w:val="left" w:pos="19505"/>
          <w:tab w:val="left" w:pos="19718"/>
        </w:tabs>
        <w:rPr>
          <w:rFonts w:cs="Noto Sans"/>
          <w:szCs w:val="18"/>
        </w:rPr>
      </w:pPr>
      <w:r w:rsidRPr="00D85D74">
        <w:rPr>
          <w:rFonts w:cs="Noto Sans"/>
          <w:szCs w:val="18"/>
        </w:rPr>
        <w:t>Registre el nivel de glucosa que refiere el estudio a los 60 minutos de la prueba en mg/dl</w:t>
      </w:r>
    </w:p>
    <w:p w14:paraId="3767BB22" w14:textId="77777777" w:rsidR="00D85D74" w:rsidRPr="00D85D74" w:rsidRDefault="00D85D74" w:rsidP="00D85D74">
      <w:pPr>
        <w:pBdr>
          <w:top w:val="nil"/>
          <w:left w:val="nil"/>
          <w:bottom w:val="nil"/>
          <w:right w:val="nil"/>
          <w:between w:val="nil"/>
        </w:pBdr>
        <w:tabs>
          <w:tab w:val="left" w:pos="18653"/>
          <w:tab w:val="left" w:pos="18866"/>
          <w:tab w:val="left" w:pos="19079"/>
          <w:tab w:val="left" w:pos="19292"/>
          <w:tab w:val="left" w:pos="19505"/>
          <w:tab w:val="left" w:pos="19718"/>
        </w:tabs>
        <w:rPr>
          <w:rFonts w:cs="Noto Sans"/>
          <w:szCs w:val="18"/>
        </w:rPr>
      </w:pPr>
    </w:p>
    <w:p w14:paraId="2182D115" w14:textId="77777777" w:rsidR="00D85D74" w:rsidRPr="00D85D74" w:rsidRDefault="00D85D74" w:rsidP="00D85D74">
      <w:pPr>
        <w:pBdr>
          <w:top w:val="nil"/>
          <w:left w:val="nil"/>
          <w:bottom w:val="nil"/>
          <w:right w:val="nil"/>
          <w:between w:val="nil"/>
        </w:pBdr>
        <w:tabs>
          <w:tab w:val="left" w:pos="18653"/>
          <w:tab w:val="left" w:pos="18866"/>
          <w:tab w:val="left" w:pos="19079"/>
          <w:tab w:val="left" w:pos="19292"/>
          <w:tab w:val="left" w:pos="19505"/>
          <w:tab w:val="left" w:pos="19718"/>
        </w:tabs>
        <w:rPr>
          <w:rFonts w:cs="Noto Sans"/>
          <w:b/>
          <w:i/>
          <w:szCs w:val="18"/>
          <w:u w:val="single"/>
        </w:rPr>
      </w:pPr>
      <w:r w:rsidRPr="00D85D74">
        <w:rPr>
          <w:rFonts w:cs="Noto Sans"/>
          <w:b/>
          <w:i/>
          <w:szCs w:val="18"/>
          <w:u w:val="single"/>
        </w:rPr>
        <w:t>RESULTADO A 120 MINUTOS:</w:t>
      </w:r>
    </w:p>
    <w:p w14:paraId="329BE247" w14:textId="77777777" w:rsidR="00D85D74" w:rsidRPr="00D85D74" w:rsidRDefault="00D85D74" w:rsidP="00D85D74">
      <w:pPr>
        <w:pBdr>
          <w:top w:val="nil"/>
          <w:left w:val="nil"/>
          <w:bottom w:val="nil"/>
          <w:right w:val="nil"/>
          <w:between w:val="nil"/>
        </w:pBdr>
        <w:tabs>
          <w:tab w:val="left" w:pos="18653"/>
          <w:tab w:val="left" w:pos="18866"/>
          <w:tab w:val="left" w:pos="19079"/>
          <w:tab w:val="left" w:pos="19292"/>
          <w:tab w:val="left" w:pos="19505"/>
          <w:tab w:val="left" w:pos="19718"/>
        </w:tabs>
        <w:rPr>
          <w:rFonts w:cs="Noto Sans"/>
          <w:szCs w:val="18"/>
        </w:rPr>
      </w:pPr>
    </w:p>
    <w:p w14:paraId="5FF58DF6" w14:textId="6D6519E3" w:rsidR="00D85D74" w:rsidRPr="00D85D74" w:rsidRDefault="00D85D74" w:rsidP="00D85D74">
      <w:pPr>
        <w:pBdr>
          <w:top w:val="nil"/>
          <w:left w:val="nil"/>
          <w:bottom w:val="nil"/>
          <w:right w:val="nil"/>
          <w:between w:val="nil"/>
        </w:pBdr>
        <w:tabs>
          <w:tab w:val="left" w:pos="18653"/>
          <w:tab w:val="left" w:pos="18866"/>
          <w:tab w:val="left" w:pos="19079"/>
          <w:tab w:val="left" w:pos="19292"/>
          <w:tab w:val="left" w:pos="19505"/>
          <w:tab w:val="left" w:pos="19718"/>
        </w:tabs>
        <w:rPr>
          <w:rFonts w:cs="Noto Sans"/>
          <w:szCs w:val="18"/>
        </w:rPr>
      </w:pPr>
      <w:r w:rsidRPr="00D85D74">
        <w:rPr>
          <w:rFonts w:cs="Noto Sans"/>
          <w:szCs w:val="18"/>
        </w:rPr>
        <w:t>Registre el nivel de glucosa que refiere el estudio a los 60 minutos de la prueba en mg/dl</w:t>
      </w:r>
    </w:p>
    <w:p w14:paraId="6A53FE5E" w14:textId="77777777" w:rsidR="00D85D74" w:rsidRPr="00D85D74" w:rsidRDefault="00D85D74" w:rsidP="00D85D74">
      <w:pPr>
        <w:pStyle w:val="Ttulo2"/>
        <w:rPr>
          <w:caps w:val="0"/>
        </w:rPr>
      </w:pPr>
      <w:bookmarkStart w:id="156" w:name="_Toc467695533"/>
      <w:bookmarkStart w:id="157" w:name="_Toc153881761"/>
      <w:bookmarkStart w:id="158" w:name="_Toc184317303"/>
      <w:r w:rsidRPr="00D85D74">
        <w:rPr>
          <w:caps w:val="0"/>
        </w:rPr>
        <w:t>ATENCIÓN PRENATAL</w:t>
      </w:r>
      <w:bookmarkEnd w:id="156"/>
      <w:bookmarkEnd w:id="157"/>
      <w:bookmarkEnd w:id="158"/>
    </w:p>
    <w:p w14:paraId="33523A7C" w14:textId="77777777" w:rsidR="00D85D74" w:rsidRPr="00D85D74" w:rsidRDefault="00D85D74" w:rsidP="00D85D74">
      <w:pPr>
        <w:pStyle w:val="Ttulo2"/>
        <w:rPr>
          <w:caps w:val="0"/>
        </w:rPr>
      </w:pPr>
      <w:bookmarkStart w:id="159" w:name="_Toc153881762"/>
      <w:bookmarkStart w:id="160" w:name="_Toc184317304"/>
      <w:r w:rsidRPr="00D85D74">
        <w:rPr>
          <w:caps w:val="0"/>
        </w:rPr>
        <w:t>CITAS PRENATALES</w:t>
      </w:r>
      <w:bookmarkEnd w:id="159"/>
      <w:bookmarkEnd w:id="160"/>
    </w:p>
    <w:p w14:paraId="749A74D2"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r w:rsidRPr="00D85D74">
        <w:rPr>
          <w:rFonts w:cs="Noto Sans"/>
          <w:bCs/>
          <w:color w:val="000000" w:themeColor="text1"/>
          <w:szCs w:val="18"/>
          <w:lang w:val="es-ES" w:eastAsia="es-ES"/>
        </w:rPr>
        <w:t>Esta sección se debe llenar en toda atención prenatal. Utilice solamente un renglón para registrar los datos que se generen en cada consulta.</w:t>
      </w:r>
    </w:p>
    <w:p w14:paraId="64808AF5"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p>
    <w:p w14:paraId="325FBDC9" w14:textId="77777777" w:rsidR="00D85D74" w:rsidRPr="00D85D74" w:rsidRDefault="00D85D74" w:rsidP="00D85D74">
      <w:pPr>
        <w:tabs>
          <w:tab w:val="left" w:pos="18653"/>
          <w:tab w:val="left" w:pos="18866"/>
          <w:tab w:val="left" w:pos="19079"/>
          <w:tab w:val="left" w:pos="19292"/>
          <w:tab w:val="left" w:pos="19505"/>
          <w:tab w:val="left" w:pos="19718"/>
        </w:tabs>
        <w:ind w:left="709" w:hanging="709"/>
        <w:rPr>
          <w:rFonts w:cs="Noto Sans"/>
          <w:bCs/>
          <w:color w:val="000000" w:themeColor="text1"/>
          <w:szCs w:val="18"/>
          <w:lang w:val="es-ES" w:eastAsia="es-ES"/>
        </w:rPr>
      </w:pPr>
      <w:r w:rsidRPr="00D85D74">
        <w:rPr>
          <w:rFonts w:cs="Noto Sans"/>
          <w:bCs/>
          <w:color w:val="000000" w:themeColor="text1"/>
          <w:szCs w:val="18"/>
          <w:lang w:val="es-ES" w:eastAsia="es-ES"/>
        </w:rPr>
        <w:t>A partir del primer renglón registre en cada cita:</w:t>
      </w:r>
    </w:p>
    <w:p w14:paraId="1E008743"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p>
    <w:p w14:paraId="1551D482"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r w:rsidRPr="00D85D74">
        <w:rPr>
          <w:rFonts w:cs="Noto Sans"/>
          <w:b/>
          <w:bCs/>
          <w:i/>
          <w:color w:val="000000" w:themeColor="text1"/>
          <w:szCs w:val="18"/>
          <w:u w:val="single"/>
          <w:lang w:val="es-ES" w:eastAsia="es-ES"/>
        </w:rPr>
        <w:t>FECHA:</w:t>
      </w:r>
    </w:p>
    <w:p w14:paraId="7F52376B"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szCs w:val="18"/>
          <w:lang w:val="es-ES" w:eastAsia="es-ES"/>
        </w:rPr>
      </w:pPr>
      <w:r w:rsidRPr="00D85D74">
        <w:rPr>
          <w:rFonts w:cs="Noto Sans"/>
          <w:bCs/>
          <w:color w:val="000000" w:themeColor="text1"/>
          <w:szCs w:val="18"/>
          <w:lang w:val="es-ES" w:eastAsia="es-ES"/>
        </w:rPr>
        <w:t xml:space="preserve">Anote la fecha de </w:t>
      </w:r>
      <w:r w:rsidRPr="00D85D74">
        <w:rPr>
          <w:rFonts w:cs="Noto Sans"/>
          <w:bCs/>
          <w:szCs w:val="18"/>
          <w:lang w:val="es-ES" w:eastAsia="es-ES"/>
        </w:rPr>
        <w:t xml:space="preserve">la consulta de seguimiento iniciando por día, mes y las dos últimas cifras del año. Anote con lápiz la fecha para la </w:t>
      </w:r>
      <w:r w:rsidRPr="00D85D74">
        <w:rPr>
          <w:rFonts w:cs="Noto Sans"/>
          <w:b/>
          <w:bCs/>
          <w:szCs w:val="18"/>
          <w:u w:val="single"/>
          <w:lang w:val="es-ES" w:eastAsia="es-ES"/>
        </w:rPr>
        <w:t>próxima cita</w:t>
      </w:r>
      <w:r w:rsidRPr="00D85D74">
        <w:rPr>
          <w:rFonts w:cs="Noto Sans"/>
          <w:bCs/>
          <w:szCs w:val="18"/>
          <w:lang w:val="es-ES" w:eastAsia="es-ES"/>
        </w:rPr>
        <w:t>, una vez que acuda anote la fecha definitiva con tinta.</w:t>
      </w:r>
    </w:p>
    <w:p w14:paraId="10250CEB"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szCs w:val="18"/>
          <w:lang w:val="es-ES" w:eastAsia="es-ES"/>
        </w:rPr>
      </w:pPr>
    </w:p>
    <w:p w14:paraId="786D4F63" w14:textId="77777777" w:rsidR="00D85D74" w:rsidRPr="00D85D74" w:rsidRDefault="00D85D74" w:rsidP="00D85D74">
      <w:pPr>
        <w:tabs>
          <w:tab w:val="left" w:pos="8820"/>
          <w:tab w:val="left" w:pos="9900"/>
          <w:tab w:val="left" w:pos="10260"/>
          <w:tab w:val="left" w:pos="18653"/>
          <w:tab w:val="left" w:pos="18866"/>
          <w:tab w:val="left" w:pos="19079"/>
          <w:tab w:val="left" w:pos="19292"/>
          <w:tab w:val="left" w:pos="19505"/>
          <w:tab w:val="left" w:pos="19718"/>
        </w:tabs>
        <w:rPr>
          <w:rFonts w:cs="Noto Sans"/>
          <w:b/>
          <w:bCs/>
          <w:i/>
          <w:szCs w:val="18"/>
          <w:u w:val="single"/>
          <w:lang w:val="es-ES" w:eastAsia="es-ES"/>
        </w:rPr>
      </w:pPr>
      <w:r w:rsidRPr="00D85D74">
        <w:rPr>
          <w:rFonts w:cs="Noto Sans"/>
          <w:b/>
          <w:bCs/>
          <w:i/>
          <w:szCs w:val="18"/>
          <w:u w:val="single"/>
          <w:lang w:val="es-ES" w:eastAsia="es-ES"/>
        </w:rPr>
        <w:t>ACOMPAÑANTE:</w:t>
      </w:r>
    </w:p>
    <w:p w14:paraId="148B75C4"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szCs w:val="18"/>
          <w:lang w:val="es-ES" w:eastAsia="es-ES"/>
        </w:rPr>
      </w:pPr>
      <w:r w:rsidRPr="00D85D74">
        <w:rPr>
          <w:rFonts w:cs="Noto Sans"/>
          <w:bCs/>
          <w:szCs w:val="18"/>
          <w:lang w:val="es-ES" w:eastAsia="es-ES"/>
        </w:rPr>
        <w:t xml:space="preserve">Anote solo la clave de la persona que acompaña a la embarazada a sus consultas prenatales: ACOMPAÑANTE: </w:t>
      </w:r>
      <w:r w:rsidRPr="00D85D74">
        <w:rPr>
          <w:rFonts w:cs="Noto Sans"/>
          <w:b/>
          <w:bCs/>
          <w:szCs w:val="18"/>
          <w:lang w:val="es-ES" w:eastAsia="es-ES"/>
        </w:rPr>
        <w:t>1</w:t>
      </w:r>
      <w:r w:rsidRPr="00D85D74">
        <w:rPr>
          <w:rFonts w:cs="Noto Sans"/>
          <w:bCs/>
          <w:szCs w:val="18"/>
          <w:lang w:val="es-ES" w:eastAsia="es-ES"/>
        </w:rPr>
        <w:t xml:space="preserve">.Pareja, </w:t>
      </w:r>
      <w:r w:rsidRPr="00D85D74">
        <w:rPr>
          <w:rFonts w:cs="Noto Sans"/>
          <w:b/>
          <w:bCs/>
          <w:szCs w:val="18"/>
          <w:lang w:val="es-ES" w:eastAsia="es-ES"/>
        </w:rPr>
        <w:t>2</w:t>
      </w:r>
      <w:r w:rsidRPr="00D85D74">
        <w:rPr>
          <w:rFonts w:cs="Noto Sans"/>
          <w:bCs/>
          <w:szCs w:val="18"/>
          <w:lang w:val="es-ES" w:eastAsia="es-ES"/>
        </w:rPr>
        <w:t xml:space="preserve">.Familiar, </w:t>
      </w:r>
      <w:r w:rsidRPr="00D85D74">
        <w:rPr>
          <w:rFonts w:cs="Noto Sans"/>
          <w:b/>
          <w:bCs/>
          <w:szCs w:val="18"/>
          <w:lang w:val="es-ES" w:eastAsia="es-ES"/>
        </w:rPr>
        <w:t>3</w:t>
      </w:r>
      <w:r w:rsidRPr="00D85D74">
        <w:rPr>
          <w:rFonts w:cs="Noto Sans"/>
          <w:bCs/>
          <w:szCs w:val="18"/>
          <w:lang w:val="es-ES" w:eastAsia="es-ES"/>
        </w:rPr>
        <w:t xml:space="preserve">.Nadie, </w:t>
      </w:r>
      <w:r w:rsidRPr="00D85D74">
        <w:rPr>
          <w:rFonts w:cs="Noto Sans"/>
          <w:b/>
          <w:bCs/>
          <w:szCs w:val="18"/>
          <w:lang w:val="es-ES" w:eastAsia="es-ES"/>
        </w:rPr>
        <w:t>4</w:t>
      </w:r>
      <w:r w:rsidRPr="00D85D74">
        <w:rPr>
          <w:rFonts w:cs="Noto Sans"/>
          <w:bCs/>
          <w:szCs w:val="18"/>
          <w:lang w:val="es-ES" w:eastAsia="es-ES"/>
        </w:rPr>
        <w:t>.Madrina/Padrino obstétrica(o).</w:t>
      </w:r>
    </w:p>
    <w:p w14:paraId="453189CA"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szCs w:val="18"/>
          <w:lang w:val="es-ES" w:eastAsia="es-ES"/>
        </w:rPr>
      </w:pPr>
    </w:p>
    <w:p w14:paraId="187FDCF5"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szCs w:val="18"/>
          <w:lang w:val="es-ES" w:eastAsia="es-ES"/>
        </w:rPr>
      </w:pPr>
      <w:r w:rsidRPr="00D85D74">
        <w:rPr>
          <w:rFonts w:cs="Noto Sans"/>
          <w:b/>
          <w:bCs/>
          <w:i/>
          <w:szCs w:val="18"/>
          <w:u w:val="single"/>
          <w:lang w:val="es-ES" w:eastAsia="es-ES"/>
        </w:rPr>
        <w:t>SEMANAS DE GESTACIÓN:</w:t>
      </w:r>
    </w:p>
    <w:p w14:paraId="7C4C5CEC"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szCs w:val="18"/>
          <w:lang w:val="es-ES" w:eastAsia="es-ES"/>
        </w:rPr>
      </w:pPr>
      <w:r w:rsidRPr="00D85D74">
        <w:rPr>
          <w:rFonts w:cs="Noto Sans"/>
          <w:bCs/>
          <w:szCs w:val="18"/>
          <w:lang w:val="es-ES" w:eastAsia="es-ES"/>
        </w:rPr>
        <w:t>Registre el número de semanas de gestación en que se encuentra la usuaria al recibir la atención.</w:t>
      </w:r>
    </w:p>
    <w:p w14:paraId="1895B33C"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szCs w:val="18"/>
          <w:lang w:val="es-ES" w:eastAsia="es-ES"/>
        </w:rPr>
      </w:pPr>
    </w:p>
    <w:p w14:paraId="4209D50C"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szCs w:val="18"/>
          <w:lang w:val="es-ES" w:eastAsia="es-ES"/>
        </w:rPr>
      </w:pPr>
      <w:r w:rsidRPr="00D85D74">
        <w:rPr>
          <w:rFonts w:cs="Noto Sans"/>
          <w:b/>
          <w:bCs/>
          <w:i/>
          <w:szCs w:val="18"/>
          <w:u w:val="single"/>
          <w:lang w:val="es-ES" w:eastAsia="es-ES"/>
        </w:rPr>
        <w:t>PESO (KG):</w:t>
      </w:r>
    </w:p>
    <w:p w14:paraId="0E3EF572"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szCs w:val="18"/>
          <w:lang w:val="es-ES" w:eastAsia="es-ES"/>
        </w:rPr>
      </w:pPr>
      <w:r w:rsidRPr="00D85D74">
        <w:rPr>
          <w:rFonts w:cs="Noto Sans"/>
          <w:bCs/>
          <w:szCs w:val="18"/>
          <w:lang w:val="es-ES" w:eastAsia="es-ES"/>
        </w:rPr>
        <w:t>Registre el peso en kilogramos, obtenido al momento del seguimiento.</w:t>
      </w:r>
    </w:p>
    <w:p w14:paraId="205ABFDA"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szCs w:val="18"/>
          <w:lang w:val="es-ES" w:eastAsia="es-ES"/>
        </w:rPr>
      </w:pPr>
    </w:p>
    <w:p w14:paraId="547ED2D4"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szCs w:val="18"/>
          <w:lang w:val="es-ES" w:eastAsia="es-ES"/>
        </w:rPr>
      </w:pPr>
      <w:r w:rsidRPr="00D85D74">
        <w:rPr>
          <w:rFonts w:cs="Noto Sans"/>
          <w:b/>
          <w:bCs/>
          <w:i/>
          <w:szCs w:val="18"/>
          <w:u w:val="single"/>
          <w:lang w:val="es-ES" w:eastAsia="es-ES"/>
        </w:rPr>
        <w:t>PRESIÓN ARTERIAL:</w:t>
      </w:r>
    </w:p>
    <w:p w14:paraId="206AF78B"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r w:rsidRPr="00D85D74">
        <w:rPr>
          <w:rFonts w:cs="Noto Sans"/>
          <w:bCs/>
          <w:szCs w:val="18"/>
          <w:lang w:val="es-ES" w:eastAsia="es-ES"/>
        </w:rPr>
        <w:t xml:space="preserve">Registre el resultado de la toma </w:t>
      </w:r>
      <w:r w:rsidRPr="00D85D74">
        <w:rPr>
          <w:rFonts w:cs="Noto Sans"/>
          <w:bCs/>
          <w:color w:val="000000" w:themeColor="text1"/>
          <w:szCs w:val="18"/>
          <w:lang w:val="es-ES" w:eastAsia="es-ES"/>
        </w:rPr>
        <w:t>de presión arterial, separando con una diagonal la sistólica de la diastólica.</w:t>
      </w:r>
    </w:p>
    <w:p w14:paraId="42A751E2"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p>
    <w:p w14:paraId="27FD2265"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p>
    <w:p w14:paraId="351D479F"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r w:rsidRPr="00D85D74">
        <w:rPr>
          <w:rFonts w:cs="Noto Sans"/>
          <w:b/>
          <w:bCs/>
          <w:i/>
          <w:color w:val="000000" w:themeColor="text1"/>
          <w:szCs w:val="18"/>
          <w:u w:val="single"/>
          <w:lang w:val="es-ES" w:eastAsia="es-ES"/>
        </w:rPr>
        <w:t>FONDO UTERINO:</w:t>
      </w:r>
    </w:p>
    <w:p w14:paraId="3F516AD0"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r w:rsidRPr="00D85D74">
        <w:rPr>
          <w:rFonts w:cs="Noto Sans"/>
          <w:bCs/>
          <w:color w:val="000000" w:themeColor="text1"/>
          <w:szCs w:val="18"/>
          <w:lang w:val="es-ES" w:eastAsia="es-ES"/>
        </w:rPr>
        <w:t xml:space="preserve">A partir de las 12 Semanas de Gestación, anote en centímetros la longitud desde el borde superior de la sínfisis del pubis hasta donde llegue el fondo del útero. </w:t>
      </w:r>
    </w:p>
    <w:p w14:paraId="317B956A"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p>
    <w:p w14:paraId="6D1FD3E7"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r w:rsidRPr="00D85D74">
        <w:rPr>
          <w:rFonts w:cs="Noto Sans"/>
          <w:b/>
          <w:bCs/>
          <w:i/>
          <w:color w:val="000000" w:themeColor="text1"/>
          <w:szCs w:val="18"/>
          <w:u w:val="single"/>
          <w:lang w:val="es-ES" w:eastAsia="es-ES"/>
        </w:rPr>
        <w:t>FRECUENCIA CARDIACA FETAL:</w:t>
      </w:r>
    </w:p>
    <w:p w14:paraId="2602EE88" w14:textId="2EBB9D78"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r w:rsidRPr="00D85D74">
        <w:rPr>
          <w:rFonts w:cs="Noto Sans"/>
          <w:bCs/>
          <w:color w:val="000000" w:themeColor="text1"/>
          <w:szCs w:val="18"/>
          <w:lang w:val="es-ES" w:eastAsia="es-ES"/>
        </w:rPr>
        <w:lastRenderedPageBreak/>
        <w:t>Registre el número de latidos cardiacos por minuto del producto, en caso de no escucharse, anote cero.</w:t>
      </w:r>
    </w:p>
    <w:p w14:paraId="59859CDD"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p>
    <w:p w14:paraId="75DFB2BB" w14:textId="77777777" w:rsidR="00D85D74" w:rsidRPr="00D85D74" w:rsidRDefault="00D85D74" w:rsidP="00D85D74">
      <w:pPr>
        <w:tabs>
          <w:tab w:val="left" w:pos="18653"/>
          <w:tab w:val="left" w:pos="18866"/>
          <w:tab w:val="left" w:pos="19079"/>
          <w:tab w:val="left" w:pos="19292"/>
          <w:tab w:val="left" w:pos="19505"/>
          <w:tab w:val="left" w:pos="19718"/>
        </w:tabs>
        <w:rPr>
          <w:rFonts w:cs="Noto Sans"/>
          <w:b/>
          <w:bCs/>
          <w:i/>
          <w:szCs w:val="18"/>
          <w:u w:val="single"/>
          <w:lang w:val="es-ES" w:eastAsia="es-ES"/>
        </w:rPr>
      </w:pPr>
      <w:r w:rsidRPr="00D85D74">
        <w:rPr>
          <w:rFonts w:cs="Noto Sans"/>
          <w:b/>
          <w:bCs/>
          <w:i/>
          <w:color w:val="000000" w:themeColor="text1"/>
          <w:szCs w:val="18"/>
          <w:u w:val="single"/>
          <w:lang w:val="es-ES" w:eastAsia="es-ES"/>
        </w:rPr>
        <w:t xml:space="preserve">SIGNOS Y SÍNTOMAS DE </w:t>
      </w:r>
      <w:r w:rsidRPr="00D85D74">
        <w:rPr>
          <w:rFonts w:cs="Noto Sans"/>
          <w:b/>
          <w:bCs/>
          <w:i/>
          <w:szCs w:val="18"/>
          <w:u w:val="single"/>
          <w:lang w:val="es-ES" w:eastAsia="es-ES"/>
        </w:rPr>
        <w:t>ALARMA EN EL EMBARAZO:</w:t>
      </w:r>
    </w:p>
    <w:p w14:paraId="21D8B815"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szCs w:val="18"/>
          <w:lang w:val="es-ES" w:eastAsia="es-ES"/>
        </w:rPr>
      </w:pPr>
      <w:r w:rsidRPr="00D85D74">
        <w:rPr>
          <w:rFonts w:cs="Noto Sans"/>
          <w:bCs/>
          <w:szCs w:val="18"/>
          <w:lang w:val="es-ES" w:eastAsia="es-ES"/>
        </w:rPr>
        <w:t xml:space="preserve">Si en el interrogatorio o la exploración física se encuentra alguna alteración que afecte a la madre y/o al producto, anote el código de acuerdo al siguiente catálogo de signos y síntomas de alarma: </w:t>
      </w:r>
      <w:r w:rsidRPr="00D85D74">
        <w:rPr>
          <w:rFonts w:cs="Noto Sans"/>
          <w:b/>
          <w:bCs/>
          <w:szCs w:val="18"/>
          <w:lang w:val="es-ES" w:eastAsia="es-ES"/>
        </w:rPr>
        <w:t>0</w:t>
      </w:r>
      <w:r w:rsidRPr="00D85D74">
        <w:rPr>
          <w:rFonts w:cs="Noto Sans"/>
          <w:bCs/>
          <w:szCs w:val="18"/>
          <w:lang w:val="es-ES" w:eastAsia="es-ES"/>
        </w:rPr>
        <w:t xml:space="preserve">.Ninguno, </w:t>
      </w:r>
      <w:r w:rsidRPr="00D85D74">
        <w:rPr>
          <w:rFonts w:cs="Noto Sans"/>
          <w:b/>
          <w:bCs/>
          <w:szCs w:val="18"/>
          <w:lang w:val="es-ES" w:eastAsia="es-ES"/>
        </w:rPr>
        <w:t>1</w:t>
      </w:r>
      <w:r w:rsidRPr="00D85D74">
        <w:rPr>
          <w:rFonts w:cs="Noto Sans"/>
          <w:bCs/>
          <w:szCs w:val="18"/>
          <w:lang w:val="es-ES" w:eastAsia="es-ES"/>
        </w:rPr>
        <w:t xml:space="preserve">.Epigastralgia, </w:t>
      </w:r>
      <w:r w:rsidRPr="00D85D74">
        <w:rPr>
          <w:rFonts w:cs="Noto Sans"/>
          <w:b/>
          <w:bCs/>
          <w:szCs w:val="18"/>
          <w:lang w:val="es-ES" w:eastAsia="es-ES"/>
        </w:rPr>
        <w:t>2</w:t>
      </w:r>
      <w:r w:rsidRPr="00D85D74">
        <w:rPr>
          <w:rFonts w:cs="Noto Sans"/>
          <w:bCs/>
          <w:szCs w:val="18"/>
          <w:lang w:val="es-ES" w:eastAsia="es-ES"/>
        </w:rPr>
        <w:t xml:space="preserve">.Hipomovilidad fetal, </w:t>
      </w:r>
      <w:r w:rsidRPr="00D85D74">
        <w:rPr>
          <w:rFonts w:cs="Noto Sans"/>
          <w:b/>
          <w:bCs/>
          <w:szCs w:val="18"/>
          <w:lang w:val="es-ES" w:eastAsia="es-ES"/>
        </w:rPr>
        <w:t>3</w:t>
      </w:r>
      <w:r w:rsidRPr="00D85D74">
        <w:rPr>
          <w:rFonts w:cs="Noto Sans"/>
          <w:bCs/>
          <w:szCs w:val="18"/>
          <w:lang w:val="es-ES" w:eastAsia="es-ES"/>
        </w:rPr>
        <w:t xml:space="preserve">.Hemorragia, </w:t>
      </w:r>
      <w:r w:rsidRPr="00D85D74">
        <w:rPr>
          <w:rFonts w:cs="Noto Sans"/>
          <w:b/>
          <w:bCs/>
          <w:szCs w:val="18"/>
          <w:lang w:val="es-ES" w:eastAsia="es-ES"/>
        </w:rPr>
        <w:t>4</w:t>
      </w:r>
      <w:r w:rsidRPr="00D85D74">
        <w:rPr>
          <w:rFonts w:cs="Noto Sans"/>
          <w:bCs/>
          <w:szCs w:val="18"/>
          <w:lang w:val="es-ES" w:eastAsia="es-ES"/>
        </w:rPr>
        <w:t xml:space="preserve">.Fiebre, </w:t>
      </w:r>
      <w:r w:rsidRPr="00D85D74">
        <w:rPr>
          <w:rFonts w:cs="Noto Sans"/>
          <w:b/>
          <w:bCs/>
          <w:szCs w:val="18"/>
          <w:lang w:val="es-ES" w:eastAsia="es-ES"/>
        </w:rPr>
        <w:t>5</w:t>
      </w:r>
      <w:r w:rsidRPr="00D85D74">
        <w:rPr>
          <w:rFonts w:cs="Noto Sans"/>
          <w:bCs/>
          <w:szCs w:val="18"/>
          <w:lang w:val="es-ES" w:eastAsia="es-ES"/>
        </w:rPr>
        <w:t xml:space="preserve">.Salida de líquido, </w:t>
      </w:r>
      <w:r w:rsidRPr="00D85D74">
        <w:rPr>
          <w:rFonts w:cs="Noto Sans"/>
          <w:b/>
          <w:bCs/>
          <w:szCs w:val="18"/>
          <w:lang w:val="es-ES" w:eastAsia="es-ES"/>
        </w:rPr>
        <w:t>6</w:t>
      </w:r>
      <w:r w:rsidRPr="00D85D74">
        <w:rPr>
          <w:rFonts w:cs="Noto Sans"/>
          <w:bCs/>
          <w:szCs w:val="18"/>
          <w:lang w:val="es-ES" w:eastAsia="es-ES"/>
        </w:rPr>
        <w:t xml:space="preserve">.Dificultad para respirar, </w:t>
      </w:r>
      <w:r w:rsidRPr="00D85D74">
        <w:rPr>
          <w:rFonts w:cs="Noto Sans"/>
          <w:b/>
          <w:bCs/>
          <w:szCs w:val="18"/>
          <w:lang w:val="es-ES" w:eastAsia="es-ES"/>
        </w:rPr>
        <w:t>7</w:t>
      </w:r>
      <w:r w:rsidRPr="00D85D74">
        <w:rPr>
          <w:rFonts w:cs="Noto Sans"/>
          <w:bCs/>
          <w:szCs w:val="18"/>
          <w:lang w:val="es-ES" w:eastAsia="es-ES"/>
        </w:rPr>
        <w:t xml:space="preserve">.Cefalea intensa, </w:t>
      </w:r>
      <w:r w:rsidRPr="00D85D74">
        <w:rPr>
          <w:rFonts w:cs="Noto Sans"/>
          <w:b/>
          <w:bCs/>
          <w:szCs w:val="18"/>
          <w:lang w:val="es-ES" w:eastAsia="es-ES"/>
        </w:rPr>
        <w:t>8</w:t>
      </w:r>
      <w:r w:rsidRPr="00D85D74">
        <w:rPr>
          <w:rFonts w:cs="Noto Sans"/>
          <w:bCs/>
          <w:szCs w:val="18"/>
          <w:lang w:val="es-ES" w:eastAsia="es-ES"/>
        </w:rPr>
        <w:t xml:space="preserve">.Ictericia, </w:t>
      </w:r>
      <w:r w:rsidRPr="00D85D74">
        <w:rPr>
          <w:rFonts w:cs="Noto Sans"/>
          <w:b/>
          <w:bCs/>
          <w:szCs w:val="18"/>
          <w:lang w:val="es-ES" w:eastAsia="es-ES"/>
        </w:rPr>
        <w:t>9</w:t>
      </w:r>
      <w:r w:rsidRPr="00D85D74">
        <w:rPr>
          <w:rFonts w:cs="Noto Sans"/>
          <w:bCs/>
          <w:szCs w:val="18"/>
          <w:lang w:val="es-ES" w:eastAsia="es-ES"/>
        </w:rPr>
        <w:t xml:space="preserve">.Convulsiones, </w:t>
      </w:r>
      <w:r w:rsidRPr="00D85D74">
        <w:rPr>
          <w:rFonts w:cs="Noto Sans"/>
          <w:b/>
          <w:bCs/>
          <w:szCs w:val="18"/>
          <w:lang w:val="es-ES" w:eastAsia="es-ES"/>
        </w:rPr>
        <w:t>10</w:t>
      </w:r>
      <w:r w:rsidRPr="00D85D74">
        <w:rPr>
          <w:rFonts w:cs="Noto Sans"/>
          <w:bCs/>
          <w:szCs w:val="18"/>
          <w:lang w:val="es-ES" w:eastAsia="es-ES"/>
        </w:rPr>
        <w:t xml:space="preserve">.Palidéz, </w:t>
      </w:r>
      <w:r w:rsidRPr="00D85D74">
        <w:rPr>
          <w:rFonts w:cs="Noto Sans"/>
          <w:b/>
          <w:bCs/>
          <w:szCs w:val="18"/>
          <w:lang w:val="es-ES" w:eastAsia="es-ES"/>
        </w:rPr>
        <w:t>11</w:t>
      </w:r>
      <w:r w:rsidRPr="00D85D74">
        <w:rPr>
          <w:rFonts w:cs="Noto Sans"/>
          <w:bCs/>
          <w:szCs w:val="18"/>
          <w:lang w:val="es-ES" w:eastAsia="es-ES"/>
        </w:rPr>
        <w:t>.Cambios de ánimo, poca o nula motivación de disfrutar las cosas, mismos que se encuentran en la parte inferior de la tarjeta.</w:t>
      </w:r>
    </w:p>
    <w:p w14:paraId="121AB2C2"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szCs w:val="18"/>
          <w:lang w:val="es-ES" w:eastAsia="es-ES"/>
        </w:rPr>
      </w:pPr>
    </w:p>
    <w:p w14:paraId="254867A3" w14:textId="77777777" w:rsidR="00D85D74" w:rsidRPr="00D85D74" w:rsidRDefault="00D85D74" w:rsidP="00D85D74">
      <w:pPr>
        <w:tabs>
          <w:tab w:val="left" w:pos="18653"/>
          <w:tab w:val="left" w:pos="18866"/>
          <w:tab w:val="left" w:pos="19079"/>
          <w:tab w:val="left" w:pos="19292"/>
          <w:tab w:val="left" w:pos="19505"/>
          <w:tab w:val="left" w:pos="19718"/>
        </w:tabs>
        <w:rPr>
          <w:rFonts w:cs="Noto Sans"/>
          <w:b/>
          <w:bCs/>
          <w:i/>
          <w:color w:val="000000" w:themeColor="text1"/>
          <w:szCs w:val="18"/>
          <w:u w:val="single"/>
          <w:lang w:val="es-ES" w:eastAsia="es-ES"/>
        </w:rPr>
      </w:pPr>
      <w:r w:rsidRPr="00D85D74">
        <w:rPr>
          <w:rFonts w:cs="Noto Sans"/>
          <w:b/>
          <w:bCs/>
          <w:i/>
          <w:color w:val="000000" w:themeColor="text1"/>
          <w:szCs w:val="18"/>
          <w:u w:val="single"/>
          <w:lang w:val="es-ES" w:eastAsia="es-ES"/>
        </w:rPr>
        <w:t>MEDICAMENTOS:</w:t>
      </w:r>
    </w:p>
    <w:p w14:paraId="65BCA3AA"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r w:rsidRPr="00D85D74">
        <w:rPr>
          <w:rFonts w:cs="Noto Sans"/>
          <w:bCs/>
          <w:color w:val="000000" w:themeColor="text1"/>
          <w:szCs w:val="18"/>
          <w:lang w:val="es-ES" w:eastAsia="es-ES"/>
        </w:rPr>
        <w:t xml:space="preserve">En caso de prescribir fármaco(s) anote el(los) número(s) de acuerdo al siguiente catálogo de medicamentos: </w:t>
      </w:r>
      <w:r w:rsidRPr="00D85D74">
        <w:rPr>
          <w:rFonts w:cs="Noto Sans"/>
          <w:b/>
          <w:bCs/>
          <w:color w:val="000000" w:themeColor="text1"/>
          <w:szCs w:val="18"/>
          <w:lang w:val="es-ES" w:eastAsia="es-ES"/>
        </w:rPr>
        <w:t>0</w:t>
      </w:r>
      <w:r w:rsidRPr="00D85D74">
        <w:rPr>
          <w:rFonts w:cs="Noto Sans"/>
          <w:bCs/>
          <w:color w:val="000000" w:themeColor="text1"/>
          <w:szCs w:val="18"/>
          <w:lang w:val="es-ES" w:eastAsia="es-ES"/>
        </w:rPr>
        <w:t xml:space="preserve">.Ninguno, </w:t>
      </w:r>
      <w:r w:rsidRPr="00D85D74">
        <w:rPr>
          <w:rFonts w:cs="Noto Sans"/>
          <w:b/>
          <w:bCs/>
          <w:color w:val="000000" w:themeColor="text1"/>
          <w:szCs w:val="18"/>
          <w:lang w:val="es-ES" w:eastAsia="es-ES"/>
        </w:rPr>
        <w:t>1</w:t>
      </w:r>
      <w:r w:rsidRPr="00D85D74">
        <w:rPr>
          <w:rFonts w:cs="Noto Sans"/>
          <w:bCs/>
          <w:color w:val="000000" w:themeColor="text1"/>
          <w:szCs w:val="18"/>
          <w:lang w:val="es-ES" w:eastAsia="es-ES"/>
        </w:rPr>
        <w:t xml:space="preserve">.Vitaminas y ácido fólico, </w:t>
      </w:r>
      <w:r w:rsidRPr="00D85D74">
        <w:rPr>
          <w:rFonts w:cs="Noto Sans"/>
          <w:b/>
          <w:bCs/>
          <w:color w:val="000000" w:themeColor="text1"/>
          <w:szCs w:val="18"/>
          <w:lang w:val="es-ES" w:eastAsia="es-ES"/>
        </w:rPr>
        <w:t>2</w:t>
      </w:r>
      <w:r w:rsidRPr="00D85D74">
        <w:rPr>
          <w:rFonts w:cs="Noto Sans"/>
          <w:bCs/>
          <w:color w:val="000000" w:themeColor="text1"/>
          <w:szCs w:val="18"/>
          <w:lang w:val="es-ES" w:eastAsia="es-ES"/>
        </w:rPr>
        <w:t xml:space="preserve">.Antianémico, </w:t>
      </w:r>
      <w:r w:rsidRPr="00D85D74">
        <w:rPr>
          <w:rFonts w:cs="Noto Sans"/>
          <w:b/>
          <w:bCs/>
          <w:color w:val="000000" w:themeColor="text1"/>
          <w:szCs w:val="18"/>
          <w:lang w:val="es-ES" w:eastAsia="es-ES"/>
        </w:rPr>
        <w:t>3</w:t>
      </w:r>
      <w:r w:rsidRPr="00D85D74">
        <w:rPr>
          <w:rFonts w:cs="Noto Sans"/>
          <w:bCs/>
          <w:color w:val="000000" w:themeColor="text1"/>
          <w:szCs w:val="18"/>
          <w:lang w:val="es-ES" w:eastAsia="es-ES"/>
        </w:rPr>
        <w:t xml:space="preserve">.Corticoides para maduración pulmonar, </w:t>
      </w:r>
      <w:r w:rsidRPr="00D85D74">
        <w:rPr>
          <w:rFonts w:cs="Noto Sans"/>
          <w:b/>
          <w:bCs/>
          <w:color w:val="000000" w:themeColor="text1"/>
          <w:szCs w:val="18"/>
          <w:lang w:val="es-ES" w:eastAsia="es-ES"/>
        </w:rPr>
        <w:t>4</w:t>
      </w:r>
      <w:r w:rsidRPr="00D85D74">
        <w:rPr>
          <w:rFonts w:cs="Noto Sans"/>
          <w:bCs/>
          <w:color w:val="000000" w:themeColor="text1"/>
          <w:szCs w:val="18"/>
          <w:lang w:val="es-ES" w:eastAsia="es-ES"/>
        </w:rPr>
        <w:t xml:space="preserve">.Analgésico y antipirético y antiinflamatorios no esteroideos, </w:t>
      </w:r>
      <w:r w:rsidRPr="00D85D74">
        <w:rPr>
          <w:rFonts w:cs="Noto Sans"/>
          <w:b/>
          <w:bCs/>
          <w:color w:val="000000" w:themeColor="text1"/>
          <w:szCs w:val="18"/>
          <w:lang w:val="es-ES" w:eastAsia="es-ES"/>
        </w:rPr>
        <w:t>5</w:t>
      </w:r>
      <w:r w:rsidRPr="00D85D74">
        <w:rPr>
          <w:rFonts w:cs="Noto Sans"/>
          <w:bCs/>
          <w:color w:val="000000" w:themeColor="text1"/>
          <w:szCs w:val="18"/>
          <w:lang w:val="es-ES" w:eastAsia="es-ES"/>
        </w:rPr>
        <w:t xml:space="preserve">.Antihistamínicos H2, </w:t>
      </w:r>
      <w:r w:rsidRPr="00D85D74">
        <w:rPr>
          <w:rFonts w:cs="Noto Sans"/>
          <w:b/>
          <w:bCs/>
          <w:color w:val="000000" w:themeColor="text1"/>
          <w:szCs w:val="18"/>
          <w:lang w:val="es-ES" w:eastAsia="es-ES"/>
        </w:rPr>
        <w:t>6</w:t>
      </w:r>
      <w:r w:rsidRPr="00D85D74">
        <w:rPr>
          <w:rFonts w:cs="Noto Sans"/>
          <w:bCs/>
          <w:color w:val="000000" w:themeColor="text1"/>
          <w:szCs w:val="18"/>
          <w:lang w:val="es-ES" w:eastAsia="es-ES"/>
        </w:rPr>
        <w:t xml:space="preserve">.Antibióticos, </w:t>
      </w:r>
      <w:r w:rsidRPr="00D85D74">
        <w:rPr>
          <w:rFonts w:cs="Noto Sans"/>
          <w:b/>
          <w:bCs/>
          <w:color w:val="000000" w:themeColor="text1"/>
          <w:szCs w:val="18"/>
          <w:lang w:val="es-ES" w:eastAsia="es-ES"/>
        </w:rPr>
        <w:t>7</w:t>
      </w:r>
      <w:r w:rsidRPr="00D85D74">
        <w:rPr>
          <w:rFonts w:cs="Noto Sans"/>
          <w:bCs/>
          <w:color w:val="000000" w:themeColor="text1"/>
          <w:szCs w:val="18"/>
          <w:lang w:val="es-ES" w:eastAsia="es-ES"/>
        </w:rPr>
        <w:t xml:space="preserve">.Anticonvulsivante, </w:t>
      </w:r>
      <w:r w:rsidRPr="00D85D74">
        <w:rPr>
          <w:rFonts w:cs="Noto Sans"/>
          <w:b/>
          <w:bCs/>
          <w:color w:val="000000" w:themeColor="text1"/>
          <w:szCs w:val="18"/>
          <w:lang w:val="es-ES" w:eastAsia="es-ES"/>
        </w:rPr>
        <w:t>8</w:t>
      </w:r>
      <w:r w:rsidRPr="00D85D74">
        <w:rPr>
          <w:rFonts w:cs="Noto Sans"/>
          <w:bCs/>
          <w:color w:val="000000" w:themeColor="text1"/>
          <w:szCs w:val="18"/>
          <w:lang w:val="es-ES" w:eastAsia="es-ES"/>
        </w:rPr>
        <w:t xml:space="preserve">.Antiemético, </w:t>
      </w:r>
      <w:r w:rsidRPr="00D85D74">
        <w:rPr>
          <w:rFonts w:cs="Noto Sans"/>
          <w:b/>
          <w:bCs/>
          <w:color w:val="000000" w:themeColor="text1"/>
          <w:szCs w:val="18"/>
          <w:lang w:val="es-ES" w:eastAsia="es-ES"/>
        </w:rPr>
        <w:t>9</w:t>
      </w:r>
      <w:r w:rsidRPr="00D85D74">
        <w:rPr>
          <w:rFonts w:cs="Noto Sans"/>
          <w:bCs/>
          <w:color w:val="000000" w:themeColor="text1"/>
          <w:szCs w:val="18"/>
          <w:lang w:val="es-ES" w:eastAsia="es-ES"/>
        </w:rPr>
        <w:t xml:space="preserve">.Antiespasmódico, </w:t>
      </w:r>
      <w:r w:rsidRPr="00D85D74">
        <w:rPr>
          <w:rFonts w:cs="Noto Sans"/>
          <w:b/>
          <w:bCs/>
          <w:color w:val="000000" w:themeColor="text1"/>
          <w:szCs w:val="18"/>
          <w:lang w:val="es-ES" w:eastAsia="es-ES"/>
        </w:rPr>
        <w:t>10</w:t>
      </w:r>
      <w:r w:rsidRPr="00D85D74">
        <w:rPr>
          <w:rFonts w:cs="Noto Sans"/>
          <w:bCs/>
          <w:color w:val="000000" w:themeColor="text1"/>
          <w:szCs w:val="18"/>
          <w:lang w:val="es-ES" w:eastAsia="es-ES"/>
        </w:rPr>
        <w:t xml:space="preserve">.Antihipertensivo, </w:t>
      </w:r>
      <w:r w:rsidRPr="00D85D74">
        <w:rPr>
          <w:rFonts w:cs="Noto Sans"/>
          <w:b/>
          <w:bCs/>
          <w:color w:val="000000" w:themeColor="text1"/>
          <w:szCs w:val="18"/>
          <w:lang w:val="es-ES" w:eastAsia="es-ES"/>
        </w:rPr>
        <w:t>11</w:t>
      </w:r>
      <w:r w:rsidRPr="00D85D74">
        <w:rPr>
          <w:rFonts w:cs="Noto Sans"/>
          <w:bCs/>
          <w:color w:val="000000" w:themeColor="text1"/>
          <w:szCs w:val="18"/>
          <w:lang w:val="es-ES" w:eastAsia="es-ES"/>
        </w:rPr>
        <w:t xml:space="preserve">.Antimicóticos y antiparasitarios, </w:t>
      </w:r>
      <w:r w:rsidRPr="00D85D74">
        <w:rPr>
          <w:rFonts w:cs="Noto Sans"/>
          <w:b/>
          <w:bCs/>
          <w:color w:val="000000" w:themeColor="text1"/>
          <w:szCs w:val="18"/>
          <w:lang w:val="es-ES" w:eastAsia="es-ES"/>
        </w:rPr>
        <w:t>12</w:t>
      </w:r>
      <w:r w:rsidRPr="00D85D74">
        <w:rPr>
          <w:rFonts w:cs="Noto Sans"/>
          <w:bCs/>
          <w:color w:val="000000" w:themeColor="text1"/>
          <w:szCs w:val="18"/>
          <w:lang w:val="es-ES" w:eastAsia="es-ES"/>
        </w:rPr>
        <w:t xml:space="preserve">.Antiviral, </w:t>
      </w:r>
      <w:r w:rsidRPr="00D85D74">
        <w:rPr>
          <w:rFonts w:cs="Noto Sans"/>
          <w:b/>
          <w:bCs/>
          <w:color w:val="000000" w:themeColor="text1"/>
          <w:szCs w:val="18"/>
          <w:lang w:val="es-ES" w:eastAsia="es-ES"/>
        </w:rPr>
        <w:t>13</w:t>
      </w:r>
      <w:r w:rsidRPr="00D85D74">
        <w:rPr>
          <w:rFonts w:cs="Noto Sans"/>
          <w:bCs/>
          <w:color w:val="000000" w:themeColor="text1"/>
          <w:szCs w:val="18"/>
          <w:lang w:val="es-ES" w:eastAsia="es-ES"/>
        </w:rPr>
        <w:t xml:space="preserve">.Hipoglucemiante (orales e inyectables), </w:t>
      </w:r>
      <w:r w:rsidRPr="00D85D74">
        <w:rPr>
          <w:rFonts w:cs="Noto Sans"/>
          <w:b/>
          <w:bCs/>
          <w:color w:val="000000" w:themeColor="text1"/>
          <w:szCs w:val="18"/>
          <w:lang w:val="es-ES" w:eastAsia="es-ES"/>
        </w:rPr>
        <w:t>14</w:t>
      </w:r>
      <w:r w:rsidRPr="00D85D74">
        <w:rPr>
          <w:rFonts w:cs="Noto Sans"/>
          <w:bCs/>
          <w:color w:val="000000" w:themeColor="text1"/>
          <w:szCs w:val="18"/>
          <w:lang w:val="es-ES" w:eastAsia="es-ES"/>
        </w:rPr>
        <w:t xml:space="preserve">.Uteroinhibidores, </w:t>
      </w:r>
      <w:r w:rsidRPr="00D85D74">
        <w:rPr>
          <w:rFonts w:cs="Noto Sans"/>
          <w:b/>
          <w:bCs/>
          <w:color w:val="000000" w:themeColor="text1"/>
          <w:szCs w:val="18"/>
          <w:lang w:val="es-ES" w:eastAsia="es-ES"/>
        </w:rPr>
        <w:t>15</w:t>
      </w:r>
      <w:r w:rsidRPr="00D85D74">
        <w:rPr>
          <w:rFonts w:cs="Noto Sans"/>
          <w:bCs/>
          <w:color w:val="000000" w:themeColor="text1"/>
          <w:szCs w:val="18"/>
          <w:lang w:val="es-ES" w:eastAsia="es-ES"/>
        </w:rPr>
        <w:t>.Antifímicos, mismos que se encuentran en la parte inferior de la tarjeta.</w:t>
      </w:r>
    </w:p>
    <w:p w14:paraId="10DFAD97"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p>
    <w:p w14:paraId="701344DB"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r w:rsidRPr="00D85D74">
        <w:rPr>
          <w:rFonts w:cs="Noto Sans"/>
          <w:b/>
          <w:bCs/>
          <w:i/>
          <w:color w:val="000000" w:themeColor="text1"/>
          <w:szCs w:val="18"/>
          <w:u w:val="single"/>
          <w:lang w:val="es-ES" w:eastAsia="es-ES"/>
        </w:rPr>
        <w:t>QUÍMICA SANGUÍNEA:</w:t>
      </w:r>
    </w:p>
    <w:p w14:paraId="2E457EF2"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r w:rsidRPr="00D85D74">
        <w:rPr>
          <w:rFonts w:cs="Noto Sans"/>
          <w:bCs/>
          <w:color w:val="000000" w:themeColor="text1"/>
          <w:szCs w:val="18"/>
          <w:lang w:val="es-ES" w:eastAsia="es-ES"/>
        </w:rPr>
        <w:t>Anote según corresponda.</w:t>
      </w:r>
    </w:p>
    <w:p w14:paraId="3B23C748" w14:textId="77777777" w:rsidR="00D85D74" w:rsidRPr="00D85D74" w:rsidRDefault="00D85D74" w:rsidP="004B3DC2">
      <w:pPr>
        <w:numPr>
          <w:ilvl w:val="2"/>
          <w:numId w:val="17"/>
        </w:numPr>
        <w:tabs>
          <w:tab w:val="left" w:pos="18653"/>
          <w:tab w:val="left" w:pos="18866"/>
          <w:tab w:val="left" w:pos="19079"/>
          <w:tab w:val="left" w:pos="19292"/>
          <w:tab w:val="left" w:pos="19505"/>
          <w:tab w:val="left" w:pos="19718"/>
        </w:tabs>
        <w:spacing w:after="0"/>
        <w:rPr>
          <w:rFonts w:cs="Noto Sans"/>
          <w:bCs/>
          <w:color w:val="000000" w:themeColor="text1"/>
          <w:szCs w:val="18"/>
          <w:lang w:val="es-ES" w:eastAsia="es-ES"/>
        </w:rPr>
      </w:pPr>
      <w:r w:rsidRPr="00D85D74">
        <w:rPr>
          <w:rFonts w:cs="Noto Sans"/>
          <w:bCs/>
          <w:color w:val="000000" w:themeColor="text1"/>
          <w:szCs w:val="18"/>
          <w:lang w:val="es-ES" w:eastAsia="es-ES"/>
        </w:rPr>
        <w:t>Glucemia, Trascriba el valor en mg/dl.</w:t>
      </w:r>
    </w:p>
    <w:p w14:paraId="66A0E5ED" w14:textId="77777777" w:rsidR="00D85D74" w:rsidRPr="00D85D74" w:rsidRDefault="00D85D74" w:rsidP="004B3DC2">
      <w:pPr>
        <w:numPr>
          <w:ilvl w:val="2"/>
          <w:numId w:val="17"/>
        </w:numPr>
        <w:tabs>
          <w:tab w:val="left" w:pos="18653"/>
          <w:tab w:val="left" w:pos="18866"/>
          <w:tab w:val="left" w:pos="19079"/>
          <w:tab w:val="left" w:pos="19292"/>
          <w:tab w:val="left" w:pos="19505"/>
          <w:tab w:val="left" w:pos="19718"/>
        </w:tabs>
        <w:spacing w:after="0"/>
        <w:rPr>
          <w:rFonts w:cs="Noto Sans"/>
          <w:bCs/>
          <w:color w:val="000000" w:themeColor="text1"/>
          <w:szCs w:val="18"/>
          <w:lang w:val="es-ES" w:eastAsia="es-ES"/>
        </w:rPr>
      </w:pPr>
      <w:r w:rsidRPr="00D85D74">
        <w:rPr>
          <w:rFonts w:cs="Noto Sans"/>
          <w:bCs/>
          <w:color w:val="000000" w:themeColor="text1"/>
          <w:szCs w:val="18"/>
          <w:lang w:val="es-ES" w:eastAsia="es-ES"/>
        </w:rPr>
        <w:t>Enzimas hepáticas con alteraciones, Marque con “X” si en los resultados se presentan alteraciones en enzimas hepáticas.</w:t>
      </w:r>
    </w:p>
    <w:p w14:paraId="45A1ADF5"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r w:rsidRPr="00D85D74">
        <w:rPr>
          <w:rFonts w:cs="Noto Sans"/>
          <w:bCs/>
          <w:color w:val="000000" w:themeColor="text1"/>
          <w:szCs w:val="18"/>
          <w:lang w:val="es-ES" w:eastAsia="es-ES"/>
        </w:rPr>
        <w:t>Si no se realizó el estudio deje las celdas en vacío.</w:t>
      </w:r>
    </w:p>
    <w:p w14:paraId="669B6951" w14:textId="77777777" w:rsidR="00D85D74" w:rsidRPr="00D85D74" w:rsidRDefault="00D85D74" w:rsidP="00D85D74">
      <w:pPr>
        <w:tabs>
          <w:tab w:val="left" w:pos="18653"/>
          <w:tab w:val="left" w:pos="18866"/>
          <w:tab w:val="left" w:pos="19079"/>
          <w:tab w:val="left" w:pos="19292"/>
          <w:tab w:val="left" w:pos="19505"/>
          <w:tab w:val="left" w:pos="19718"/>
        </w:tabs>
        <w:ind w:left="1080"/>
        <w:rPr>
          <w:rFonts w:cs="Noto Sans"/>
          <w:bCs/>
          <w:color w:val="000000" w:themeColor="text1"/>
          <w:szCs w:val="18"/>
          <w:lang w:val="es-ES" w:eastAsia="es-ES"/>
        </w:rPr>
      </w:pPr>
    </w:p>
    <w:p w14:paraId="7324360B"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r w:rsidRPr="00D85D74">
        <w:rPr>
          <w:rFonts w:cs="Noto Sans"/>
          <w:b/>
          <w:bCs/>
          <w:i/>
          <w:color w:val="000000" w:themeColor="text1"/>
          <w:szCs w:val="18"/>
          <w:u w:val="single"/>
          <w:lang w:val="es-ES" w:eastAsia="es-ES"/>
        </w:rPr>
        <w:t>BIOMETRÍA HEMÁTICA:</w:t>
      </w:r>
    </w:p>
    <w:p w14:paraId="4F3A3A3B"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r w:rsidRPr="00D85D74">
        <w:rPr>
          <w:rFonts w:cs="Noto Sans"/>
          <w:bCs/>
          <w:color w:val="000000" w:themeColor="text1"/>
          <w:szCs w:val="18"/>
          <w:lang w:val="es-ES" w:eastAsia="es-ES"/>
        </w:rPr>
        <w:t>Trascriba el resultado del análisis solicitado de los siguientes rubros:</w:t>
      </w:r>
    </w:p>
    <w:p w14:paraId="07D8DB8E" w14:textId="77777777" w:rsidR="00D85D74" w:rsidRPr="00D85D74" w:rsidRDefault="00D85D74" w:rsidP="004B3DC2">
      <w:pPr>
        <w:numPr>
          <w:ilvl w:val="2"/>
          <w:numId w:val="17"/>
        </w:numPr>
        <w:tabs>
          <w:tab w:val="left" w:pos="18653"/>
          <w:tab w:val="left" w:pos="18866"/>
          <w:tab w:val="left" w:pos="19079"/>
          <w:tab w:val="left" w:pos="19292"/>
          <w:tab w:val="left" w:pos="19505"/>
          <w:tab w:val="left" w:pos="19718"/>
        </w:tabs>
        <w:spacing w:after="0"/>
        <w:rPr>
          <w:rFonts w:cs="Noto Sans"/>
          <w:bCs/>
          <w:color w:val="000000" w:themeColor="text1"/>
          <w:szCs w:val="18"/>
          <w:lang w:val="es-ES" w:eastAsia="es-ES"/>
        </w:rPr>
      </w:pPr>
      <w:r w:rsidRPr="00D85D74">
        <w:rPr>
          <w:rFonts w:cs="Noto Sans"/>
          <w:bCs/>
          <w:color w:val="000000" w:themeColor="text1"/>
          <w:szCs w:val="18"/>
          <w:lang w:val="es-ES" w:eastAsia="es-ES"/>
        </w:rPr>
        <w:t>Plaquetas</w:t>
      </w:r>
    </w:p>
    <w:p w14:paraId="256B7C34" w14:textId="77777777" w:rsidR="00D85D74" w:rsidRPr="00D85D74" w:rsidRDefault="00D85D74" w:rsidP="004B3DC2">
      <w:pPr>
        <w:numPr>
          <w:ilvl w:val="2"/>
          <w:numId w:val="17"/>
        </w:numPr>
        <w:tabs>
          <w:tab w:val="left" w:pos="18653"/>
          <w:tab w:val="left" w:pos="18866"/>
          <w:tab w:val="left" w:pos="19079"/>
          <w:tab w:val="left" w:pos="19292"/>
          <w:tab w:val="left" w:pos="19505"/>
          <w:tab w:val="left" w:pos="19718"/>
        </w:tabs>
        <w:spacing w:after="0"/>
        <w:rPr>
          <w:rFonts w:cs="Noto Sans"/>
          <w:bCs/>
          <w:color w:val="000000" w:themeColor="text1"/>
          <w:szCs w:val="18"/>
          <w:lang w:val="es-ES" w:eastAsia="es-ES"/>
        </w:rPr>
      </w:pPr>
      <w:r w:rsidRPr="00D85D74">
        <w:rPr>
          <w:rFonts w:cs="Noto Sans"/>
          <w:bCs/>
          <w:color w:val="000000" w:themeColor="text1"/>
          <w:szCs w:val="18"/>
          <w:lang w:val="es-ES" w:eastAsia="es-ES"/>
        </w:rPr>
        <w:t>Leucocitos</w:t>
      </w:r>
    </w:p>
    <w:p w14:paraId="27889169" w14:textId="77777777" w:rsidR="00D85D74" w:rsidRPr="00D85D74" w:rsidRDefault="00D85D74" w:rsidP="004B3DC2">
      <w:pPr>
        <w:numPr>
          <w:ilvl w:val="2"/>
          <w:numId w:val="17"/>
        </w:numPr>
        <w:tabs>
          <w:tab w:val="left" w:pos="18653"/>
          <w:tab w:val="left" w:pos="18866"/>
          <w:tab w:val="left" w:pos="19079"/>
          <w:tab w:val="left" w:pos="19292"/>
          <w:tab w:val="left" w:pos="19505"/>
          <w:tab w:val="left" w:pos="19718"/>
        </w:tabs>
        <w:spacing w:after="0"/>
        <w:rPr>
          <w:rFonts w:cs="Noto Sans"/>
          <w:bCs/>
          <w:color w:val="000000" w:themeColor="text1"/>
          <w:szCs w:val="18"/>
          <w:lang w:val="es-ES" w:eastAsia="es-ES"/>
        </w:rPr>
      </w:pPr>
      <w:r w:rsidRPr="00D85D74">
        <w:rPr>
          <w:rFonts w:cs="Noto Sans"/>
          <w:bCs/>
          <w:color w:val="000000" w:themeColor="text1"/>
          <w:szCs w:val="18"/>
          <w:lang w:val="es-ES" w:eastAsia="es-ES"/>
        </w:rPr>
        <w:t>Hemoglobina</w:t>
      </w:r>
    </w:p>
    <w:p w14:paraId="3D3F3DAA" w14:textId="77777777" w:rsidR="00D85D74" w:rsidRPr="00D85D74" w:rsidRDefault="00D85D74" w:rsidP="004B3DC2">
      <w:pPr>
        <w:numPr>
          <w:ilvl w:val="2"/>
          <w:numId w:val="17"/>
        </w:numPr>
        <w:tabs>
          <w:tab w:val="left" w:pos="18653"/>
          <w:tab w:val="left" w:pos="18866"/>
          <w:tab w:val="left" w:pos="19079"/>
          <w:tab w:val="left" w:pos="19292"/>
          <w:tab w:val="left" w:pos="19505"/>
          <w:tab w:val="left" w:pos="19718"/>
        </w:tabs>
        <w:spacing w:after="0"/>
        <w:rPr>
          <w:rFonts w:cs="Noto Sans"/>
          <w:bCs/>
          <w:color w:val="000000" w:themeColor="text1"/>
          <w:szCs w:val="18"/>
          <w:lang w:val="es-ES" w:eastAsia="es-ES"/>
        </w:rPr>
      </w:pPr>
      <w:r w:rsidRPr="00D85D74">
        <w:rPr>
          <w:rFonts w:cs="Noto Sans"/>
          <w:bCs/>
          <w:color w:val="000000" w:themeColor="text1"/>
          <w:szCs w:val="18"/>
          <w:lang w:val="es-ES" w:eastAsia="es-ES"/>
        </w:rPr>
        <w:t>Hematocrito</w:t>
      </w:r>
    </w:p>
    <w:p w14:paraId="3E2D7867"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r w:rsidRPr="00D85D74">
        <w:rPr>
          <w:rFonts w:cs="Noto Sans"/>
          <w:bCs/>
          <w:color w:val="000000" w:themeColor="text1"/>
          <w:szCs w:val="18"/>
          <w:lang w:val="es-ES" w:eastAsia="es-ES"/>
        </w:rPr>
        <w:t>Si no se realizó el estudio deje las celdas en vacío.</w:t>
      </w:r>
    </w:p>
    <w:p w14:paraId="7170D27E" w14:textId="77777777" w:rsidR="00D85D74" w:rsidRPr="00D85D74" w:rsidRDefault="00D85D74" w:rsidP="00D85D74">
      <w:pPr>
        <w:tabs>
          <w:tab w:val="left" w:pos="18653"/>
          <w:tab w:val="left" w:pos="18866"/>
          <w:tab w:val="left" w:pos="19079"/>
          <w:tab w:val="left" w:pos="19292"/>
          <w:tab w:val="left" w:pos="19505"/>
          <w:tab w:val="left" w:pos="19718"/>
        </w:tabs>
        <w:ind w:left="1080"/>
        <w:rPr>
          <w:rFonts w:cs="Noto Sans"/>
          <w:bCs/>
          <w:color w:val="000000" w:themeColor="text1"/>
          <w:szCs w:val="18"/>
          <w:lang w:val="es-ES" w:eastAsia="es-ES"/>
        </w:rPr>
      </w:pPr>
    </w:p>
    <w:p w14:paraId="10482C21" w14:textId="77777777" w:rsidR="00D85D74" w:rsidRPr="00D85D74" w:rsidRDefault="00D85D74" w:rsidP="00D85D74">
      <w:pPr>
        <w:tabs>
          <w:tab w:val="left" w:pos="18653"/>
          <w:tab w:val="left" w:pos="18866"/>
          <w:tab w:val="left" w:pos="19079"/>
          <w:tab w:val="left" w:pos="19292"/>
          <w:tab w:val="left" w:pos="19505"/>
          <w:tab w:val="left" w:pos="19718"/>
        </w:tabs>
        <w:ind w:right="33"/>
        <w:rPr>
          <w:rFonts w:cs="Noto Sans"/>
          <w:bCs/>
          <w:color w:val="000000" w:themeColor="text1"/>
          <w:szCs w:val="18"/>
          <w:lang w:val="es-ES" w:eastAsia="es-ES"/>
        </w:rPr>
      </w:pPr>
      <w:r w:rsidRPr="00D85D74">
        <w:rPr>
          <w:rFonts w:cs="Noto Sans"/>
          <w:b/>
          <w:bCs/>
          <w:i/>
          <w:color w:val="000000" w:themeColor="text1"/>
          <w:szCs w:val="18"/>
          <w:u w:val="single"/>
          <w:lang w:val="es-ES" w:eastAsia="es-ES"/>
        </w:rPr>
        <w:t>EXAMEN GENERAL DE ORINA</w:t>
      </w:r>
      <w:r w:rsidRPr="00D85D74">
        <w:rPr>
          <w:rFonts w:cs="Noto Sans"/>
          <w:b/>
          <w:bCs/>
          <w:color w:val="000000" w:themeColor="text1"/>
          <w:szCs w:val="18"/>
          <w:lang w:val="es-ES" w:eastAsia="es-ES"/>
        </w:rPr>
        <w:t>:</w:t>
      </w:r>
      <w:r w:rsidRPr="00D85D74">
        <w:rPr>
          <w:rFonts w:cs="Noto Sans"/>
          <w:bCs/>
          <w:color w:val="000000" w:themeColor="text1"/>
          <w:szCs w:val="18"/>
          <w:lang w:val="es-ES" w:eastAsia="es-ES"/>
        </w:rPr>
        <w:t xml:space="preserve"> Indique según corresponda para cada valor si es positivo o negativo. Si no se realizó el estudio deje las celdas en vacío.</w:t>
      </w:r>
    </w:p>
    <w:p w14:paraId="3BD1A74F" w14:textId="77777777" w:rsidR="00D85D74" w:rsidRPr="00D85D74" w:rsidRDefault="00D85D74" w:rsidP="004B3DC2">
      <w:pPr>
        <w:numPr>
          <w:ilvl w:val="2"/>
          <w:numId w:val="17"/>
        </w:numPr>
        <w:tabs>
          <w:tab w:val="left" w:pos="18653"/>
          <w:tab w:val="left" w:pos="18866"/>
          <w:tab w:val="left" w:pos="19079"/>
          <w:tab w:val="left" w:pos="19292"/>
          <w:tab w:val="left" w:pos="19505"/>
          <w:tab w:val="left" w:pos="19718"/>
        </w:tabs>
        <w:spacing w:after="0"/>
        <w:rPr>
          <w:rFonts w:cs="Noto Sans"/>
          <w:bCs/>
          <w:color w:val="000000" w:themeColor="text1"/>
          <w:szCs w:val="18"/>
          <w:lang w:val="es-ES" w:eastAsia="es-ES"/>
        </w:rPr>
      </w:pPr>
      <w:r w:rsidRPr="00D85D74">
        <w:rPr>
          <w:rFonts w:cs="Noto Sans"/>
          <w:bCs/>
          <w:color w:val="000000" w:themeColor="text1"/>
          <w:szCs w:val="18"/>
          <w:lang w:val="es-ES" w:eastAsia="es-ES"/>
        </w:rPr>
        <w:t>Proteinuria</w:t>
      </w:r>
    </w:p>
    <w:p w14:paraId="750C59D0" w14:textId="77777777" w:rsidR="00D85D74" w:rsidRPr="00D85D74" w:rsidRDefault="00D85D74" w:rsidP="004B3DC2">
      <w:pPr>
        <w:numPr>
          <w:ilvl w:val="2"/>
          <w:numId w:val="17"/>
        </w:numPr>
        <w:tabs>
          <w:tab w:val="left" w:pos="18653"/>
          <w:tab w:val="left" w:pos="18866"/>
          <w:tab w:val="left" w:pos="19079"/>
          <w:tab w:val="left" w:pos="19292"/>
          <w:tab w:val="left" w:pos="19505"/>
          <w:tab w:val="left" w:pos="19718"/>
        </w:tabs>
        <w:spacing w:after="0"/>
        <w:rPr>
          <w:rFonts w:cs="Noto Sans"/>
          <w:bCs/>
          <w:color w:val="000000" w:themeColor="text1"/>
          <w:szCs w:val="18"/>
          <w:lang w:val="es-ES" w:eastAsia="es-ES"/>
        </w:rPr>
      </w:pPr>
      <w:r w:rsidRPr="00D85D74">
        <w:rPr>
          <w:rFonts w:cs="Noto Sans"/>
          <w:bCs/>
          <w:color w:val="000000" w:themeColor="text1"/>
          <w:szCs w:val="18"/>
          <w:lang w:val="es-ES" w:eastAsia="es-ES"/>
        </w:rPr>
        <w:t>Hematuria</w:t>
      </w:r>
    </w:p>
    <w:p w14:paraId="75DE71C7" w14:textId="77777777" w:rsidR="00D85D74" w:rsidRPr="00D85D74" w:rsidRDefault="00D85D74" w:rsidP="004B3DC2">
      <w:pPr>
        <w:numPr>
          <w:ilvl w:val="2"/>
          <w:numId w:val="17"/>
        </w:numPr>
        <w:tabs>
          <w:tab w:val="left" w:pos="18653"/>
          <w:tab w:val="left" w:pos="18866"/>
          <w:tab w:val="left" w:pos="19079"/>
          <w:tab w:val="left" w:pos="19292"/>
          <w:tab w:val="left" w:pos="19505"/>
          <w:tab w:val="left" w:pos="19718"/>
        </w:tabs>
        <w:spacing w:after="0"/>
        <w:rPr>
          <w:rFonts w:cs="Noto Sans"/>
          <w:bCs/>
          <w:color w:val="000000" w:themeColor="text1"/>
          <w:szCs w:val="18"/>
          <w:lang w:val="es-ES" w:eastAsia="es-ES"/>
        </w:rPr>
      </w:pPr>
      <w:r w:rsidRPr="00D85D74">
        <w:rPr>
          <w:rFonts w:cs="Noto Sans"/>
          <w:bCs/>
          <w:color w:val="000000" w:themeColor="text1"/>
          <w:szCs w:val="18"/>
          <w:lang w:val="es-ES" w:eastAsia="es-ES"/>
        </w:rPr>
        <w:t>Glucosuria</w:t>
      </w:r>
    </w:p>
    <w:p w14:paraId="71BFCAD0" w14:textId="77777777" w:rsidR="00D85D74" w:rsidRPr="00D85D74" w:rsidRDefault="00D85D74" w:rsidP="004B3DC2">
      <w:pPr>
        <w:numPr>
          <w:ilvl w:val="2"/>
          <w:numId w:val="17"/>
        </w:numPr>
        <w:tabs>
          <w:tab w:val="left" w:pos="18653"/>
          <w:tab w:val="left" w:pos="18866"/>
          <w:tab w:val="left" w:pos="19079"/>
          <w:tab w:val="left" w:pos="19292"/>
          <w:tab w:val="left" w:pos="19505"/>
          <w:tab w:val="left" w:pos="19718"/>
        </w:tabs>
        <w:spacing w:after="0"/>
        <w:rPr>
          <w:rFonts w:cs="Noto Sans"/>
          <w:bCs/>
          <w:color w:val="000000" w:themeColor="text1"/>
          <w:szCs w:val="18"/>
          <w:lang w:val="es-ES" w:eastAsia="es-ES"/>
        </w:rPr>
      </w:pPr>
      <w:r w:rsidRPr="00D85D74">
        <w:rPr>
          <w:rFonts w:cs="Noto Sans"/>
          <w:bCs/>
          <w:color w:val="000000" w:themeColor="text1"/>
          <w:szCs w:val="18"/>
          <w:lang w:val="es-ES" w:eastAsia="es-ES"/>
        </w:rPr>
        <w:t>Bacteriuria</w:t>
      </w:r>
    </w:p>
    <w:p w14:paraId="65D48093"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p>
    <w:p w14:paraId="245580B7" w14:textId="77777777" w:rsidR="00D85D74" w:rsidRPr="00D85D74" w:rsidRDefault="00D85D74" w:rsidP="00D85D74">
      <w:pPr>
        <w:tabs>
          <w:tab w:val="left" w:pos="18653"/>
          <w:tab w:val="left" w:pos="18866"/>
          <w:tab w:val="left" w:pos="19079"/>
          <w:tab w:val="left" w:pos="19292"/>
          <w:tab w:val="left" w:pos="19505"/>
          <w:tab w:val="left" w:pos="19718"/>
        </w:tabs>
        <w:ind w:right="33"/>
        <w:rPr>
          <w:rFonts w:cs="Noto Sans"/>
          <w:b/>
          <w:bCs/>
          <w:i/>
          <w:szCs w:val="18"/>
          <w:u w:val="single"/>
          <w:lang w:val="es-ES" w:eastAsia="es-ES"/>
        </w:rPr>
      </w:pPr>
      <w:r w:rsidRPr="00D85D74">
        <w:rPr>
          <w:rFonts w:cs="Noto Sans"/>
          <w:b/>
          <w:bCs/>
          <w:i/>
          <w:szCs w:val="18"/>
          <w:u w:val="single"/>
          <w:lang w:val="es-ES" w:eastAsia="es-ES"/>
        </w:rPr>
        <w:t>ULTRASONIDO GINECOLÓGICO:</w:t>
      </w:r>
    </w:p>
    <w:p w14:paraId="7F37A2E0" w14:textId="77777777" w:rsidR="00D85D74" w:rsidRPr="00D85D74" w:rsidRDefault="00D85D74" w:rsidP="00D85D74">
      <w:pPr>
        <w:tabs>
          <w:tab w:val="left" w:pos="18653"/>
          <w:tab w:val="left" w:pos="18866"/>
          <w:tab w:val="left" w:pos="19079"/>
          <w:tab w:val="left" w:pos="19292"/>
          <w:tab w:val="left" w:pos="19505"/>
          <w:tab w:val="left" w:pos="19718"/>
        </w:tabs>
        <w:ind w:right="33"/>
        <w:rPr>
          <w:rFonts w:eastAsia="Montserrat" w:cs="Noto Sans"/>
          <w:b/>
          <w:i/>
          <w:szCs w:val="18"/>
          <w:u w:val="single"/>
        </w:rPr>
      </w:pPr>
    </w:p>
    <w:p w14:paraId="147066A3" w14:textId="77777777" w:rsidR="00D85D74" w:rsidRPr="00D85D74" w:rsidRDefault="00D85D74" w:rsidP="00D85D74">
      <w:pPr>
        <w:tabs>
          <w:tab w:val="left" w:pos="18653"/>
          <w:tab w:val="left" w:pos="18866"/>
          <w:tab w:val="left" w:pos="19079"/>
          <w:tab w:val="left" w:pos="19292"/>
          <w:tab w:val="left" w:pos="19505"/>
          <w:tab w:val="left" w:pos="19718"/>
        </w:tabs>
        <w:ind w:left="720" w:right="33"/>
        <w:rPr>
          <w:rFonts w:eastAsia="Montserrat" w:cs="Noto Sans"/>
          <w:szCs w:val="18"/>
        </w:rPr>
      </w:pPr>
      <w:r w:rsidRPr="00D85D74">
        <w:rPr>
          <w:rFonts w:eastAsia="Montserrat" w:cs="Noto Sans"/>
          <w:b/>
          <w:i/>
          <w:szCs w:val="18"/>
          <w:u w:val="single"/>
        </w:rPr>
        <w:t>SEMANAS DE GESTACIÓN</w:t>
      </w:r>
      <w:r w:rsidRPr="00D85D74">
        <w:rPr>
          <w:rFonts w:eastAsia="Montserrat" w:cs="Noto Sans"/>
          <w:szCs w:val="18"/>
        </w:rPr>
        <w:t>: Registre el número de semanas de gestación reportadas en el ultrasonido obstétrico.</w:t>
      </w:r>
    </w:p>
    <w:p w14:paraId="371E270C" w14:textId="77777777" w:rsidR="00D85D74" w:rsidRPr="00D85D74" w:rsidRDefault="00D85D74" w:rsidP="00D85D74">
      <w:pPr>
        <w:tabs>
          <w:tab w:val="left" w:pos="18653"/>
          <w:tab w:val="left" w:pos="18866"/>
          <w:tab w:val="left" w:pos="19079"/>
          <w:tab w:val="left" w:pos="19292"/>
          <w:tab w:val="left" w:pos="19505"/>
          <w:tab w:val="left" w:pos="19718"/>
        </w:tabs>
        <w:ind w:left="720" w:right="33"/>
        <w:rPr>
          <w:rFonts w:eastAsia="Montserrat" w:cs="Noto Sans"/>
          <w:szCs w:val="18"/>
        </w:rPr>
      </w:pPr>
    </w:p>
    <w:p w14:paraId="75B9785F" w14:textId="12A2A541" w:rsidR="00D85D74" w:rsidRPr="00D85D74" w:rsidRDefault="00D85D74" w:rsidP="00D85D74">
      <w:pPr>
        <w:tabs>
          <w:tab w:val="left" w:pos="18653"/>
          <w:tab w:val="left" w:pos="18866"/>
          <w:tab w:val="left" w:pos="19079"/>
          <w:tab w:val="left" w:pos="19292"/>
          <w:tab w:val="left" w:pos="19505"/>
          <w:tab w:val="left" w:pos="19718"/>
        </w:tabs>
        <w:ind w:left="720" w:right="33"/>
        <w:rPr>
          <w:rFonts w:eastAsia="Montserrat" w:cs="Noto Sans"/>
          <w:szCs w:val="18"/>
        </w:rPr>
      </w:pPr>
      <w:r w:rsidRPr="00D85D74">
        <w:rPr>
          <w:rFonts w:eastAsia="Montserrat" w:cs="Noto Sans"/>
          <w:b/>
          <w:i/>
          <w:szCs w:val="18"/>
          <w:u w:val="single"/>
        </w:rPr>
        <w:t>RESULTADO</w:t>
      </w:r>
      <w:r w:rsidRPr="00D85D74">
        <w:rPr>
          <w:rFonts w:eastAsia="Montserrat" w:cs="Noto Sans"/>
          <w:szCs w:val="18"/>
        </w:rPr>
        <w:t>: Registre las características de importancia clínica reportadas en el ultrasonido.</w:t>
      </w:r>
    </w:p>
    <w:p w14:paraId="674BD490" w14:textId="77777777" w:rsidR="00D85D74" w:rsidRPr="00D85D74" w:rsidRDefault="00D85D74" w:rsidP="00D85D74">
      <w:pPr>
        <w:tabs>
          <w:tab w:val="left" w:pos="18653"/>
          <w:tab w:val="left" w:pos="18866"/>
          <w:tab w:val="left" w:pos="19079"/>
          <w:tab w:val="left" w:pos="19292"/>
          <w:tab w:val="left" w:pos="19505"/>
          <w:tab w:val="left" w:pos="19718"/>
        </w:tabs>
        <w:ind w:right="33"/>
        <w:rPr>
          <w:rFonts w:cs="Noto Sans"/>
          <w:bCs/>
          <w:color w:val="000000" w:themeColor="text1"/>
          <w:szCs w:val="18"/>
          <w:lang w:val="es-ES" w:eastAsia="es-ES"/>
        </w:rPr>
      </w:pPr>
    </w:p>
    <w:p w14:paraId="6326827C" w14:textId="77777777" w:rsidR="00D85D74" w:rsidRPr="00D85D74" w:rsidRDefault="00D85D74" w:rsidP="00D85D74">
      <w:pPr>
        <w:tabs>
          <w:tab w:val="left" w:pos="18653"/>
          <w:tab w:val="left" w:pos="18866"/>
          <w:tab w:val="left" w:pos="19079"/>
          <w:tab w:val="left" w:pos="19292"/>
          <w:tab w:val="left" w:pos="19505"/>
          <w:tab w:val="left" w:pos="19718"/>
        </w:tabs>
        <w:ind w:right="33"/>
        <w:rPr>
          <w:rFonts w:cs="Noto Sans"/>
          <w:b/>
          <w:bCs/>
          <w:i/>
          <w:szCs w:val="18"/>
          <w:u w:val="single"/>
          <w:lang w:val="es-ES" w:eastAsia="es-ES"/>
        </w:rPr>
      </w:pPr>
      <w:r w:rsidRPr="00D85D74">
        <w:rPr>
          <w:rFonts w:cs="Noto Sans"/>
          <w:b/>
          <w:bCs/>
          <w:i/>
          <w:szCs w:val="18"/>
          <w:u w:val="single"/>
          <w:lang w:val="es-ES" w:eastAsia="es-ES"/>
        </w:rPr>
        <w:t>ORIENTACIÓN EDUCATIVA:</w:t>
      </w:r>
    </w:p>
    <w:p w14:paraId="5768B7A5" w14:textId="77777777" w:rsidR="00D85D74" w:rsidRPr="00D85D74" w:rsidRDefault="00D85D74" w:rsidP="00D85D74">
      <w:pPr>
        <w:tabs>
          <w:tab w:val="left" w:pos="18653"/>
          <w:tab w:val="left" w:pos="18866"/>
          <w:tab w:val="left" w:pos="19079"/>
          <w:tab w:val="left" w:pos="19292"/>
          <w:tab w:val="left" w:pos="19505"/>
          <w:tab w:val="left" w:pos="19718"/>
        </w:tabs>
        <w:ind w:right="33"/>
        <w:rPr>
          <w:rFonts w:cs="Noto Sans"/>
          <w:bCs/>
          <w:szCs w:val="18"/>
          <w:lang w:val="es-ES" w:eastAsia="es-ES"/>
        </w:rPr>
      </w:pPr>
      <w:r w:rsidRPr="00D85D74">
        <w:rPr>
          <w:rFonts w:cs="Noto Sans"/>
          <w:bCs/>
          <w:szCs w:val="18"/>
          <w:lang w:val="es-ES" w:eastAsia="es-ES"/>
        </w:rPr>
        <w:t>En este espacio se destinará para la Orientación Educativa.</w:t>
      </w:r>
    </w:p>
    <w:p w14:paraId="675A24A8" w14:textId="77777777" w:rsidR="00D85D74" w:rsidRPr="00D85D74" w:rsidRDefault="00D85D74" w:rsidP="00D85D74">
      <w:pPr>
        <w:tabs>
          <w:tab w:val="left" w:pos="18653"/>
          <w:tab w:val="left" w:pos="18866"/>
          <w:tab w:val="left" w:pos="19079"/>
          <w:tab w:val="left" w:pos="19292"/>
          <w:tab w:val="left" w:pos="19505"/>
          <w:tab w:val="left" w:pos="19718"/>
        </w:tabs>
        <w:ind w:right="33"/>
        <w:rPr>
          <w:rFonts w:cs="Noto Sans"/>
          <w:bCs/>
          <w:szCs w:val="18"/>
          <w:lang w:val="es-ES" w:eastAsia="es-ES"/>
        </w:rPr>
      </w:pPr>
      <w:r w:rsidRPr="00D85D74">
        <w:rPr>
          <w:rFonts w:cs="Noto Sans"/>
          <w:bCs/>
          <w:szCs w:val="18"/>
          <w:lang w:val="es-ES" w:eastAsia="es-ES"/>
        </w:rPr>
        <w:lastRenderedPageBreak/>
        <w:t xml:space="preserve">Anote en la casilla el NÚMERO que corresponde a la orientación educativa otorgada durante la atención con base en las siguientes opciones:  </w:t>
      </w:r>
      <w:r w:rsidRPr="00D85D74">
        <w:rPr>
          <w:rFonts w:cs="Noto Sans"/>
          <w:b/>
          <w:bCs/>
          <w:szCs w:val="18"/>
          <w:lang w:val="es-ES" w:eastAsia="es-ES"/>
        </w:rPr>
        <w:t>1</w:t>
      </w:r>
      <w:r w:rsidRPr="00D85D74">
        <w:rPr>
          <w:rFonts w:cs="Noto Sans"/>
          <w:bCs/>
          <w:szCs w:val="18"/>
          <w:lang w:val="es-ES" w:eastAsia="es-ES"/>
        </w:rPr>
        <w:t xml:space="preserve">.Cuidados del embarazo y puerperio, </w:t>
      </w:r>
      <w:r w:rsidRPr="00D85D74">
        <w:rPr>
          <w:rFonts w:cs="Noto Sans"/>
          <w:b/>
          <w:bCs/>
          <w:szCs w:val="18"/>
          <w:lang w:val="es-ES" w:eastAsia="es-ES"/>
        </w:rPr>
        <w:t>2</w:t>
      </w:r>
      <w:r w:rsidRPr="00D85D74">
        <w:rPr>
          <w:rFonts w:cs="Noto Sans"/>
          <w:bCs/>
          <w:szCs w:val="18"/>
          <w:lang w:val="es-ES" w:eastAsia="es-ES"/>
        </w:rPr>
        <w:t xml:space="preserve">.Signos y síntomas de alarma, </w:t>
      </w:r>
      <w:r w:rsidRPr="00D85D74">
        <w:rPr>
          <w:rFonts w:cs="Noto Sans"/>
          <w:b/>
          <w:bCs/>
          <w:szCs w:val="18"/>
          <w:lang w:val="es-ES" w:eastAsia="es-ES"/>
        </w:rPr>
        <w:t>3</w:t>
      </w:r>
      <w:r w:rsidRPr="00D85D74">
        <w:rPr>
          <w:rFonts w:cs="Noto Sans"/>
          <w:bCs/>
          <w:szCs w:val="18"/>
          <w:lang w:val="es-ES" w:eastAsia="es-ES"/>
        </w:rPr>
        <w:t xml:space="preserve">.Calidad e higiene de los alimentos, </w:t>
      </w:r>
      <w:r w:rsidRPr="00D85D74">
        <w:rPr>
          <w:rFonts w:cs="Noto Sans"/>
          <w:b/>
          <w:bCs/>
          <w:szCs w:val="18"/>
          <w:lang w:val="es-ES" w:eastAsia="es-ES"/>
        </w:rPr>
        <w:t>4</w:t>
      </w:r>
      <w:r w:rsidRPr="00D85D74">
        <w:rPr>
          <w:rFonts w:cs="Noto Sans"/>
          <w:bCs/>
          <w:szCs w:val="18"/>
          <w:lang w:val="es-ES" w:eastAsia="es-ES"/>
        </w:rPr>
        <w:t xml:space="preserve">.Uso de medicamentos durante el embarazo, </w:t>
      </w:r>
      <w:r w:rsidRPr="00D85D74">
        <w:rPr>
          <w:rFonts w:cs="Noto Sans"/>
          <w:b/>
          <w:bCs/>
          <w:szCs w:val="18"/>
          <w:lang w:val="es-ES" w:eastAsia="es-ES"/>
        </w:rPr>
        <w:t>5</w:t>
      </w:r>
      <w:r w:rsidRPr="00D85D74">
        <w:rPr>
          <w:rFonts w:cs="Noto Sans"/>
          <w:bCs/>
          <w:szCs w:val="18"/>
          <w:lang w:val="es-ES" w:eastAsia="es-ES"/>
        </w:rPr>
        <w:t xml:space="preserve">.Estilos de vida saludables, </w:t>
      </w:r>
      <w:r w:rsidRPr="00D85D74">
        <w:rPr>
          <w:rFonts w:cs="Noto Sans"/>
          <w:b/>
          <w:bCs/>
          <w:szCs w:val="18"/>
          <w:lang w:val="es-ES" w:eastAsia="es-ES"/>
        </w:rPr>
        <w:t>6</w:t>
      </w:r>
      <w:r w:rsidRPr="00D85D74">
        <w:rPr>
          <w:rFonts w:cs="Noto Sans"/>
          <w:bCs/>
          <w:szCs w:val="18"/>
          <w:lang w:val="es-ES" w:eastAsia="es-ES"/>
        </w:rPr>
        <w:t xml:space="preserve">.Metodología anticonceptiva, </w:t>
      </w:r>
      <w:r w:rsidRPr="00D85D74">
        <w:rPr>
          <w:rFonts w:cs="Noto Sans"/>
          <w:b/>
          <w:bCs/>
          <w:szCs w:val="18"/>
          <w:lang w:val="es-ES" w:eastAsia="es-ES"/>
        </w:rPr>
        <w:t>7</w:t>
      </w:r>
      <w:r w:rsidRPr="00D85D74">
        <w:rPr>
          <w:rFonts w:cs="Noto Sans"/>
          <w:bCs/>
          <w:szCs w:val="18"/>
          <w:lang w:val="es-ES" w:eastAsia="es-ES"/>
        </w:rPr>
        <w:t xml:space="preserve">.Cuidados de la persona recién nacida; </w:t>
      </w:r>
      <w:r w:rsidRPr="00D85D74">
        <w:rPr>
          <w:rFonts w:cs="Noto Sans"/>
          <w:b/>
          <w:bCs/>
          <w:szCs w:val="18"/>
          <w:lang w:val="es-ES" w:eastAsia="es-ES"/>
        </w:rPr>
        <w:t>8</w:t>
      </w:r>
      <w:r w:rsidRPr="00D85D74">
        <w:rPr>
          <w:rFonts w:cs="Noto Sans"/>
          <w:bCs/>
          <w:szCs w:val="18"/>
          <w:lang w:val="es-ES" w:eastAsia="es-ES"/>
        </w:rPr>
        <w:t xml:space="preserve">.Lactancia materna, </w:t>
      </w:r>
      <w:r w:rsidRPr="00D85D74">
        <w:rPr>
          <w:rFonts w:cs="Noto Sans"/>
          <w:b/>
          <w:bCs/>
          <w:szCs w:val="18"/>
          <w:lang w:val="es-ES" w:eastAsia="es-ES"/>
        </w:rPr>
        <w:t>9</w:t>
      </w:r>
      <w:r w:rsidRPr="00D85D74">
        <w:rPr>
          <w:rFonts w:cs="Noto Sans"/>
          <w:bCs/>
          <w:szCs w:val="18"/>
          <w:lang w:val="es-ES" w:eastAsia="es-ES"/>
        </w:rPr>
        <w:t>.Detección oportuna de defectos al nacimiento, 88- otros, misma que puede ser más de una, en caso de no haberla realizado dejar la celda vacía.</w:t>
      </w:r>
    </w:p>
    <w:p w14:paraId="083D3A92" w14:textId="77777777" w:rsidR="00D85D74" w:rsidRPr="00D85D74" w:rsidRDefault="00D85D74" w:rsidP="00D85D74">
      <w:pPr>
        <w:tabs>
          <w:tab w:val="left" w:pos="18653"/>
          <w:tab w:val="left" w:pos="18866"/>
          <w:tab w:val="left" w:pos="19079"/>
          <w:tab w:val="left" w:pos="19292"/>
          <w:tab w:val="left" w:pos="19505"/>
          <w:tab w:val="left" w:pos="19718"/>
        </w:tabs>
        <w:ind w:right="33"/>
        <w:rPr>
          <w:rFonts w:cs="Noto Sans"/>
          <w:bCs/>
          <w:color w:val="000000" w:themeColor="text1"/>
          <w:szCs w:val="18"/>
          <w:lang w:val="es-ES" w:eastAsia="es-ES"/>
        </w:rPr>
      </w:pPr>
    </w:p>
    <w:p w14:paraId="2FFC97FB"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p>
    <w:p w14:paraId="085F40B8" w14:textId="77777777" w:rsidR="00D85D74" w:rsidRPr="00D85D74" w:rsidRDefault="00D85D74" w:rsidP="00D85D74">
      <w:pPr>
        <w:tabs>
          <w:tab w:val="left" w:pos="18653"/>
          <w:tab w:val="left" w:pos="18866"/>
          <w:tab w:val="left" w:pos="19079"/>
          <w:tab w:val="left" w:pos="19292"/>
          <w:tab w:val="left" w:pos="19505"/>
          <w:tab w:val="left" w:pos="19718"/>
        </w:tabs>
        <w:ind w:right="33"/>
        <w:rPr>
          <w:rFonts w:cs="Noto Sans"/>
          <w:b/>
          <w:bCs/>
          <w:i/>
          <w:color w:val="000000" w:themeColor="text1"/>
          <w:szCs w:val="18"/>
          <w:u w:val="single"/>
          <w:lang w:val="es-ES" w:eastAsia="es-ES"/>
        </w:rPr>
      </w:pPr>
      <w:r w:rsidRPr="00D85D74">
        <w:rPr>
          <w:rFonts w:cs="Noto Sans"/>
          <w:b/>
          <w:bCs/>
          <w:i/>
          <w:color w:val="000000" w:themeColor="text1"/>
          <w:szCs w:val="18"/>
          <w:u w:val="single"/>
          <w:lang w:val="es-ES" w:eastAsia="es-ES"/>
        </w:rPr>
        <w:t>REFERENCIA</w:t>
      </w:r>
    </w:p>
    <w:p w14:paraId="49427FBA" w14:textId="77777777" w:rsidR="00D85D74" w:rsidRPr="00D85D74" w:rsidRDefault="00D85D74" w:rsidP="00D85D74">
      <w:pPr>
        <w:tabs>
          <w:tab w:val="left" w:pos="18653"/>
          <w:tab w:val="left" w:pos="18866"/>
          <w:tab w:val="left" w:pos="19079"/>
          <w:tab w:val="left" w:pos="19292"/>
          <w:tab w:val="left" w:pos="19505"/>
          <w:tab w:val="left" w:pos="19718"/>
        </w:tabs>
        <w:ind w:right="33"/>
        <w:rPr>
          <w:rFonts w:cs="Noto Sans"/>
          <w:bCs/>
          <w:szCs w:val="18"/>
          <w:lang w:val="es-ES" w:eastAsia="es-ES"/>
        </w:rPr>
      </w:pPr>
      <w:r w:rsidRPr="00D85D74">
        <w:rPr>
          <w:rFonts w:cs="Noto Sans"/>
          <w:bCs/>
          <w:color w:val="000000" w:themeColor="text1"/>
          <w:szCs w:val="18"/>
          <w:lang w:val="es-ES" w:eastAsia="es-ES"/>
        </w:rPr>
        <w:t xml:space="preserve">Anote la clave en la casilla correspondiente, a qué lugar de atención médica fue referida la usuaria: </w:t>
      </w:r>
      <w:r w:rsidRPr="00D85D74">
        <w:rPr>
          <w:rFonts w:cs="Noto Sans"/>
          <w:b/>
          <w:bCs/>
          <w:color w:val="000000" w:themeColor="text1"/>
          <w:szCs w:val="18"/>
          <w:lang w:val="es-ES" w:eastAsia="es-ES"/>
        </w:rPr>
        <w:t>0-</w:t>
      </w:r>
      <w:r w:rsidRPr="00D85D74">
        <w:rPr>
          <w:rFonts w:cs="Noto Sans"/>
          <w:bCs/>
          <w:color w:val="000000" w:themeColor="text1"/>
          <w:szCs w:val="18"/>
          <w:lang w:val="es-ES" w:eastAsia="es-ES"/>
        </w:rPr>
        <w:t xml:space="preserve"> No Referida, </w:t>
      </w:r>
      <w:r w:rsidRPr="00D85D74">
        <w:rPr>
          <w:rFonts w:cs="Noto Sans"/>
          <w:b/>
          <w:bCs/>
          <w:color w:val="000000" w:themeColor="text1"/>
          <w:szCs w:val="18"/>
          <w:lang w:val="es-ES" w:eastAsia="es-ES"/>
        </w:rPr>
        <w:t>1</w:t>
      </w:r>
      <w:r w:rsidRPr="00D85D74">
        <w:rPr>
          <w:rFonts w:cs="Noto Sans"/>
          <w:bCs/>
          <w:color w:val="000000" w:themeColor="text1"/>
          <w:szCs w:val="18"/>
          <w:lang w:val="es-ES" w:eastAsia="es-ES"/>
        </w:rPr>
        <w:t xml:space="preserve">. Módulo mater, </w:t>
      </w:r>
      <w:r w:rsidRPr="00D85D74">
        <w:rPr>
          <w:rFonts w:cs="Noto Sans"/>
          <w:b/>
          <w:bCs/>
          <w:color w:val="000000" w:themeColor="text1"/>
          <w:szCs w:val="18"/>
          <w:lang w:val="es-ES" w:eastAsia="es-ES"/>
        </w:rPr>
        <w:t>2</w:t>
      </w:r>
      <w:r w:rsidRPr="00D85D74">
        <w:rPr>
          <w:rFonts w:cs="Noto Sans"/>
          <w:bCs/>
          <w:color w:val="000000" w:themeColor="text1"/>
          <w:szCs w:val="18"/>
          <w:lang w:val="es-ES" w:eastAsia="es-ES"/>
        </w:rPr>
        <w:t xml:space="preserve">. Consulta externa con especialista, </w:t>
      </w:r>
      <w:r w:rsidRPr="00D85D74">
        <w:rPr>
          <w:rFonts w:cs="Noto Sans"/>
          <w:b/>
          <w:bCs/>
          <w:color w:val="000000" w:themeColor="text1"/>
          <w:szCs w:val="18"/>
          <w:lang w:val="es-ES" w:eastAsia="es-ES"/>
        </w:rPr>
        <w:t>3</w:t>
      </w:r>
      <w:r w:rsidRPr="00D85D74">
        <w:rPr>
          <w:rFonts w:cs="Noto Sans"/>
          <w:bCs/>
          <w:color w:val="000000" w:themeColor="text1"/>
          <w:szCs w:val="18"/>
          <w:lang w:val="es-ES" w:eastAsia="es-ES"/>
        </w:rPr>
        <w:t xml:space="preserve">. Urgencia obstétrica, </w:t>
      </w:r>
      <w:r w:rsidRPr="00D85D74">
        <w:rPr>
          <w:rFonts w:cs="Noto Sans"/>
          <w:b/>
          <w:bCs/>
          <w:color w:val="000000" w:themeColor="text1"/>
          <w:szCs w:val="18"/>
          <w:lang w:val="es-ES" w:eastAsia="es-ES"/>
        </w:rPr>
        <w:t>4</w:t>
      </w:r>
      <w:r w:rsidRPr="00D85D74">
        <w:rPr>
          <w:rFonts w:cs="Noto Sans"/>
          <w:bCs/>
          <w:color w:val="000000" w:themeColor="text1"/>
          <w:szCs w:val="18"/>
          <w:lang w:val="es-ES" w:eastAsia="es-ES"/>
        </w:rPr>
        <w:t xml:space="preserve">. UNEME </w:t>
      </w:r>
      <w:r w:rsidRPr="00D85D74">
        <w:rPr>
          <w:rFonts w:cs="Noto Sans"/>
          <w:bCs/>
          <w:szCs w:val="18"/>
          <w:lang w:val="es-ES" w:eastAsia="es-ES"/>
        </w:rPr>
        <w:t xml:space="preserve">CAPASITS, </w:t>
      </w:r>
    </w:p>
    <w:p w14:paraId="172AD4D8"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szCs w:val="18"/>
          <w:lang w:val="es-ES" w:eastAsia="es-ES"/>
        </w:rPr>
      </w:pPr>
    </w:p>
    <w:p w14:paraId="613426E0" w14:textId="77777777" w:rsidR="00D85D74" w:rsidRPr="00D85D74" w:rsidRDefault="00D85D74" w:rsidP="00D85D74">
      <w:pPr>
        <w:tabs>
          <w:tab w:val="left" w:pos="18653"/>
          <w:tab w:val="left" w:pos="18866"/>
          <w:tab w:val="left" w:pos="19079"/>
          <w:tab w:val="left" w:pos="19292"/>
          <w:tab w:val="left" w:pos="19505"/>
          <w:tab w:val="left" w:pos="19718"/>
        </w:tabs>
        <w:ind w:right="33"/>
        <w:rPr>
          <w:rFonts w:cs="Noto Sans"/>
          <w:b/>
          <w:bCs/>
          <w:i/>
          <w:szCs w:val="18"/>
          <w:u w:val="single"/>
          <w:lang w:val="es-ES" w:eastAsia="es-ES"/>
        </w:rPr>
      </w:pPr>
      <w:r w:rsidRPr="00D85D74">
        <w:rPr>
          <w:rFonts w:cs="Noto Sans"/>
          <w:b/>
          <w:bCs/>
          <w:i/>
          <w:szCs w:val="18"/>
          <w:u w:val="single"/>
          <w:lang w:val="es-ES" w:eastAsia="es-ES"/>
        </w:rPr>
        <w:t>MÓTIVO DE REFERENCIA</w:t>
      </w:r>
    </w:p>
    <w:p w14:paraId="28C4595C" w14:textId="77777777" w:rsidR="00D85D74" w:rsidRPr="00D85D74" w:rsidRDefault="00D85D74" w:rsidP="00D85D74">
      <w:pPr>
        <w:tabs>
          <w:tab w:val="left" w:pos="18653"/>
          <w:tab w:val="left" w:pos="18866"/>
          <w:tab w:val="left" w:pos="19079"/>
          <w:tab w:val="left" w:pos="19292"/>
          <w:tab w:val="left" w:pos="19505"/>
          <w:tab w:val="left" w:pos="19718"/>
        </w:tabs>
        <w:ind w:right="33"/>
        <w:rPr>
          <w:rFonts w:cs="Noto Sans"/>
          <w:bCs/>
          <w:szCs w:val="18"/>
          <w:lang w:val="es-ES" w:eastAsia="es-ES"/>
        </w:rPr>
      </w:pPr>
      <w:r w:rsidRPr="00D85D74">
        <w:rPr>
          <w:rFonts w:cs="Noto Sans"/>
          <w:bCs/>
          <w:szCs w:val="18"/>
          <w:lang w:val="es-ES" w:eastAsia="es-ES"/>
        </w:rPr>
        <w:t xml:space="preserve">Con base en la hoja de criterios de riesgo obstétrico estandarizada por la entidad federativa y utilizada en cada consulta prenatal; anotar en la casilla el NÚMERO que corresponde al motivo por la que refiere a la embarazada: </w:t>
      </w:r>
      <w:r w:rsidRPr="00D85D74">
        <w:rPr>
          <w:rFonts w:cs="Noto Sans"/>
          <w:b/>
          <w:bCs/>
          <w:szCs w:val="18"/>
          <w:lang w:val="es-ES" w:eastAsia="es-ES"/>
        </w:rPr>
        <w:t>1</w:t>
      </w:r>
      <w:r w:rsidRPr="00D85D74">
        <w:rPr>
          <w:rFonts w:cs="Noto Sans"/>
          <w:bCs/>
          <w:szCs w:val="18"/>
          <w:lang w:val="es-ES" w:eastAsia="es-ES"/>
        </w:rPr>
        <w:t xml:space="preserve">.Bajo riesgo, </w:t>
      </w:r>
      <w:r w:rsidRPr="00D85D74">
        <w:rPr>
          <w:rFonts w:cs="Noto Sans"/>
          <w:b/>
          <w:bCs/>
          <w:szCs w:val="18"/>
          <w:lang w:val="es-ES" w:eastAsia="es-ES"/>
        </w:rPr>
        <w:t>2</w:t>
      </w:r>
      <w:r w:rsidRPr="00D85D74">
        <w:rPr>
          <w:rFonts w:cs="Noto Sans"/>
          <w:bCs/>
          <w:szCs w:val="18"/>
          <w:lang w:val="es-ES" w:eastAsia="es-ES"/>
        </w:rPr>
        <w:t xml:space="preserve">.Alto riesgo, </w:t>
      </w:r>
      <w:r w:rsidRPr="00D85D74">
        <w:rPr>
          <w:rFonts w:cs="Noto Sans"/>
          <w:b/>
          <w:bCs/>
          <w:szCs w:val="18"/>
          <w:lang w:val="es-ES" w:eastAsia="es-ES"/>
        </w:rPr>
        <w:t>3</w:t>
      </w:r>
      <w:r w:rsidRPr="00D85D74">
        <w:rPr>
          <w:rFonts w:cs="Noto Sans"/>
          <w:bCs/>
          <w:szCs w:val="18"/>
          <w:lang w:val="es-ES" w:eastAsia="es-ES"/>
        </w:rPr>
        <w:t xml:space="preserve">.Urgencia obstétrica, </w:t>
      </w:r>
      <w:r w:rsidRPr="00D85D74">
        <w:rPr>
          <w:rFonts w:cs="Noto Sans"/>
          <w:b/>
          <w:bCs/>
          <w:szCs w:val="18"/>
          <w:lang w:val="es-ES" w:eastAsia="es-ES"/>
        </w:rPr>
        <w:t>4</w:t>
      </w:r>
      <w:r w:rsidRPr="00D85D74">
        <w:rPr>
          <w:rFonts w:cs="Noto Sans"/>
          <w:bCs/>
          <w:szCs w:val="18"/>
          <w:lang w:val="es-ES" w:eastAsia="es-ES"/>
        </w:rPr>
        <w:t xml:space="preserve">.Violencia familiar, </w:t>
      </w:r>
      <w:r w:rsidRPr="00D85D74">
        <w:rPr>
          <w:rFonts w:cs="Noto Sans"/>
          <w:b/>
          <w:bCs/>
          <w:szCs w:val="18"/>
          <w:lang w:val="es-ES" w:eastAsia="es-ES"/>
        </w:rPr>
        <w:t>5</w:t>
      </w:r>
      <w:r w:rsidRPr="00D85D74">
        <w:rPr>
          <w:rFonts w:cs="Noto Sans"/>
          <w:bCs/>
          <w:szCs w:val="18"/>
          <w:lang w:val="es-ES" w:eastAsia="es-ES"/>
        </w:rPr>
        <w:t>.Depresión prenatal.</w:t>
      </w:r>
    </w:p>
    <w:p w14:paraId="0FA4ED2D" w14:textId="77777777" w:rsidR="00D85D74" w:rsidRPr="00D85D74" w:rsidRDefault="00D85D74" w:rsidP="00D85D74">
      <w:pPr>
        <w:tabs>
          <w:tab w:val="left" w:pos="18653"/>
          <w:tab w:val="left" w:pos="18866"/>
          <w:tab w:val="left" w:pos="19079"/>
          <w:tab w:val="left" w:pos="19292"/>
          <w:tab w:val="left" w:pos="19505"/>
          <w:tab w:val="left" w:pos="19718"/>
        </w:tabs>
        <w:ind w:right="33"/>
        <w:rPr>
          <w:rFonts w:cs="Noto Sans"/>
          <w:bCs/>
          <w:szCs w:val="18"/>
          <w:lang w:val="es-ES" w:eastAsia="es-ES"/>
        </w:rPr>
      </w:pPr>
    </w:p>
    <w:p w14:paraId="452B8727" w14:textId="77777777" w:rsidR="00D85D74" w:rsidRPr="00D85D74" w:rsidRDefault="00D85D74" w:rsidP="00D85D74">
      <w:pPr>
        <w:tabs>
          <w:tab w:val="left" w:pos="18653"/>
          <w:tab w:val="left" w:pos="18866"/>
          <w:tab w:val="left" w:pos="19079"/>
          <w:tab w:val="left" w:pos="19292"/>
          <w:tab w:val="left" w:pos="19505"/>
          <w:tab w:val="left" w:pos="19718"/>
        </w:tabs>
        <w:ind w:right="33"/>
        <w:rPr>
          <w:rFonts w:cs="Noto Sans"/>
          <w:bCs/>
          <w:szCs w:val="18"/>
          <w:lang w:val="es-ES" w:eastAsia="es-ES"/>
        </w:rPr>
      </w:pPr>
    </w:p>
    <w:p w14:paraId="31ECB8AA" w14:textId="77777777" w:rsidR="00D85D74" w:rsidRPr="00D85D74" w:rsidRDefault="00D85D74" w:rsidP="00D85D74">
      <w:pPr>
        <w:tabs>
          <w:tab w:val="left" w:pos="18653"/>
          <w:tab w:val="left" w:pos="18866"/>
          <w:tab w:val="left" w:pos="19079"/>
          <w:tab w:val="left" w:pos="19292"/>
          <w:tab w:val="left" w:pos="19505"/>
          <w:tab w:val="left" w:pos="19718"/>
        </w:tabs>
        <w:ind w:right="33"/>
        <w:rPr>
          <w:rFonts w:cs="Noto Sans"/>
          <w:b/>
          <w:i/>
          <w:color w:val="000000" w:themeColor="text1"/>
          <w:szCs w:val="18"/>
          <w:u w:val="single"/>
          <w:lang w:val="es-ES" w:eastAsia="es-ES"/>
        </w:rPr>
      </w:pPr>
      <w:r w:rsidRPr="00D85D74">
        <w:rPr>
          <w:rFonts w:cs="Noto Sans"/>
          <w:b/>
          <w:bCs/>
          <w:i/>
          <w:color w:val="000000" w:themeColor="text1"/>
          <w:szCs w:val="18"/>
          <w:u w:val="single"/>
          <w:lang w:val="es-ES" w:eastAsia="es-ES"/>
        </w:rPr>
        <w:t>ENFERMEDADES PRESENTES:</w:t>
      </w:r>
    </w:p>
    <w:p w14:paraId="61750EE6"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p>
    <w:p w14:paraId="62C96FC9"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r w:rsidRPr="00D85D74">
        <w:rPr>
          <w:rFonts w:cs="Noto Sans"/>
          <w:bCs/>
          <w:color w:val="000000" w:themeColor="text1"/>
          <w:szCs w:val="18"/>
          <w:lang w:val="es-ES" w:eastAsia="es-ES"/>
        </w:rPr>
        <w:t>Si durante la atención prenatal la usuaria presenta alguna patología independiente del embarazo actual   y diferente a las señaladas en la tarjeta en los antecedentes personales patológicos, registrar esta morbilidad con base a la clasificación CIE-10 la o las claves correspondientes.</w:t>
      </w:r>
    </w:p>
    <w:p w14:paraId="64D250E0" w14:textId="77777777" w:rsidR="00D85D74" w:rsidRPr="00D85D74" w:rsidRDefault="00D85D74" w:rsidP="00D85D74">
      <w:pPr>
        <w:tabs>
          <w:tab w:val="left" w:pos="18653"/>
          <w:tab w:val="left" w:pos="18866"/>
          <w:tab w:val="left" w:pos="19079"/>
          <w:tab w:val="left" w:pos="19292"/>
          <w:tab w:val="left" w:pos="19505"/>
          <w:tab w:val="left" w:pos="19718"/>
        </w:tabs>
        <w:ind w:right="33"/>
        <w:rPr>
          <w:rFonts w:cs="Noto Sans"/>
          <w:bCs/>
          <w:szCs w:val="18"/>
          <w:lang w:val="es-ES" w:eastAsia="es-ES"/>
        </w:rPr>
      </w:pPr>
    </w:p>
    <w:p w14:paraId="73759FED" w14:textId="77777777" w:rsidR="00D85D74" w:rsidRPr="00D85D74" w:rsidRDefault="00D85D74" w:rsidP="00D85D74">
      <w:pPr>
        <w:tabs>
          <w:tab w:val="left" w:pos="18653"/>
          <w:tab w:val="left" w:pos="18866"/>
          <w:tab w:val="left" w:pos="19079"/>
          <w:tab w:val="left" w:pos="19292"/>
          <w:tab w:val="left" w:pos="19505"/>
          <w:tab w:val="left" w:pos="19718"/>
        </w:tabs>
        <w:rPr>
          <w:rFonts w:cs="Noto Sans"/>
          <w:b/>
          <w:bCs/>
          <w:i/>
          <w:u w:val="single"/>
          <w:lang w:val="es-ES" w:eastAsia="es-ES"/>
        </w:rPr>
      </w:pPr>
    </w:p>
    <w:p w14:paraId="02853F49" w14:textId="77777777" w:rsidR="00D85D74" w:rsidRPr="00D85D74" w:rsidRDefault="00D85D74" w:rsidP="00D85D74">
      <w:pPr>
        <w:tabs>
          <w:tab w:val="left" w:pos="18653"/>
          <w:tab w:val="left" w:pos="18866"/>
          <w:tab w:val="left" w:pos="19079"/>
          <w:tab w:val="left" w:pos="19292"/>
          <w:tab w:val="left" w:pos="19505"/>
          <w:tab w:val="left" w:pos="19718"/>
        </w:tabs>
        <w:rPr>
          <w:rFonts w:cs="Noto Sans"/>
          <w:b/>
          <w:bCs/>
          <w:i/>
          <w:u w:val="single"/>
          <w:lang w:val="es-ES" w:eastAsia="es-ES"/>
        </w:rPr>
      </w:pPr>
      <w:r w:rsidRPr="00D85D74">
        <w:rPr>
          <w:rFonts w:cs="Noto Sans"/>
          <w:b/>
          <w:bCs/>
          <w:i/>
          <w:u w:val="single"/>
          <w:lang w:val="es-ES" w:eastAsia="es-ES"/>
        </w:rPr>
        <w:t>PLAN DE SEGURIDAD:</w:t>
      </w:r>
    </w:p>
    <w:p w14:paraId="4CD9947B" w14:textId="77777777" w:rsidR="00D85D74" w:rsidRPr="00D85D74" w:rsidRDefault="00D85D74" w:rsidP="00D85D74">
      <w:pPr>
        <w:tabs>
          <w:tab w:val="left" w:pos="18653"/>
          <w:tab w:val="left" w:pos="18866"/>
          <w:tab w:val="left" w:pos="19079"/>
          <w:tab w:val="left" w:pos="19292"/>
          <w:tab w:val="left" w:pos="19505"/>
          <w:tab w:val="left" w:pos="19718"/>
        </w:tabs>
        <w:rPr>
          <w:rFonts w:cs="Noto Sans"/>
          <w:szCs w:val="18"/>
          <w:lang w:val="es-ES" w:eastAsia="es-ES"/>
        </w:rPr>
      </w:pPr>
      <w:r w:rsidRPr="00D85D74">
        <w:rPr>
          <w:rFonts w:cs="Noto Sans"/>
          <w:szCs w:val="18"/>
          <w:lang w:val="es-ES" w:eastAsia="es-ES"/>
        </w:rPr>
        <w:t xml:space="preserve">Se le otorga información completa a la embarazada y a sus familiares, sobre el Plan de Seguridad para la atención </w:t>
      </w:r>
      <w:r w:rsidRPr="00D85D74">
        <w:rPr>
          <w:rFonts w:cs="Noto Sans"/>
          <w:color w:val="000000" w:themeColor="text1"/>
          <w:szCs w:val="18"/>
          <w:lang w:val="es-ES" w:eastAsia="es-ES"/>
        </w:rPr>
        <w:t xml:space="preserve">del parto o ante una urgencia obstétrica, esta actividad será realizada al </w:t>
      </w:r>
      <w:r w:rsidRPr="00D85D74">
        <w:rPr>
          <w:rFonts w:cs="Noto Sans"/>
          <w:szCs w:val="18"/>
          <w:lang w:val="es-ES" w:eastAsia="es-ES"/>
        </w:rPr>
        <w:t xml:space="preserve">iniciar la </w:t>
      </w:r>
      <w:r w:rsidRPr="00D85D74">
        <w:rPr>
          <w:rFonts w:cs="Noto Sans"/>
          <w:szCs w:val="18"/>
          <w:lang w:val="es-ES_tradnl"/>
        </w:rPr>
        <w:t xml:space="preserve">atención </w:t>
      </w:r>
      <w:r w:rsidRPr="00D85D74">
        <w:rPr>
          <w:rFonts w:cs="Noto Sans"/>
          <w:szCs w:val="18"/>
          <w:lang w:val="es-ES" w:eastAsia="es-ES"/>
        </w:rPr>
        <w:t xml:space="preserve">prenatal, </w:t>
      </w:r>
      <w:r w:rsidRPr="00D85D74">
        <w:rPr>
          <w:rFonts w:cs="Noto Sans"/>
          <w:color w:val="000000" w:themeColor="text1"/>
          <w:szCs w:val="18"/>
          <w:lang w:val="es-ES" w:eastAsia="es-ES"/>
        </w:rPr>
        <w:t xml:space="preserve">debiéndose registrar dicha información, </w:t>
      </w:r>
      <w:r w:rsidRPr="00D85D74">
        <w:rPr>
          <w:rFonts w:cs="Noto Sans"/>
          <w:szCs w:val="18"/>
          <w:lang w:val="es-ES" w:eastAsia="es-ES"/>
        </w:rPr>
        <w:t>y verificar en cada consulta, actualizando en caso de existir algún cambio.</w:t>
      </w:r>
    </w:p>
    <w:p w14:paraId="52221F08" w14:textId="47371B22" w:rsidR="00D85D74" w:rsidRPr="00D85D74" w:rsidRDefault="00D85D74" w:rsidP="004B3DC2">
      <w:pPr>
        <w:pStyle w:val="Prrafodelista"/>
        <w:numPr>
          <w:ilvl w:val="0"/>
          <w:numId w:val="33"/>
        </w:numPr>
        <w:tabs>
          <w:tab w:val="left" w:pos="18653"/>
          <w:tab w:val="left" w:pos="18866"/>
          <w:tab w:val="left" w:pos="19079"/>
          <w:tab w:val="left" w:pos="19292"/>
          <w:tab w:val="left" w:pos="19505"/>
          <w:tab w:val="left" w:pos="19718"/>
        </w:tabs>
        <w:spacing w:after="0"/>
        <w:rPr>
          <w:rFonts w:cs="Noto Sans"/>
          <w:bCs/>
          <w:szCs w:val="18"/>
          <w:lang w:val="es-ES" w:eastAsia="es-ES"/>
        </w:rPr>
      </w:pPr>
      <w:r w:rsidRPr="00D85D74">
        <w:rPr>
          <w:rFonts w:cs="Noto Sans"/>
          <w:bCs/>
          <w:szCs w:val="18"/>
          <w:lang w:val="es-ES" w:eastAsia="es-ES"/>
        </w:rPr>
        <w:t xml:space="preserve">Se le otorgó la herramienta (el folleto/ tríptico) de plan de seguridad a la usuaria al ingreso de </w:t>
      </w:r>
      <w:r w:rsidRPr="00D85D74">
        <w:rPr>
          <w:rFonts w:cs="Noto Sans"/>
          <w:szCs w:val="18"/>
          <w:lang w:val="es-ES" w:eastAsia="es-ES"/>
        </w:rPr>
        <w:t xml:space="preserve">la </w:t>
      </w:r>
      <w:r w:rsidRPr="00D85D74">
        <w:rPr>
          <w:rFonts w:cs="Noto Sans"/>
          <w:szCs w:val="18"/>
          <w:lang w:val="es-ES_tradnl"/>
        </w:rPr>
        <w:t>atención</w:t>
      </w:r>
      <w:r w:rsidRPr="00D85D74">
        <w:rPr>
          <w:rFonts w:cs="Noto Sans"/>
          <w:bCs/>
          <w:szCs w:val="18"/>
          <w:lang w:val="es-ES" w:eastAsia="es-ES"/>
        </w:rPr>
        <w:t xml:space="preserve"> prenatal, en caso de ser afirmativo colocar un “X” en la casilla de SI, en caso de no haber elaborado el plan marcar en la casilla NO, una “X”.</w:t>
      </w:r>
    </w:p>
    <w:p w14:paraId="020D596A" w14:textId="77777777" w:rsidR="00D85D74" w:rsidRPr="00D85D74" w:rsidRDefault="00D85D74" w:rsidP="00D85D74">
      <w:pPr>
        <w:tabs>
          <w:tab w:val="left" w:pos="18653"/>
          <w:tab w:val="left" w:pos="18866"/>
          <w:tab w:val="left" w:pos="19079"/>
          <w:tab w:val="left" w:pos="19292"/>
          <w:tab w:val="left" w:pos="19505"/>
          <w:tab w:val="left" w:pos="19718"/>
        </w:tabs>
        <w:ind w:right="33"/>
        <w:rPr>
          <w:rFonts w:cs="Noto Sans"/>
          <w:bCs/>
          <w:szCs w:val="18"/>
          <w:lang w:val="es-ES" w:eastAsia="es-ES"/>
        </w:rPr>
      </w:pPr>
    </w:p>
    <w:p w14:paraId="552BF360" w14:textId="77777777" w:rsidR="00D85D74" w:rsidRPr="00D85D74" w:rsidRDefault="00D85D74" w:rsidP="00D85D74">
      <w:pPr>
        <w:pStyle w:val="Ttulo2"/>
        <w:rPr>
          <w:caps w:val="0"/>
        </w:rPr>
      </w:pPr>
      <w:bookmarkStart w:id="161" w:name="_Toc153881763"/>
      <w:bookmarkStart w:id="162" w:name="_Toc184317305"/>
      <w:r w:rsidRPr="00D85D74">
        <w:rPr>
          <w:caps w:val="0"/>
        </w:rPr>
        <w:t>VISITAS DOMICILIARIAS</w:t>
      </w:r>
      <w:bookmarkEnd w:id="161"/>
      <w:bookmarkEnd w:id="162"/>
    </w:p>
    <w:p w14:paraId="122488BD" w14:textId="77777777" w:rsidR="00D85D74" w:rsidRPr="00D85D74" w:rsidRDefault="00D85D74" w:rsidP="00D85D74">
      <w:pPr>
        <w:rPr>
          <w:rFonts w:cs="Noto Sans"/>
          <w:bCs/>
          <w:color w:val="000000" w:themeColor="text1"/>
          <w:szCs w:val="18"/>
          <w:lang w:val="es-ES_tradnl" w:eastAsia="es-ES"/>
        </w:rPr>
      </w:pPr>
      <w:r w:rsidRPr="00D85D74">
        <w:rPr>
          <w:rFonts w:cs="Noto Sans"/>
          <w:bCs/>
          <w:color w:val="000000" w:themeColor="text1"/>
          <w:szCs w:val="18"/>
          <w:lang w:val="es-ES_tradnl" w:eastAsia="es-ES"/>
        </w:rPr>
        <w:t>Si la usuaria no acude a la cita programada en 7 días se procederá a hacer la búsqueda de la usuaria, derivado de la visita registre según corresponda:</w:t>
      </w:r>
    </w:p>
    <w:p w14:paraId="1E9E837E"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p>
    <w:p w14:paraId="42274187" w14:textId="77777777" w:rsidR="00D85D74" w:rsidRPr="00D85D74" w:rsidRDefault="00D85D74" w:rsidP="00D85D74">
      <w:pPr>
        <w:tabs>
          <w:tab w:val="left" w:pos="18653"/>
          <w:tab w:val="left" w:pos="18866"/>
          <w:tab w:val="left" w:pos="19079"/>
          <w:tab w:val="left" w:pos="19292"/>
          <w:tab w:val="left" w:pos="19505"/>
          <w:tab w:val="left" w:pos="19718"/>
        </w:tabs>
        <w:ind w:right="33"/>
        <w:rPr>
          <w:rFonts w:cs="Noto Sans"/>
          <w:bCs/>
          <w:color w:val="000000" w:themeColor="text1"/>
          <w:szCs w:val="18"/>
          <w:lang w:val="es-ES_tradnl" w:eastAsia="es-ES"/>
        </w:rPr>
      </w:pPr>
      <w:r w:rsidRPr="00D85D74">
        <w:rPr>
          <w:rFonts w:cs="Noto Sans"/>
          <w:b/>
          <w:bCs/>
          <w:i/>
          <w:color w:val="000000" w:themeColor="text1"/>
          <w:szCs w:val="18"/>
          <w:u w:val="single"/>
          <w:lang w:val="es-ES" w:eastAsia="es-ES"/>
        </w:rPr>
        <w:t>FECHA</w:t>
      </w:r>
      <w:r w:rsidRPr="00D85D74">
        <w:rPr>
          <w:rFonts w:cs="Noto Sans"/>
          <w:b/>
          <w:bCs/>
          <w:i/>
          <w:color w:val="000000" w:themeColor="text1"/>
          <w:szCs w:val="18"/>
          <w:u w:val="single"/>
          <w:lang w:val="es-ES_tradnl" w:eastAsia="es-ES"/>
        </w:rPr>
        <w:t xml:space="preserve"> DE LA </w:t>
      </w:r>
      <w:r w:rsidRPr="00D85D74">
        <w:rPr>
          <w:rFonts w:cs="Noto Sans"/>
          <w:b/>
          <w:bCs/>
          <w:i/>
          <w:color w:val="000000" w:themeColor="text1"/>
          <w:szCs w:val="18"/>
          <w:u w:val="single"/>
          <w:lang w:val="es-ES" w:eastAsia="es-ES"/>
        </w:rPr>
        <w:t>VISITA</w:t>
      </w:r>
      <w:r w:rsidRPr="00D85D74">
        <w:rPr>
          <w:rFonts w:cs="Noto Sans"/>
          <w:bCs/>
          <w:i/>
          <w:color w:val="000000" w:themeColor="text1"/>
          <w:szCs w:val="18"/>
          <w:u w:val="single"/>
          <w:lang w:val="es-ES_tradnl" w:eastAsia="es-ES"/>
        </w:rPr>
        <w:t>:</w:t>
      </w:r>
    </w:p>
    <w:p w14:paraId="7709C031" w14:textId="77777777" w:rsidR="00D85D74" w:rsidRPr="00D85D74" w:rsidRDefault="00D85D74" w:rsidP="00D85D74">
      <w:pPr>
        <w:tabs>
          <w:tab w:val="left" w:pos="18653"/>
          <w:tab w:val="left" w:pos="18866"/>
          <w:tab w:val="left" w:pos="19079"/>
          <w:tab w:val="left" w:pos="19292"/>
          <w:tab w:val="left" w:pos="19505"/>
          <w:tab w:val="left" w:pos="19718"/>
        </w:tabs>
        <w:ind w:right="33"/>
        <w:rPr>
          <w:rFonts w:cs="Noto Sans"/>
          <w:bCs/>
          <w:color w:val="000000" w:themeColor="text1"/>
          <w:szCs w:val="18"/>
          <w:lang w:val="es-ES_tradnl" w:eastAsia="es-ES"/>
        </w:rPr>
      </w:pPr>
      <w:r w:rsidRPr="00D85D74">
        <w:rPr>
          <w:rFonts w:cs="Noto Sans"/>
          <w:bCs/>
          <w:color w:val="000000" w:themeColor="text1"/>
          <w:szCs w:val="18"/>
          <w:lang w:val="es-ES_tradnl" w:eastAsia="es-ES"/>
        </w:rPr>
        <w:t>Anote la fecha de la visita realizada.</w:t>
      </w:r>
    </w:p>
    <w:p w14:paraId="4C1F0412"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p>
    <w:p w14:paraId="5CEC1282" w14:textId="77777777" w:rsidR="00D85D74" w:rsidRPr="00D85D74" w:rsidRDefault="00D85D74" w:rsidP="00D85D74">
      <w:pPr>
        <w:tabs>
          <w:tab w:val="left" w:pos="18653"/>
          <w:tab w:val="left" w:pos="18866"/>
          <w:tab w:val="left" w:pos="19079"/>
          <w:tab w:val="left" w:pos="19292"/>
          <w:tab w:val="left" w:pos="19505"/>
          <w:tab w:val="left" w:pos="19718"/>
        </w:tabs>
        <w:ind w:right="33"/>
        <w:rPr>
          <w:rFonts w:cs="Noto Sans"/>
          <w:bCs/>
          <w:color w:val="000000" w:themeColor="text1"/>
          <w:szCs w:val="18"/>
          <w:lang w:val="es-ES_tradnl" w:eastAsia="es-ES"/>
        </w:rPr>
      </w:pPr>
      <w:r w:rsidRPr="00D85D74">
        <w:rPr>
          <w:rFonts w:cs="Noto Sans"/>
          <w:b/>
          <w:bCs/>
          <w:i/>
          <w:color w:val="000000" w:themeColor="text1"/>
          <w:szCs w:val="18"/>
          <w:u w:val="single"/>
          <w:lang w:val="es-ES_tradnl" w:eastAsia="es-ES"/>
        </w:rPr>
        <w:t>RESULTADO DE LA VISITA</w:t>
      </w:r>
      <w:r w:rsidRPr="00D85D74">
        <w:rPr>
          <w:rFonts w:cs="Noto Sans"/>
          <w:bCs/>
          <w:i/>
          <w:color w:val="000000" w:themeColor="text1"/>
          <w:szCs w:val="18"/>
          <w:u w:val="single"/>
          <w:lang w:val="es-ES_tradnl" w:eastAsia="es-ES"/>
        </w:rPr>
        <w:t>:</w:t>
      </w:r>
    </w:p>
    <w:p w14:paraId="678EFB9C" w14:textId="77777777" w:rsidR="00D85D74" w:rsidRPr="00D85D74" w:rsidRDefault="00D85D74" w:rsidP="00D85D74">
      <w:pPr>
        <w:tabs>
          <w:tab w:val="left" w:pos="18653"/>
          <w:tab w:val="left" w:pos="18866"/>
          <w:tab w:val="left" w:pos="19079"/>
          <w:tab w:val="left" w:pos="19292"/>
          <w:tab w:val="left" w:pos="19505"/>
          <w:tab w:val="left" w:pos="19718"/>
        </w:tabs>
        <w:ind w:right="33"/>
        <w:rPr>
          <w:rFonts w:cs="Noto Sans"/>
          <w:bCs/>
          <w:szCs w:val="18"/>
          <w:lang w:val="es-ES_tradnl" w:eastAsia="es-ES"/>
        </w:rPr>
      </w:pPr>
      <w:r w:rsidRPr="00D85D74">
        <w:rPr>
          <w:rFonts w:cs="Noto Sans"/>
          <w:bCs/>
          <w:color w:val="000000" w:themeColor="text1"/>
          <w:szCs w:val="18"/>
          <w:lang w:val="es-ES_tradnl" w:eastAsia="es-ES"/>
        </w:rPr>
        <w:lastRenderedPageBreak/>
        <w:t xml:space="preserve">Registre el número del catálogo de </w:t>
      </w:r>
      <w:r w:rsidRPr="00D85D74">
        <w:rPr>
          <w:rFonts w:cs="Noto Sans"/>
          <w:bCs/>
          <w:szCs w:val="18"/>
          <w:lang w:val="es-ES_tradnl" w:eastAsia="es-ES"/>
        </w:rPr>
        <w:t xml:space="preserve">resultados de la visita: </w:t>
      </w:r>
      <w:r w:rsidRPr="00D85D74">
        <w:rPr>
          <w:rFonts w:cs="Noto Sans"/>
          <w:b/>
          <w:bCs/>
          <w:szCs w:val="18"/>
          <w:lang w:val="es-ES_tradnl" w:eastAsia="es-ES"/>
        </w:rPr>
        <w:t>1</w:t>
      </w:r>
      <w:r w:rsidRPr="00D85D74">
        <w:rPr>
          <w:rFonts w:cs="Noto Sans"/>
          <w:bCs/>
          <w:szCs w:val="18"/>
          <w:lang w:val="es-ES_tradnl" w:eastAsia="es-ES"/>
        </w:rPr>
        <w:t xml:space="preserve">.Nueva cita, </w:t>
      </w:r>
      <w:r w:rsidRPr="00D85D74">
        <w:rPr>
          <w:rFonts w:cs="Noto Sans"/>
          <w:b/>
          <w:bCs/>
          <w:szCs w:val="18"/>
          <w:lang w:val="es-ES_tradnl" w:eastAsia="es-ES"/>
        </w:rPr>
        <w:t>2</w:t>
      </w:r>
      <w:r w:rsidRPr="00D85D74">
        <w:rPr>
          <w:rFonts w:cs="Noto Sans"/>
          <w:bCs/>
          <w:szCs w:val="18"/>
          <w:lang w:val="es-ES_tradnl" w:eastAsia="es-ES"/>
        </w:rPr>
        <w:t xml:space="preserve">.No se encontró, </w:t>
      </w:r>
      <w:r w:rsidRPr="00D85D74">
        <w:rPr>
          <w:rFonts w:cs="Noto Sans"/>
          <w:b/>
          <w:bCs/>
          <w:szCs w:val="18"/>
          <w:lang w:val="es-ES_tradnl" w:eastAsia="es-ES"/>
        </w:rPr>
        <w:t>3</w:t>
      </w:r>
      <w:r w:rsidRPr="00D85D74">
        <w:rPr>
          <w:rFonts w:cs="Noto Sans"/>
          <w:bCs/>
          <w:szCs w:val="18"/>
          <w:lang w:val="es-ES_tradnl" w:eastAsia="es-ES"/>
        </w:rPr>
        <w:t>.Cambio de domicilio,</w:t>
      </w:r>
      <w:r w:rsidRPr="00D85D74">
        <w:rPr>
          <w:rFonts w:cs="Noto Sans"/>
          <w:b/>
          <w:bCs/>
          <w:szCs w:val="18"/>
          <w:lang w:val="es-ES_tradnl" w:eastAsia="es-ES"/>
        </w:rPr>
        <w:t xml:space="preserve"> 4</w:t>
      </w:r>
      <w:r w:rsidRPr="00D85D74">
        <w:rPr>
          <w:rFonts w:cs="Noto Sans"/>
          <w:bCs/>
          <w:szCs w:val="18"/>
          <w:lang w:val="es-ES_tradnl" w:eastAsia="es-ES"/>
        </w:rPr>
        <w:t xml:space="preserve">.Rechazo a la atención, , </w:t>
      </w:r>
      <w:r w:rsidRPr="00D85D74">
        <w:rPr>
          <w:rFonts w:cs="Noto Sans"/>
          <w:b/>
          <w:bCs/>
          <w:szCs w:val="18"/>
          <w:lang w:val="es-ES_tradnl" w:eastAsia="es-ES"/>
        </w:rPr>
        <w:t>5</w:t>
      </w:r>
      <w:r w:rsidRPr="00D85D74">
        <w:rPr>
          <w:rFonts w:cs="Noto Sans"/>
          <w:bCs/>
          <w:szCs w:val="18"/>
          <w:lang w:val="es-ES_tradnl" w:eastAsia="es-ES"/>
        </w:rPr>
        <w:t xml:space="preserve">.Defunción, </w:t>
      </w:r>
      <w:r w:rsidRPr="00D85D74">
        <w:rPr>
          <w:rFonts w:cs="Noto Sans"/>
          <w:b/>
          <w:bCs/>
          <w:szCs w:val="18"/>
          <w:lang w:val="es-ES_tradnl" w:eastAsia="es-ES"/>
        </w:rPr>
        <w:t>8</w:t>
      </w:r>
      <w:r w:rsidRPr="00D85D74">
        <w:rPr>
          <w:rFonts w:cs="Noto Sans"/>
          <w:bCs/>
          <w:szCs w:val="18"/>
          <w:lang w:val="es-ES_tradnl" w:eastAsia="es-ES"/>
        </w:rPr>
        <w:t>.Otro, mismos que se encuentran en el recuadro inferior derecho de esta tarjeta.</w:t>
      </w:r>
    </w:p>
    <w:p w14:paraId="73578F92"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p>
    <w:p w14:paraId="012BD691" w14:textId="77777777" w:rsidR="00D85D74" w:rsidRPr="00D85D74" w:rsidRDefault="00D85D74" w:rsidP="00D85D74">
      <w:pPr>
        <w:tabs>
          <w:tab w:val="left" w:pos="18653"/>
          <w:tab w:val="left" w:pos="18866"/>
          <w:tab w:val="left" w:pos="19079"/>
          <w:tab w:val="left" w:pos="19292"/>
          <w:tab w:val="left" w:pos="19505"/>
          <w:tab w:val="left" w:pos="19718"/>
        </w:tabs>
        <w:ind w:right="33"/>
        <w:rPr>
          <w:rFonts w:cs="Noto Sans"/>
          <w:b/>
          <w:bCs/>
          <w:i/>
          <w:szCs w:val="18"/>
          <w:u w:val="single"/>
          <w:lang w:val="es-ES" w:eastAsia="es-ES"/>
        </w:rPr>
      </w:pPr>
      <w:r w:rsidRPr="00D85D74">
        <w:rPr>
          <w:rFonts w:cs="Noto Sans"/>
          <w:b/>
          <w:bCs/>
          <w:i/>
          <w:color w:val="000000" w:themeColor="text1"/>
          <w:szCs w:val="18"/>
          <w:u w:val="single"/>
          <w:lang w:val="es-ES" w:eastAsia="es-ES"/>
        </w:rPr>
        <w:t>PERSONAL QUE R</w:t>
      </w:r>
      <w:r w:rsidRPr="00D85D74">
        <w:rPr>
          <w:rFonts w:cs="Noto Sans"/>
          <w:b/>
          <w:bCs/>
          <w:i/>
          <w:szCs w:val="18"/>
          <w:u w:val="single"/>
          <w:lang w:val="es-ES" w:eastAsia="es-ES"/>
        </w:rPr>
        <w:t>EALIZA LA VISITA</w:t>
      </w:r>
    </w:p>
    <w:p w14:paraId="33BD6661" w14:textId="3678D3A2" w:rsidR="00D85D74" w:rsidRPr="00D85D74" w:rsidRDefault="00D85D74" w:rsidP="00D85D74">
      <w:pPr>
        <w:tabs>
          <w:tab w:val="left" w:pos="18653"/>
          <w:tab w:val="left" w:pos="18866"/>
          <w:tab w:val="left" w:pos="19079"/>
          <w:tab w:val="left" w:pos="19292"/>
          <w:tab w:val="left" w:pos="19505"/>
          <w:tab w:val="left" w:pos="19718"/>
        </w:tabs>
        <w:ind w:right="33"/>
        <w:rPr>
          <w:rFonts w:cs="Noto Sans"/>
          <w:bCs/>
          <w:szCs w:val="18"/>
          <w:lang w:val="es-ES_tradnl" w:eastAsia="es-ES"/>
        </w:rPr>
      </w:pPr>
      <w:r w:rsidRPr="00D85D74">
        <w:rPr>
          <w:rFonts w:cs="Noto Sans"/>
          <w:bCs/>
          <w:szCs w:val="18"/>
          <w:lang w:val="es-ES_tradnl" w:eastAsia="es-ES"/>
        </w:rPr>
        <w:t xml:space="preserve">Anote el número de la clave que corresponde al personal de salud que realizó la visita domiciliaria: </w:t>
      </w:r>
      <w:r w:rsidRPr="00D85D74">
        <w:rPr>
          <w:rFonts w:cs="Noto Sans"/>
          <w:b/>
          <w:bCs/>
          <w:szCs w:val="18"/>
          <w:lang w:val="es-ES_tradnl" w:eastAsia="es-ES"/>
        </w:rPr>
        <w:t>1</w:t>
      </w:r>
      <w:r w:rsidRPr="00D85D74">
        <w:rPr>
          <w:rFonts w:cs="Noto Sans"/>
          <w:bCs/>
          <w:szCs w:val="18"/>
          <w:lang w:val="es-ES_tradnl" w:eastAsia="es-ES"/>
        </w:rPr>
        <w:t xml:space="preserve">.Trabajo social, </w:t>
      </w:r>
      <w:r w:rsidRPr="00D85D74">
        <w:rPr>
          <w:rFonts w:cs="Noto Sans"/>
          <w:b/>
          <w:bCs/>
          <w:szCs w:val="18"/>
          <w:lang w:val="es-ES_tradnl" w:eastAsia="es-ES"/>
        </w:rPr>
        <w:t>2</w:t>
      </w:r>
      <w:r w:rsidRPr="00D85D74">
        <w:rPr>
          <w:rFonts w:cs="Noto Sans"/>
          <w:bCs/>
          <w:szCs w:val="18"/>
          <w:lang w:val="es-ES_tradnl" w:eastAsia="es-ES"/>
        </w:rPr>
        <w:t xml:space="preserve">.Brigadista y/o Promotor(a) de salud </w:t>
      </w:r>
      <w:r w:rsidRPr="00D85D74">
        <w:rPr>
          <w:rFonts w:cs="Noto Sans"/>
          <w:b/>
          <w:bCs/>
          <w:szCs w:val="18"/>
          <w:lang w:val="es-ES_tradnl" w:eastAsia="es-ES"/>
        </w:rPr>
        <w:t>3</w:t>
      </w:r>
      <w:r w:rsidRPr="00D85D74">
        <w:rPr>
          <w:rFonts w:cs="Noto Sans"/>
          <w:bCs/>
          <w:szCs w:val="18"/>
          <w:lang w:val="es-ES_tradnl" w:eastAsia="es-ES"/>
        </w:rPr>
        <w:t xml:space="preserve">.Partería profesional, </w:t>
      </w:r>
      <w:r w:rsidRPr="00D85D74">
        <w:rPr>
          <w:rFonts w:cs="Noto Sans"/>
          <w:b/>
          <w:bCs/>
          <w:szCs w:val="18"/>
          <w:lang w:val="es-ES_tradnl" w:eastAsia="es-ES"/>
        </w:rPr>
        <w:t>4</w:t>
      </w:r>
      <w:r w:rsidRPr="00D85D74">
        <w:rPr>
          <w:rFonts w:cs="Noto Sans"/>
          <w:bCs/>
          <w:szCs w:val="18"/>
          <w:lang w:val="es-ES_tradnl" w:eastAsia="es-ES"/>
        </w:rPr>
        <w:t xml:space="preserve">.Enfermería, </w:t>
      </w:r>
      <w:r w:rsidRPr="00D85D74">
        <w:rPr>
          <w:rFonts w:cs="Noto Sans"/>
          <w:b/>
          <w:bCs/>
          <w:szCs w:val="18"/>
          <w:lang w:val="es-ES_tradnl" w:eastAsia="es-ES"/>
        </w:rPr>
        <w:t>5</w:t>
      </w:r>
      <w:r w:rsidRPr="00D85D74">
        <w:rPr>
          <w:rFonts w:cs="Noto Sans"/>
          <w:bCs/>
          <w:szCs w:val="18"/>
          <w:lang w:val="es-ES_tradnl" w:eastAsia="es-ES"/>
        </w:rPr>
        <w:t xml:space="preserve">.Auxiliar de salud, </w:t>
      </w:r>
      <w:r w:rsidRPr="00D85D74">
        <w:rPr>
          <w:rFonts w:cs="Noto Sans"/>
          <w:b/>
          <w:bCs/>
          <w:szCs w:val="18"/>
          <w:lang w:val="es-ES_tradnl" w:eastAsia="es-ES"/>
        </w:rPr>
        <w:t>6</w:t>
      </w:r>
      <w:r w:rsidRPr="00D85D74">
        <w:rPr>
          <w:rFonts w:cs="Noto Sans"/>
          <w:bCs/>
          <w:szCs w:val="18"/>
          <w:lang w:val="es-ES_tradnl" w:eastAsia="es-ES"/>
        </w:rPr>
        <w:t>.Médica(o), mismos que se encuentran en el recuadro inferior derecho de esta tarjeta.</w:t>
      </w:r>
    </w:p>
    <w:p w14:paraId="040D7850" w14:textId="77777777" w:rsidR="00D85D74" w:rsidRPr="00D85D74" w:rsidRDefault="00D85D74" w:rsidP="00D85D74">
      <w:pPr>
        <w:pStyle w:val="Ttulo2"/>
        <w:rPr>
          <w:caps w:val="0"/>
        </w:rPr>
      </w:pPr>
      <w:bookmarkStart w:id="163" w:name="_Toc153881764"/>
      <w:bookmarkStart w:id="164" w:name="_Toc184317306"/>
      <w:r w:rsidRPr="00D85D74">
        <w:rPr>
          <w:caps w:val="0"/>
        </w:rPr>
        <w:t>BAJA DE EMBARAZO: MOTIVO Y FECHA</w:t>
      </w:r>
      <w:bookmarkEnd w:id="163"/>
      <w:bookmarkEnd w:id="164"/>
    </w:p>
    <w:p w14:paraId="13CD4176"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r w:rsidRPr="00D85D74">
        <w:rPr>
          <w:rFonts w:cs="Noto Sans"/>
          <w:b/>
          <w:color w:val="000000" w:themeColor="text1"/>
          <w:szCs w:val="18"/>
          <w:u w:val="single"/>
          <w:lang w:val="es-ES" w:eastAsia="es-ES"/>
        </w:rPr>
        <w:t>Motivo</w:t>
      </w:r>
      <w:r w:rsidRPr="00D85D74">
        <w:rPr>
          <w:rFonts w:cs="Noto Sans"/>
          <w:bCs/>
          <w:color w:val="000000" w:themeColor="text1"/>
          <w:szCs w:val="18"/>
          <w:lang w:val="es-ES" w:eastAsia="es-ES"/>
        </w:rPr>
        <w:t>:</w:t>
      </w:r>
    </w:p>
    <w:p w14:paraId="44550407"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szCs w:val="18"/>
          <w:lang w:val="es-ES" w:eastAsia="es-ES"/>
        </w:rPr>
      </w:pPr>
      <w:r w:rsidRPr="00D85D74">
        <w:rPr>
          <w:rFonts w:cs="Noto Sans"/>
          <w:bCs/>
          <w:color w:val="000000" w:themeColor="text1"/>
          <w:szCs w:val="18"/>
          <w:lang w:val="es-ES" w:eastAsia="es-ES"/>
        </w:rPr>
        <w:t xml:space="preserve">Anote el código del motivo de baja según el siguiente catálogo: </w:t>
      </w:r>
      <w:r w:rsidRPr="00D85D74">
        <w:rPr>
          <w:rFonts w:cs="Noto Sans"/>
          <w:b/>
          <w:bCs/>
          <w:color w:val="000000" w:themeColor="text1"/>
          <w:szCs w:val="18"/>
          <w:lang w:val="es-ES" w:eastAsia="es-ES"/>
        </w:rPr>
        <w:t>1</w:t>
      </w:r>
      <w:r w:rsidRPr="00D85D74">
        <w:rPr>
          <w:rFonts w:cs="Noto Sans"/>
          <w:bCs/>
          <w:color w:val="000000" w:themeColor="text1"/>
          <w:szCs w:val="18"/>
          <w:lang w:val="es-ES" w:eastAsia="es-ES"/>
        </w:rPr>
        <w:t xml:space="preserve">.Resolución del embarazo, </w:t>
      </w:r>
      <w:r w:rsidRPr="00D85D74">
        <w:rPr>
          <w:rFonts w:cs="Noto Sans"/>
          <w:b/>
          <w:bCs/>
          <w:color w:val="000000" w:themeColor="text1"/>
          <w:szCs w:val="18"/>
          <w:lang w:val="es-ES" w:eastAsia="es-ES"/>
        </w:rPr>
        <w:t>2</w:t>
      </w:r>
      <w:r w:rsidRPr="00D85D74">
        <w:rPr>
          <w:rFonts w:cs="Noto Sans"/>
          <w:bCs/>
          <w:color w:val="000000" w:themeColor="text1"/>
          <w:szCs w:val="18"/>
          <w:lang w:val="es-ES" w:eastAsia="es-ES"/>
        </w:rPr>
        <w:t>.Cambio de domicilio,</w:t>
      </w:r>
      <w:r w:rsidRPr="00D85D74">
        <w:rPr>
          <w:rFonts w:cs="Noto Sans"/>
          <w:bCs/>
          <w:szCs w:val="18"/>
          <w:lang w:val="es-ES" w:eastAsia="es-ES"/>
        </w:rPr>
        <w:t xml:space="preserve">. </w:t>
      </w:r>
      <w:r w:rsidRPr="00D85D74">
        <w:rPr>
          <w:rFonts w:cs="Noto Sans"/>
          <w:b/>
          <w:bCs/>
          <w:szCs w:val="18"/>
          <w:lang w:val="es-ES" w:eastAsia="es-ES"/>
        </w:rPr>
        <w:t>3</w:t>
      </w:r>
      <w:r w:rsidRPr="00D85D74">
        <w:rPr>
          <w:rFonts w:cs="Noto Sans"/>
          <w:bCs/>
          <w:szCs w:val="18"/>
          <w:lang w:val="es-ES" w:eastAsia="es-ES"/>
        </w:rPr>
        <w:t xml:space="preserve">.Defunción, </w:t>
      </w:r>
      <w:r w:rsidRPr="00D85D74">
        <w:rPr>
          <w:rFonts w:cs="Noto Sans"/>
          <w:b/>
          <w:bCs/>
          <w:szCs w:val="18"/>
          <w:lang w:val="es-ES" w:eastAsia="es-ES"/>
        </w:rPr>
        <w:t>4</w:t>
      </w:r>
      <w:r w:rsidRPr="00D85D74">
        <w:rPr>
          <w:rFonts w:cs="Noto Sans"/>
          <w:bCs/>
          <w:szCs w:val="18"/>
          <w:lang w:val="es-ES" w:eastAsia="es-ES"/>
        </w:rPr>
        <w:t>.Baja por error en diagnóstico,</w:t>
      </w:r>
      <w:r w:rsidRPr="00D85D74">
        <w:rPr>
          <w:rFonts w:cs="Noto Sans"/>
          <w:b/>
          <w:bCs/>
          <w:szCs w:val="18"/>
          <w:lang w:val="es-ES" w:eastAsia="es-ES"/>
        </w:rPr>
        <w:t xml:space="preserve"> </w:t>
      </w:r>
    </w:p>
    <w:p w14:paraId="0C884C90"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szCs w:val="18"/>
          <w:lang w:val="es-ES" w:eastAsia="es-ES"/>
        </w:rPr>
      </w:pPr>
    </w:p>
    <w:p w14:paraId="63EDDB2B" w14:textId="77777777" w:rsidR="00D85D74" w:rsidRPr="00D85D74" w:rsidRDefault="00D85D74" w:rsidP="00D85D74">
      <w:pPr>
        <w:tabs>
          <w:tab w:val="left" w:pos="18653"/>
          <w:tab w:val="left" w:pos="18866"/>
          <w:tab w:val="left" w:pos="19079"/>
          <w:tab w:val="left" w:pos="19292"/>
          <w:tab w:val="left" w:pos="19505"/>
          <w:tab w:val="left" w:pos="19718"/>
        </w:tabs>
        <w:rPr>
          <w:rFonts w:cs="Noto Sans"/>
          <w:b/>
          <w:szCs w:val="18"/>
          <w:u w:val="single"/>
          <w:lang w:val="es-ES" w:eastAsia="es-ES"/>
        </w:rPr>
      </w:pPr>
      <w:r w:rsidRPr="00D85D74">
        <w:rPr>
          <w:rFonts w:cs="Noto Sans"/>
          <w:b/>
          <w:szCs w:val="18"/>
          <w:u w:val="single"/>
          <w:lang w:val="es-ES" w:eastAsia="es-ES"/>
        </w:rPr>
        <w:t>Fecha:</w:t>
      </w:r>
    </w:p>
    <w:p w14:paraId="36FDFCEE"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szCs w:val="18"/>
          <w:lang w:val="es-ES" w:eastAsia="es-ES"/>
        </w:rPr>
      </w:pPr>
      <w:r w:rsidRPr="00D85D74">
        <w:rPr>
          <w:rFonts w:cs="Noto Sans"/>
          <w:szCs w:val="18"/>
          <w:lang w:val="es-ES" w:eastAsia="es-ES"/>
        </w:rPr>
        <w:t>A</w:t>
      </w:r>
      <w:r w:rsidRPr="00D85D74">
        <w:rPr>
          <w:rFonts w:cs="Noto Sans"/>
          <w:bCs/>
          <w:szCs w:val="18"/>
          <w:lang w:val="es-ES" w:eastAsia="es-ES"/>
        </w:rPr>
        <w:t xml:space="preserve">note la fecha en que la usuaria cause baja de </w:t>
      </w:r>
      <w:r w:rsidRPr="00D85D74">
        <w:rPr>
          <w:rFonts w:cs="Noto Sans"/>
          <w:szCs w:val="18"/>
          <w:lang w:val="es-ES" w:eastAsia="es-ES"/>
        </w:rPr>
        <w:t xml:space="preserve">la </w:t>
      </w:r>
      <w:r w:rsidRPr="00D85D74">
        <w:rPr>
          <w:rFonts w:cs="Noto Sans"/>
          <w:szCs w:val="18"/>
          <w:lang w:val="es-ES_tradnl"/>
        </w:rPr>
        <w:t xml:space="preserve">atención </w:t>
      </w:r>
      <w:r w:rsidRPr="00D85D74">
        <w:rPr>
          <w:rFonts w:cs="Noto Sans"/>
          <w:bCs/>
          <w:szCs w:val="18"/>
          <w:lang w:val="es-ES" w:eastAsia="es-ES"/>
        </w:rPr>
        <w:t xml:space="preserve">prenatal. </w:t>
      </w:r>
    </w:p>
    <w:p w14:paraId="48DCF70D"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szCs w:val="18"/>
          <w:lang w:val="es-ES" w:eastAsia="es-ES"/>
        </w:rPr>
      </w:pPr>
    </w:p>
    <w:p w14:paraId="2B3C20C6" w14:textId="03585700" w:rsidR="00D85D74" w:rsidRPr="00D85D74" w:rsidRDefault="00D85D74" w:rsidP="00D85D74">
      <w:pPr>
        <w:tabs>
          <w:tab w:val="left" w:pos="18653"/>
          <w:tab w:val="left" w:pos="18866"/>
          <w:tab w:val="left" w:pos="19079"/>
          <w:tab w:val="left" w:pos="19292"/>
          <w:tab w:val="left" w:pos="19505"/>
          <w:tab w:val="left" w:pos="19718"/>
        </w:tabs>
        <w:rPr>
          <w:rFonts w:cs="Noto Sans"/>
          <w:bCs/>
          <w:szCs w:val="18"/>
          <w:lang w:val="es-ES" w:eastAsia="es-ES"/>
        </w:rPr>
      </w:pPr>
      <w:r w:rsidRPr="00D85D74">
        <w:rPr>
          <w:rFonts w:cs="Noto Sans"/>
          <w:b/>
          <w:bCs/>
          <w:szCs w:val="18"/>
          <w:lang w:val="es-ES" w:eastAsia="es-ES"/>
        </w:rPr>
        <w:t>Nota</w:t>
      </w:r>
      <w:r w:rsidRPr="00D85D74">
        <w:rPr>
          <w:rFonts w:cs="Noto Sans"/>
          <w:bCs/>
          <w:szCs w:val="18"/>
          <w:lang w:val="es-ES" w:eastAsia="es-ES"/>
        </w:rPr>
        <w:t xml:space="preserve">: Si la usuaria se vuelve a embarazar, se debe abrir una nueva tarjeta para registrar </w:t>
      </w:r>
      <w:r w:rsidRPr="00D85D74">
        <w:rPr>
          <w:rFonts w:cs="Noto Sans"/>
          <w:szCs w:val="18"/>
          <w:lang w:val="es-ES" w:eastAsia="es-ES"/>
        </w:rPr>
        <w:t xml:space="preserve">la </w:t>
      </w:r>
      <w:r w:rsidRPr="00D85D74">
        <w:rPr>
          <w:rFonts w:cs="Noto Sans"/>
          <w:szCs w:val="18"/>
          <w:lang w:val="es-ES_tradnl"/>
        </w:rPr>
        <w:t xml:space="preserve">atención </w:t>
      </w:r>
      <w:r w:rsidRPr="00D85D74">
        <w:rPr>
          <w:rFonts w:cs="Noto Sans"/>
          <w:bCs/>
          <w:szCs w:val="18"/>
          <w:lang w:val="es-ES" w:eastAsia="es-ES"/>
        </w:rPr>
        <w:t>prenatal previa baja de la atención prenatal anterior.</w:t>
      </w:r>
    </w:p>
    <w:p w14:paraId="7CB484D1" w14:textId="77777777" w:rsidR="00D85D74" w:rsidRPr="00D85D74" w:rsidRDefault="00D85D74" w:rsidP="00D85D74">
      <w:pPr>
        <w:pStyle w:val="Ttulo2"/>
        <w:rPr>
          <w:caps w:val="0"/>
        </w:rPr>
      </w:pPr>
      <w:bookmarkStart w:id="165" w:name="_Toc184317307"/>
      <w:r w:rsidRPr="00D85D74">
        <w:rPr>
          <w:caps w:val="0"/>
        </w:rPr>
        <w:t>REVERSO</w:t>
      </w:r>
      <w:bookmarkEnd w:id="165"/>
    </w:p>
    <w:p w14:paraId="34583BB7" w14:textId="77777777" w:rsidR="00D85D74" w:rsidRPr="00D85D74" w:rsidRDefault="00D85D74" w:rsidP="00D85D74">
      <w:pPr>
        <w:pStyle w:val="Ttulo2"/>
        <w:rPr>
          <w:caps w:val="0"/>
        </w:rPr>
      </w:pPr>
      <w:bookmarkStart w:id="166" w:name="_Toc153881765"/>
      <w:bookmarkStart w:id="167" w:name="_Toc184317308"/>
      <w:r w:rsidRPr="00D85D74">
        <w:rPr>
          <w:caps w:val="0"/>
        </w:rPr>
        <w:t>DATOS DE LA ATENCIÓN OBSTÉTRICA Y DEL PRODUCTO DEL EMBARAZO QUE ESTUVO EN SEGUIMIENTO PRENATAL</w:t>
      </w:r>
      <w:bookmarkEnd w:id="166"/>
      <w:bookmarkEnd w:id="167"/>
    </w:p>
    <w:p w14:paraId="37F7A3A3"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r w:rsidRPr="00D85D74">
        <w:rPr>
          <w:rFonts w:cs="Noto Sans"/>
          <w:bCs/>
          <w:szCs w:val="18"/>
          <w:lang w:val="es-ES" w:eastAsia="es-ES"/>
        </w:rPr>
        <w:t xml:space="preserve">Posterior a la atención obstétrica y en la primera consulta deberá registrar los datos correspondientes en el reverso de la tarjeta y marcar con "X" el cuadro correspondiente al tipo de atención recibida por Aborto o Atención </w:t>
      </w:r>
      <w:r w:rsidRPr="00D85D74">
        <w:rPr>
          <w:rFonts w:cs="Noto Sans"/>
          <w:bCs/>
          <w:color w:val="000000" w:themeColor="text1"/>
          <w:szCs w:val="18"/>
          <w:lang w:val="es-ES" w:eastAsia="es-ES"/>
        </w:rPr>
        <w:t>de nacimiento, pida a la usuaria su hoja de contrarreferencia o de egreso proporcionado en la unidad donde se atendió.</w:t>
      </w:r>
    </w:p>
    <w:p w14:paraId="324D7AFC"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p>
    <w:p w14:paraId="6173D60F"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r w:rsidRPr="00D85D74">
        <w:rPr>
          <w:rFonts w:cs="Noto Sans"/>
          <w:b/>
          <w:bCs/>
          <w:i/>
          <w:color w:val="000000" w:themeColor="text1"/>
          <w:szCs w:val="18"/>
          <w:u w:val="single"/>
          <w:lang w:val="es-ES" w:eastAsia="es-ES"/>
        </w:rPr>
        <w:t>FECHA DE LA ATENCIÓN OBSTÉTRICA:</w:t>
      </w:r>
    </w:p>
    <w:p w14:paraId="33E7E65A"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r w:rsidRPr="00D85D74">
        <w:rPr>
          <w:rFonts w:cs="Noto Sans"/>
          <w:bCs/>
          <w:color w:val="000000" w:themeColor="text1"/>
          <w:szCs w:val="18"/>
          <w:lang w:val="es-ES" w:eastAsia="es-ES"/>
        </w:rPr>
        <w:t xml:space="preserve">Registre el día, </w:t>
      </w:r>
      <w:r w:rsidRPr="00D85D74">
        <w:rPr>
          <w:rFonts w:cs="Noto Sans"/>
          <w:bCs/>
          <w:color w:val="auto"/>
          <w:szCs w:val="18"/>
          <w:lang w:val="es-ES" w:eastAsia="es-ES"/>
        </w:rPr>
        <w:t xml:space="preserve">mes y año de la terminación del embarazo, rectifique que se haya dado de baja de </w:t>
      </w:r>
      <w:r w:rsidRPr="00D85D74">
        <w:rPr>
          <w:rFonts w:cs="Noto Sans"/>
          <w:color w:val="auto"/>
          <w:szCs w:val="18"/>
          <w:lang w:val="es-ES" w:eastAsia="es-ES"/>
        </w:rPr>
        <w:t xml:space="preserve">la </w:t>
      </w:r>
      <w:r w:rsidRPr="00D85D74">
        <w:rPr>
          <w:rFonts w:cs="Noto Sans"/>
          <w:color w:val="auto"/>
          <w:szCs w:val="18"/>
          <w:lang w:val="es-ES_tradnl"/>
        </w:rPr>
        <w:t xml:space="preserve">atención </w:t>
      </w:r>
      <w:r w:rsidRPr="00D85D74">
        <w:rPr>
          <w:rFonts w:cs="Noto Sans"/>
          <w:bCs/>
          <w:color w:val="auto"/>
          <w:szCs w:val="18"/>
          <w:lang w:val="es-ES" w:eastAsia="es-ES"/>
        </w:rPr>
        <w:t>del embaraz</w:t>
      </w:r>
      <w:r w:rsidRPr="00D85D74">
        <w:rPr>
          <w:rFonts w:cs="Noto Sans"/>
          <w:bCs/>
          <w:color w:val="000000" w:themeColor="text1"/>
          <w:szCs w:val="18"/>
          <w:lang w:val="es-ES" w:eastAsia="es-ES"/>
        </w:rPr>
        <w:t>o en el anverso.</w:t>
      </w:r>
    </w:p>
    <w:p w14:paraId="627CC98F"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p>
    <w:p w14:paraId="684D5BFF" w14:textId="77777777" w:rsidR="00D85D74" w:rsidRPr="00D85D74" w:rsidRDefault="00D85D74" w:rsidP="00D85D74">
      <w:pPr>
        <w:tabs>
          <w:tab w:val="left" w:pos="18653"/>
          <w:tab w:val="left" w:pos="18866"/>
          <w:tab w:val="left" w:pos="19079"/>
          <w:tab w:val="left" w:pos="19292"/>
          <w:tab w:val="left" w:pos="19505"/>
          <w:tab w:val="left" w:pos="19718"/>
        </w:tabs>
        <w:rPr>
          <w:rFonts w:cs="Noto Sans"/>
          <w:b/>
          <w:bCs/>
          <w:color w:val="000000" w:themeColor="text1"/>
          <w:szCs w:val="18"/>
          <w:lang w:val="es-ES" w:eastAsia="es-ES"/>
        </w:rPr>
      </w:pPr>
      <w:r w:rsidRPr="00D85D74">
        <w:rPr>
          <w:rFonts w:cs="Noto Sans"/>
          <w:b/>
          <w:bCs/>
          <w:color w:val="000000" w:themeColor="text1"/>
          <w:szCs w:val="18"/>
          <w:lang w:val="es-ES" w:eastAsia="es-ES"/>
        </w:rPr>
        <w:t>TIPO DE ATENCIÓN</w:t>
      </w:r>
    </w:p>
    <w:p w14:paraId="7ACF38CC"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r w:rsidRPr="00D85D74">
        <w:rPr>
          <w:rFonts w:cs="Noto Sans"/>
          <w:b/>
          <w:bCs/>
          <w:i/>
          <w:color w:val="000000" w:themeColor="text1"/>
          <w:szCs w:val="18"/>
          <w:u w:val="single"/>
          <w:lang w:val="es-ES" w:eastAsia="es-ES"/>
        </w:rPr>
        <w:t>ABORTO</w:t>
      </w:r>
      <w:r w:rsidRPr="00D85D74">
        <w:rPr>
          <w:rFonts w:cs="Noto Sans"/>
          <w:b/>
          <w:bCs/>
          <w:color w:val="000000" w:themeColor="text1"/>
          <w:szCs w:val="18"/>
          <w:lang w:val="es-ES" w:eastAsia="es-ES"/>
        </w:rPr>
        <w:t>:</w:t>
      </w:r>
    </w:p>
    <w:p w14:paraId="7AC2F147" w14:textId="77777777" w:rsidR="00D85D74" w:rsidRPr="00D85D74" w:rsidRDefault="00D85D74" w:rsidP="00D85D74">
      <w:pPr>
        <w:tabs>
          <w:tab w:val="left" w:pos="18653"/>
          <w:tab w:val="left" w:pos="18866"/>
          <w:tab w:val="left" w:pos="19079"/>
          <w:tab w:val="left" w:pos="19292"/>
          <w:tab w:val="left" w:pos="19505"/>
          <w:tab w:val="left" w:pos="19718"/>
        </w:tabs>
        <w:ind w:left="57"/>
        <w:rPr>
          <w:rFonts w:cs="Noto Sans"/>
          <w:bCs/>
          <w:color w:val="000000" w:themeColor="text1"/>
          <w:szCs w:val="18"/>
        </w:rPr>
      </w:pPr>
      <w:r w:rsidRPr="00D85D74">
        <w:rPr>
          <w:rFonts w:cs="Noto Sans"/>
          <w:bCs/>
          <w:color w:val="000000" w:themeColor="text1"/>
          <w:szCs w:val="18"/>
          <w:lang w:val="es-ES" w:eastAsia="es-ES"/>
        </w:rPr>
        <w:t>Si la terminación del embarazo fue por aborto, m</w:t>
      </w:r>
      <w:r w:rsidRPr="00D85D74">
        <w:rPr>
          <w:rFonts w:cs="Noto Sans"/>
          <w:bCs/>
          <w:color w:val="000000" w:themeColor="text1"/>
          <w:szCs w:val="18"/>
        </w:rPr>
        <w:t>arque con “X” el tipo de procedimiento realizado:</w:t>
      </w:r>
    </w:p>
    <w:p w14:paraId="23AF24B6" w14:textId="77777777" w:rsidR="00D85D74" w:rsidRPr="00D85D74" w:rsidRDefault="00D85D74" w:rsidP="004B3DC2">
      <w:pPr>
        <w:pStyle w:val="Prrafodelista"/>
        <w:widowControl w:val="0"/>
        <w:numPr>
          <w:ilvl w:val="0"/>
          <w:numId w:val="24"/>
        </w:numPr>
        <w:tabs>
          <w:tab w:val="left" w:pos="18653"/>
          <w:tab w:val="left" w:pos="18866"/>
          <w:tab w:val="left" w:pos="19079"/>
          <w:tab w:val="left" w:pos="19292"/>
          <w:tab w:val="left" w:pos="19505"/>
          <w:tab w:val="left" w:pos="19718"/>
        </w:tabs>
        <w:spacing w:after="0" w:line="240" w:lineRule="atLeast"/>
        <w:jc w:val="both"/>
        <w:rPr>
          <w:rFonts w:cs="Noto Sans"/>
          <w:bCs/>
          <w:color w:val="000000" w:themeColor="text1"/>
          <w:szCs w:val="18"/>
        </w:rPr>
      </w:pPr>
      <w:r w:rsidRPr="00D85D74">
        <w:rPr>
          <w:rFonts w:cs="Noto Sans"/>
          <w:b/>
          <w:bCs/>
          <w:color w:val="000000" w:themeColor="text1"/>
          <w:szCs w:val="18"/>
        </w:rPr>
        <w:t>AMEU</w:t>
      </w:r>
      <w:r w:rsidRPr="00D85D74">
        <w:rPr>
          <w:rFonts w:cs="Noto Sans"/>
          <w:bCs/>
          <w:color w:val="000000" w:themeColor="text1"/>
          <w:szCs w:val="18"/>
        </w:rPr>
        <w:t>: Aspiración: ya sea por Aspiración Manual Endouterina (AMEU) o Aspiración Endouterina Eléctrica (AEEU) al vacío.</w:t>
      </w:r>
    </w:p>
    <w:p w14:paraId="11200D99" w14:textId="77777777" w:rsidR="00D85D74" w:rsidRPr="00D85D74" w:rsidRDefault="00D85D74" w:rsidP="004B3DC2">
      <w:pPr>
        <w:pStyle w:val="Prrafodelista"/>
        <w:widowControl w:val="0"/>
        <w:numPr>
          <w:ilvl w:val="0"/>
          <w:numId w:val="24"/>
        </w:numPr>
        <w:tabs>
          <w:tab w:val="left" w:pos="18653"/>
          <w:tab w:val="left" w:pos="18866"/>
          <w:tab w:val="left" w:pos="19079"/>
          <w:tab w:val="left" w:pos="19292"/>
          <w:tab w:val="left" w:pos="19505"/>
          <w:tab w:val="left" w:pos="19718"/>
        </w:tabs>
        <w:spacing w:after="0" w:line="240" w:lineRule="atLeast"/>
        <w:jc w:val="both"/>
        <w:rPr>
          <w:rFonts w:cs="Noto Sans"/>
          <w:bCs/>
          <w:color w:val="000000" w:themeColor="text1"/>
          <w:szCs w:val="18"/>
        </w:rPr>
      </w:pPr>
      <w:r w:rsidRPr="00D85D74">
        <w:rPr>
          <w:rFonts w:cs="Noto Sans"/>
          <w:b/>
          <w:bCs/>
          <w:color w:val="000000" w:themeColor="text1"/>
          <w:szCs w:val="18"/>
        </w:rPr>
        <w:t>LUI</w:t>
      </w:r>
      <w:r w:rsidRPr="00D85D74">
        <w:rPr>
          <w:rFonts w:cs="Noto Sans"/>
          <w:bCs/>
          <w:color w:val="000000" w:themeColor="text1"/>
          <w:szCs w:val="18"/>
        </w:rPr>
        <w:t>: Legrado Uterino Instrumental.</w:t>
      </w:r>
    </w:p>
    <w:p w14:paraId="15B651E5" w14:textId="77777777" w:rsidR="00D85D74" w:rsidRPr="00D85D74" w:rsidRDefault="00D85D74" w:rsidP="004B3DC2">
      <w:pPr>
        <w:pStyle w:val="Prrafodelista"/>
        <w:widowControl w:val="0"/>
        <w:numPr>
          <w:ilvl w:val="0"/>
          <w:numId w:val="24"/>
        </w:numPr>
        <w:tabs>
          <w:tab w:val="left" w:pos="18653"/>
          <w:tab w:val="left" w:pos="18866"/>
          <w:tab w:val="left" w:pos="19079"/>
          <w:tab w:val="left" w:pos="19292"/>
          <w:tab w:val="left" w:pos="19505"/>
          <w:tab w:val="left" w:pos="19718"/>
        </w:tabs>
        <w:spacing w:after="0" w:line="240" w:lineRule="atLeast"/>
        <w:jc w:val="both"/>
        <w:rPr>
          <w:rFonts w:cs="Noto Sans"/>
          <w:bCs/>
          <w:color w:val="000000" w:themeColor="text1"/>
          <w:szCs w:val="18"/>
        </w:rPr>
      </w:pPr>
      <w:r w:rsidRPr="00D85D74">
        <w:rPr>
          <w:rFonts w:cs="Noto Sans"/>
          <w:b/>
          <w:bCs/>
          <w:color w:val="000000" w:themeColor="text1"/>
          <w:szCs w:val="18"/>
        </w:rPr>
        <w:t>Medicamentos</w:t>
      </w:r>
      <w:r w:rsidRPr="00D85D74">
        <w:rPr>
          <w:rFonts w:cs="Noto Sans"/>
          <w:bCs/>
          <w:color w:val="000000" w:themeColor="text1"/>
          <w:szCs w:val="18"/>
        </w:rPr>
        <w:t>: si durante el procedimiento se usó medicamentos como el Misoprostol o Mifepristona más Misoprostol.</w:t>
      </w:r>
    </w:p>
    <w:p w14:paraId="0E707139"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p>
    <w:p w14:paraId="0AB43F93"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r w:rsidRPr="00D85D74">
        <w:rPr>
          <w:rFonts w:cs="Noto Sans"/>
          <w:b/>
          <w:bCs/>
          <w:i/>
          <w:color w:val="000000" w:themeColor="text1"/>
          <w:szCs w:val="18"/>
          <w:u w:val="single"/>
          <w:lang w:val="es-ES" w:eastAsia="es-ES"/>
        </w:rPr>
        <w:t>ATENCIÓN DE NACIMIENTO</w:t>
      </w:r>
      <w:r w:rsidRPr="00D85D74">
        <w:rPr>
          <w:rFonts w:cs="Noto Sans"/>
          <w:b/>
          <w:bCs/>
          <w:color w:val="000000" w:themeColor="text1"/>
          <w:szCs w:val="18"/>
          <w:lang w:val="es-ES" w:eastAsia="es-ES"/>
        </w:rPr>
        <w:t>:</w:t>
      </w:r>
    </w:p>
    <w:p w14:paraId="3FF78FCB"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r w:rsidRPr="00D85D74">
        <w:rPr>
          <w:rFonts w:cs="Noto Sans"/>
          <w:bCs/>
          <w:color w:val="000000" w:themeColor="text1"/>
          <w:szCs w:val="18"/>
          <w:lang w:val="es-ES" w:eastAsia="es-ES"/>
        </w:rPr>
        <w:lastRenderedPageBreak/>
        <w:t>Si la atención recibida fue por nacimiento, marque el tipo de nacimiento:</w:t>
      </w:r>
    </w:p>
    <w:p w14:paraId="17542ABA" w14:textId="77777777" w:rsidR="00D85D74" w:rsidRPr="00D85D74" w:rsidRDefault="00D85D74" w:rsidP="004B3DC2">
      <w:pPr>
        <w:numPr>
          <w:ilvl w:val="2"/>
          <w:numId w:val="17"/>
        </w:numPr>
        <w:tabs>
          <w:tab w:val="left" w:pos="18653"/>
          <w:tab w:val="left" w:pos="18866"/>
          <w:tab w:val="left" w:pos="19079"/>
          <w:tab w:val="left" w:pos="19292"/>
          <w:tab w:val="left" w:pos="19505"/>
          <w:tab w:val="left" w:pos="19718"/>
        </w:tabs>
        <w:spacing w:after="0"/>
        <w:rPr>
          <w:rFonts w:cs="Noto Sans"/>
          <w:bCs/>
          <w:color w:val="000000" w:themeColor="text1"/>
          <w:szCs w:val="18"/>
          <w:lang w:val="es-ES" w:eastAsia="es-ES"/>
        </w:rPr>
      </w:pPr>
      <w:r w:rsidRPr="00D85D74">
        <w:rPr>
          <w:rFonts w:cs="Noto Sans"/>
          <w:bCs/>
          <w:color w:val="000000" w:themeColor="text1"/>
          <w:szCs w:val="18"/>
          <w:lang w:val="es-ES" w:eastAsia="es-ES"/>
        </w:rPr>
        <w:t>Eutócico</w:t>
      </w:r>
    </w:p>
    <w:p w14:paraId="12F7DC18" w14:textId="77777777" w:rsidR="00D85D74" w:rsidRPr="00D85D74" w:rsidRDefault="00D85D74" w:rsidP="004B3DC2">
      <w:pPr>
        <w:numPr>
          <w:ilvl w:val="2"/>
          <w:numId w:val="17"/>
        </w:numPr>
        <w:tabs>
          <w:tab w:val="left" w:pos="18653"/>
          <w:tab w:val="left" w:pos="18866"/>
          <w:tab w:val="left" w:pos="19079"/>
          <w:tab w:val="left" w:pos="19292"/>
          <w:tab w:val="left" w:pos="19505"/>
          <w:tab w:val="left" w:pos="19718"/>
        </w:tabs>
        <w:spacing w:after="0"/>
        <w:rPr>
          <w:rFonts w:cs="Noto Sans"/>
          <w:bCs/>
          <w:color w:val="000000" w:themeColor="text1"/>
          <w:szCs w:val="18"/>
          <w:lang w:val="es-ES" w:eastAsia="es-ES"/>
        </w:rPr>
      </w:pPr>
      <w:r w:rsidRPr="00D85D74">
        <w:rPr>
          <w:rFonts w:cs="Noto Sans"/>
          <w:bCs/>
          <w:color w:val="000000" w:themeColor="text1"/>
          <w:szCs w:val="18"/>
          <w:lang w:val="es-ES" w:eastAsia="es-ES"/>
        </w:rPr>
        <w:t xml:space="preserve">Distócico </w:t>
      </w:r>
    </w:p>
    <w:p w14:paraId="49C332E0" w14:textId="77777777" w:rsidR="00D85D74" w:rsidRPr="00D85D74" w:rsidRDefault="00D85D74" w:rsidP="004B3DC2">
      <w:pPr>
        <w:numPr>
          <w:ilvl w:val="2"/>
          <w:numId w:val="17"/>
        </w:numPr>
        <w:tabs>
          <w:tab w:val="left" w:pos="18653"/>
          <w:tab w:val="left" w:pos="18866"/>
          <w:tab w:val="left" w:pos="19079"/>
          <w:tab w:val="left" w:pos="19292"/>
          <w:tab w:val="left" w:pos="19505"/>
          <w:tab w:val="left" w:pos="19718"/>
        </w:tabs>
        <w:spacing w:after="0"/>
        <w:rPr>
          <w:rFonts w:cs="Noto Sans"/>
          <w:bCs/>
          <w:color w:val="000000" w:themeColor="text1"/>
          <w:szCs w:val="18"/>
          <w:lang w:val="es-ES" w:eastAsia="es-ES"/>
        </w:rPr>
      </w:pPr>
      <w:r w:rsidRPr="00D85D74">
        <w:rPr>
          <w:rFonts w:cs="Noto Sans"/>
          <w:bCs/>
          <w:color w:val="000000" w:themeColor="text1"/>
          <w:szCs w:val="18"/>
          <w:lang w:val="es-ES" w:eastAsia="es-ES"/>
        </w:rPr>
        <w:t>Cesárea</w:t>
      </w:r>
    </w:p>
    <w:p w14:paraId="60839104" w14:textId="77777777" w:rsidR="00D85D74" w:rsidRPr="00D85D74" w:rsidRDefault="00D85D74" w:rsidP="00D85D74">
      <w:pPr>
        <w:tabs>
          <w:tab w:val="left" w:pos="18653"/>
          <w:tab w:val="left" w:pos="18866"/>
          <w:tab w:val="left" w:pos="19079"/>
          <w:tab w:val="left" w:pos="19292"/>
          <w:tab w:val="left" w:pos="19505"/>
          <w:tab w:val="left" w:pos="19718"/>
        </w:tabs>
        <w:ind w:left="1080"/>
        <w:rPr>
          <w:rFonts w:cs="Noto Sans"/>
          <w:bCs/>
          <w:color w:val="000000" w:themeColor="text1"/>
          <w:szCs w:val="18"/>
          <w:lang w:val="es-ES" w:eastAsia="es-ES"/>
        </w:rPr>
      </w:pPr>
    </w:p>
    <w:p w14:paraId="325F37E5"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p>
    <w:p w14:paraId="09F0262F"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r w:rsidRPr="00D85D74">
        <w:rPr>
          <w:rFonts w:cs="Noto Sans"/>
          <w:b/>
          <w:bCs/>
          <w:i/>
          <w:color w:val="000000" w:themeColor="text1"/>
          <w:szCs w:val="18"/>
          <w:u w:val="single"/>
          <w:lang w:val="es-ES" w:eastAsia="es-ES"/>
        </w:rPr>
        <w:t>SEMANAS DE GESTACIÓN</w:t>
      </w:r>
      <w:r w:rsidRPr="00D85D74">
        <w:rPr>
          <w:rFonts w:cs="Noto Sans"/>
          <w:b/>
          <w:bCs/>
          <w:color w:val="000000" w:themeColor="text1"/>
          <w:szCs w:val="18"/>
          <w:lang w:val="es-ES" w:eastAsia="es-ES"/>
        </w:rPr>
        <w:t>:</w:t>
      </w:r>
    </w:p>
    <w:p w14:paraId="5CF59251"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r w:rsidRPr="00D85D74">
        <w:rPr>
          <w:rFonts w:cs="Noto Sans"/>
          <w:bCs/>
          <w:color w:val="000000" w:themeColor="text1"/>
          <w:szCs w:val="18"/>
          <w:lang w:val="es-ES" w:eastAsia="es-ES"/>
        </w:rPr>
        <w:t>Anote el número de semanas de gestación en la resolución del embarazo (parto o aborto), en caso que fuera necesario utilizar un decimal.</w:t>
      </w:r>
    </w:p>
    <w:p w14:paraId="53FB24EF"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p>
    <w:p w14:paraId="64C4DA29" w14:textId="77777777" w:rsidR="00D85D74" w:rsidRPr="00D85D74" w:rsidRDefault="00D85D74" w:rsidP="00D85D74">
      <w:pPr>
        <w:tabs>
          <w:tab w:val="left" w:pos="18653"/>
          <w:tab w:val="left" w:pos="18866"/>
          <w:tab w:val="left" w:pos="19079"/>
          <w:tab w:val="left" w:pos="19292"/>
          <w:tab w:val="left" w:pos="19505"/>
          <w:tab w:val="left" w:pos="19718"/>
        </w:tabs>
        <w:rPr>
          <w:rFonts w:cs="Noto Sans"/>
          <w:b/>
          <w:bCs/>
          <w:i/>
          <w:color w:val="000000" w:themeColor="text1"/>
          <w:szCs w:val="18"/>
          <w:u w:val="single"/>
          <w:lang w:val="es-ES" w:eastAsia="es-ES"/>
        </w:rPr>
      </w:pPr>
      <w:r w:rsidRPr="00D85D74">
        <w:rPr>
          <w:rFonts w:cs="Noto Sans"/>
          <w:b/>
          <w:bCs/>
          <w:i/>
          <w:color w:val="000000" w:themeColor="text1"/>
          <w:szCs w:val="18"/>
          <w:u w:val="single"/>
          <w:lang w:val="es-ES" w:eastAsia="es-ES"/>
        </w:rPr>
        <w:t xml:space="preserve">ANTICONCEPCIÓN POST EVENTO OBSTÉTRICO: </w:t>
      </w:r>
    </w:p>
    <w:p w14:paraId="6EF241F7"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r w:rsidRPr="00D85D74">
        <w:rPr>
          <w:rFonts w:cs="Noto Sans"/>
          <w:bCs/>
          <w:color w:val="000000" w:themeColor="text1"/>
          <w:szCs w:val="18"/>
          <w:lang w:val="es-ES" w:eastAsia="es-ES"/>
        </w:rPr>
        <w:t>Marque la casilla correspondiente con una “X”, si posterior a la atención obstétrica la mujer eligió o no algún método anticonceptivo antes del egreso del establecimiento donde se realizó la atención obstétrica.</w:t>
      </w:r>
    </w:p>
    <w:p w14:paraId="5ED99039"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p>
    <w:p w14:paraId="5B7EBF56"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szCs w:val="18"/>
          <w:lang w:val="es-ES" w:eastAsia="es-ES"/>
        </w:rPr>
      </w:pPr>
      <w:r w:rsidRPr="00D85D74">
        <w:rPr>
          <w:rFonts w:cs="Noto Sans"/>
          <w:bCs/>
          <w:szCs w:val="18"/>
          <w:lang w:val="es-ES" w:eastAsia="es-ES"/>
        </w:rPr>
        <w:t xml:space="preserve">Especifique el tipo de método anticonceptivo que eligió: </w:t>
      </w:r>
      <w:r w:rsidRPr="00D85D74">
        <w:rPr>
          <w:rFonts w:cs="Noto Sans"/>
          <w:b/>
          <w:bCs/>
          <w:szCs w:val="18"/>
          <w:lang w:val="es-ES" w:eastAsia="es-ES"/>
        </w:rPr>
        <w:t>1.</w:t>
      </w:r>
      <w:r w:rsidRPr="00D85D74">
        <w:rPr>
          <w:rFonts w:cs="Noto Sans"/>
          <w:bCs/>
          <w:szCs w:val="18"/>
          <w:lang w:val="es-ES" w:eastAsia="es-ES"/>
        </w:rPr>
        <w:t>Oral,</w:t>
      </w:r>
      <w:r w:rsidRPr="00D85D74">
        <w:rPr>
          <w:rFonts w:cs="Noto Sans"/>
          <w:b/>
          <w:bCs/>
          <w:szCs w:val="18"/>
          <w:lang w:val="es-ES" w:eastAsia="es-ES"/>
        </w:rPr>
        <w:t xml:space="preserve"> 2. </w:t>
      </w:r>
      <w:r w:rsidRPr="00D85D74">
        <w:rPr>
          <w:rFonts w:cs="Noto Sans"/>
          <w:bCs/>
          <w:szCs w:val="18"/>
          <w:lang w:val="es-ES" w:eastAsia="es-ES"/>
        </w:rPr>
        <w:t>Inyectable Mensual</w:t>
      </w:r>
      <w:r w:rsidRPr="00D85D74">
        <w:rPr>
          <w:rFonts w:cs="Noto Sans"/>
          <w:b/>
          <w:bCs/>
          <w:szCs w:val="18"/>
          <w:lang w:val="es-ES" w:eastAsia="es-ES"/>
        </w:rPr>
        <w:t xml:space="preserve">,3. </w:t>
      </w:r>
      <w:r w:rsidRPr="00D85D74">
        <w:rPr>
          <w:rFonts w:cs="Noto Sans"/>
          <w:bCs/>
          <w:szCs w:val="18"/>
          <w:lang w:val="es-ES" w:eastAsia="es-ES"/>
        </w:rPr>
        <w:t xml:space="preserve">Inyectable Bimestral, </w:t>
      </w:r>
      <w:r w:rsidRPr="00D85D74">
        <w:rPr>
          <w:rFonts w:cs="Noto Sans"/>
          <w:b/>
          <w:bCs/>
          <w:szCs w:val="18"/>
          <w:lang w:val="es-ES" w:eastAsia="es-ES"/>
        </w:rPr>
        <w:t>4.</w:t>
      </w:r>
      <w:r w:rsidRPr="00D85D74">
        <w:rPr>
          <w:rFonts w:cs="Noto Sans"/>
          <w:bCs/>
          <w:szCs w:val="18"/>
          <w:lang w:val="es-ES" w:eastAsia="es-ES"/>
        </w:rPr>
        <w:t xml:space="preserve">Inyectable Trimestral, </w:t>
      </w:r>
      <w:r w:rsidRPr="00D85D74">
        <w:rPr>
          <w:rFonts w:cs="Noto Sans"/>
          <w:b/>
          <w:bCs/>
          <w:szCs w:val="18"/>
          <w:lang w:val="es-ES" w:eastAsia="es-ES"/>
        </w:rPr>
        <w:t>5.</w:t>
      </w:r>
      <w:r w:rsidRPr="00D85D74">
        <w:rPr>
          <w:rFonts w:cs="Noto Sans"/>
          <w:bCs/>
          <w:szCs w:val="18"/>
          <w:lang w:val="es-ES" w:eastAsia="es-ES"/>
        </w:rPr>
        <w:t>Implante Subdérmico,</w:t>
      </w:r>
      <w:r w:rsidRPr="00D85D74">
        <w:rPr>
          <w:rFonts w:cs="Noto Sans"/>
          <w:b/>
          <w:bCs/>
          <w:szCs w:val="18"/>
          <w:lang w:val="es-ES" w:eastAsia="es-ES"/>
        </w:rPr>
        <w:t xml:space="preserve"> , 6.</w:t>
      </w:r>
      <w:r w:rsidRPr="00D85D74">
        <w:rPr>
          <w:rFonts w:cs="Noto Sans"/>
          <w:bCs/>
          <w:szCs w:val="18"/>
          <w:lang w:val="es-ES" w:eastAsia="es-ES"/>
        </w:rPr>
        <w:t>Parche Dérmico,</w:t>
      </w:r>
      <w:r w:rsidRPr="00D85D74">
        <w:rPr>
          <w:rFonts w:cs="Noto Sans"/>
          <w:b/>
          <w:bCs/>
          <w:szCs w:val="18"/>
          <w:lang w:val="es-ES" w:eastAsia="es-ES"/>
        </w:rPr>
        <w:t xml:space="preserve"> 7.</w:t>
      </w:r>
      <w:r w:rsidRPr="00D85D74">
        <w:rPr>
          <w:rFonts w:cs="Noto Sans"/>
          <w:bCs/>
          <w:szCs w:val="18"/>
          <w:lang w:val="es-ES" w:eastAsia="es-ES"/>
        </w:rPr>
        <w:t>DIU</w:t>
      </w:r>
      <w:r w:rsidRPr="00D85D74">
        <w:rPr>
          <w:rFonts w:cs="Noto Sans"/>
          <w:b/>
          <w:bCs/>
          <w:szCs w:val="18"/>
          <w:lang w:val="es-ES" w:eastAsia="es-ES"/>
        </w:rPr>
        <w:t>,8.</w:t>
      </w:r>
      <w:r w:rsidRPr="00D85D74">
        <w:rPr>
          <w:rFonts w:cs="Noto Sans"/>
          <w:bCs/>
          <w:szCs w:val="18"/>
          <w:lang w:val="es-ES" w:eastAsia="es-ES"/>
        </w:rPr>
        <w:t>DIU Medicado</w:t>
      </w:r>
      <w:r w:rsidRPr="00D85D74">
        <w:rPr>
          <w:rFonts w:cs="Noto Sans"/>
          <w:b/>
          <w:bCs/>
          <w:szCs w:val="18"/>
          <w:lang w:val="es-ES" w:eastAsia="es-ES"/>
        </w:rPr>
        <w:t>,9.</w:t>
      </w:r>
      <w:r w:rsidRPr="00D85D74">
        <w:rPr>
          <w:rFonts w:cs="Noto Sans"/>
          <w:bCs/>
          <w:szCs w:val="18"/>
          <w:lang w:val="es-ES" w:eastAsia="es-ES"/>
        </w:rPr>
        <w:t>OTB</w:t>
      </w:r>
      <w:r w:rsidRPr="00D85D74">
        <w:rPr>
          <w:rFonts w:cs="Noto Sans"/>
          <w:b/>
          <w:bCs/>
          <w:szCs w:val="18"/>
          <w:lang w:val="es-ES" w:eastAsia="es-ES"/>
        </w:rPr>
        <w:t>,10.</w:t>
      </w:r>
      <w:r w:rsidRPr="00D85D74">
        <w:rPr>
          <w:rFonts w:cs="Noto Sans"/>
          <w:bCs/>
          <w:szCs w:val="18"/>
          <w:lang w:val="es-ES" w:eastAsia="es-ES"/>
        </w:rPr>
        <w:t>Otro Método</w:t>
      </w:r>
    </w:p>
    <w:p w14:paraId="287F1DE9"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szCs w:val="18"/>
          <w:lang w:val="es-ES" w:eastAsia="es-ES"/>
        </w:rPr>
      </w:pPr>
    </w:p>
    <w:p w14:paraId="2FAB3B0D" w14:textId="77777777" w:rsidR="00D85D74" w:rsidRPr="00D85D74" w:rsidRDefault="00D85D74" w:rsidP="00D85D74">
      <w:pPr>
        <w:tabs>
          <w:tab w:val="left" w:pos="18653"/>
          <w:tab w:val="left" w:pos="18866"/>
          <w:tab w:val="left" w:pos="19079"/>
          <w:tab w:val="left" w:pos="19292"/>
          <w:tab w:val="left" w:pos="19505"/>
          <w:tab w:val="left" w:pos="19718"/>
        </w:tabs>
        <w:rPr>
          <w:rFonts w:cs="Noto Sans"/>
          <w:b/>
          <w:bCs/>
          <w:i/>
          <w:szCs w:val="18"/>
          <w:u w:val="single"/>
          <w:lang w:val="es-ES" w:eastAsia="es-ES"/>
        </w:rPr>
      </w:pPr>
      <w:r w:rsidRPr="00D85D74">
        <w:rPr>
          <w:rFonts w:cs="Noto Sans"/>
          <w:b/>
          <w:bCs/>
          <w:i/>
          <w:szCs w:val="18"/>
          <w:u w:val="single"/>
          <w:lang w:val="es-ES" w:eastAsia="es-ES"/>
        </w:rPr>
        <w:t>TIPO DE TRANSPORTE UTILIZADO:</w:t>
      </w:r>
    </w:p>
    <w:p w14:paraId="57053F88" w14:textId="77777777" w:rsidR="00D85D74" w:rsidRPr="00D85D74" w:rsidRDefault="00D85D74" w:rsidP="00D85D74">
      <w:pPr>
        <w:spacing w:line="276" w:lineRule="auto"/>
        <w:rPr>
          <w:rFonts w:cs="Noto Sans"/>
          <w:bCs/>
          <w:szCs w:val="18"/>
          <w:lang w:val="es-ES" w:eastAsia="es-ES"/>
        </w:rPr>
      </w:pPr>
      <w:r w:rsidRPr="00D85D74">
        <w:rPr>
          <w:rFonts w:cs="Noto Sans"/>
          <w:bCs/>
          <w:szCs w:val="18"/>
          <w:lang w:val="es-ES" w:eastAsia="es-ES"/>
        </w:rPr>
        <w:t>Si la usuaria requirió algún tipo de transporte para su atención médica de urgencia obstétrica o para la resolución del embarazo marque con una “X” la casilla correspondiente al tipo de transporte utilizado: Ambulancia, Vehículo Particular, Transporte AME, Transporte Público, Ambulancia Aérea.</w:t>
      </w:r>
    </w:p>
    <w:p w14:paraId="7F632E20"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szCs w:val="18"/>
          <w:lang w:val="es-ES" w:eastAsia="es-ES"/>
        </w:rPr>
      </w:pPr>
    </w:p>
    <w:p w14:paraId="1AED8D25" w14:textId="77777777" w:rsidR="00D85D74" w:rsidRPr="00D85D74" w:rsidRDefault="00D85D74" w:rsidP="00D85D74">
      <w:pPr>
        <w:tabs>
          <w:tab w:val="left" w:pos="18653"/>
          <w:tab w:val="left" w:pos="18866"/>
          <w:tab w:val="left" w:pos="19079"/>
          <w:tab w:val="left" w:pos="19292"/>
          <w:tab w:val="left" w:pos="19505"/>
          <w:tab w:val="left" w:pos="19718"/>
        </w:tabs>
        <w:rPr>
          <w:rFonts w:cs="Noto Sans"/>
          <w:b/>
          <w:bCs/>
          <w:szCs w:val="18"/>
          <w:lang w:val="es-ES" w:eastAsia="es-ES"/>
        </w:rPr>
      </w:pPr>
      <w:r w:rsidRPr="00D85D74">
        <w:rPr>
          <w:rFonts w:cs="Noto Sans"/>
          <w:b/>
          <w:bCs/>
          <w:i/>
          <w:szCs w:val="18"/>
          <w:u w:val="single"/>
          <w:lang w:val="es-ES" w:eastAsia="es-ES"/>
        </w:rPr>
        <w:t>ATENDIDO EN</w:t>
      </w:r>
      <w:r w:rsidRPr="00D85D74">
        <w:rPr>
          <w:rFonts w:cs="Noto Sans"/>
          <w:b/>
          <w:bCs/>
          <w:szCs w:val="18"/>
          <w:lang w:val="es-ES" w:eastAsia="es-ES"/>
        </w:rPr>
        <w:t>:</w:t>
      </w:r>
    </w:p>
    <w:p w14:paraId="264C8050"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szCs w:val="18"/>
          <w:lang w:val="es-ES" w:eastAsia="es-ES"/>
        </w:rPr>
      </w:pPr>
      <w:r w:rsidRPr="00D85D74">
        <w:rPr>
          <w:rFonts w:cs="Noto Sans"/>
          <w:bCs/>
          <w:szCs w:val="18"/>
          <w:lang w:val="es-ES" w:eastAsia="es-ES"/>
        </w:rPr>
        <w:t>Escriba la institución y unidad médica donde se atendió el nacimiento, especificando la CLUES. En caso de haber ocurrido en lugar diferente a un establecimiento de salud, anote dónde.</w:t>
      </w:r>
    </w:p>
    <w:p w14:paraId="5FE3358F"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szCs w:val="18"/>
          <w:lang w:val="es-ES" w:eastAsia="es-ES"/>
        </w:rPr>
      </w:pPr>
    </w:p>
    <w:p w14:paraId="2A8A8724"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szCs w:val="18"/>
          <w:lang w:val="es-ES" w:eastAsia="es-ES"/>
        </w:rPr>
      </w:pPr>
      <w:r w:rsidRPr="00D85D74">
        <w:rPr>
          <w:rFonts w:cs="Noto Sans"/>
          <w:b/>
          <w:bCs/>
          <w:i/>
          <w:szCs w:val="18"/>
          <w:u w:val="single"/>
          <w:lang w:val="es-ES" w:eastAsia="es-ES"/>
        </w:rPr>
        <w:t>ATENDIDO POR</w:t>
      </w:r>
      <w:r w:rsidRPr="00D85D74">
        <w:rPr>
          <w:rFonts w:cs="Noto Sans"/>
          <w:b/>
          <w:bCs/>
          <w:szCs w:val="18"/>
          <w:lang w:val="es-ES" w:eastAsia="es-ES"/>
        </w:rPr>
        <w:t>:</w:t>
      </w:r>
    </w:p>
    <w:p w14:paraId="1F6F41E7" w14:textId="77777777" w:rsidR="00D85D74" w:rsidRPr="00D85D74" w:rsidRDefault="00D85D74" w:rsidP="00D85D74">
      <w:pPr>
        <w:rPr>
          <w:rFonts w:eastAsia="Montserrat" w:cs="Noto Sans"/>
          <w:szCs w:val="18"/>
        </w:rPr>
      </w:pPr>
      <w:r w:rsidRPr="00D85D74">
        <w:rPr>
          <w:rFonts w:eastAsia="Montserrat" w:cs="Noto Sans"/>
          <w:szCs w:val="18"/>
        </w:rPr>
        <w:t xml:space="preserve">Anote el tipo prestador de servicios que atendió el parto </w:t>
      </w:r>
    </w:p>
    <w:p w14:paraId="0A3FFBE2" w14:textId="77777777" w:rsidR="00D85D74" w:rsidRPr="00D85D74" w:rsidRDefault="00D85D74" w:rsidP="004B3DC2">
      <w:pPr>
        <w:pStyle w:val="Prrafodelista"/>
        <w:numPr>
          <w:ilvl w:val="0"/>
          <w:numId w:val="28"/>
        </w:numPr>
        <w:spacing w:after="0" w:line="240" w:lineRule="atLeast"/>
        <w:rPr>
          <w:rFonts w:cs="Noto Sans"/>
          <w:szCs w:val="18"/>
          <w:lang w:eastAsia="es-MX"/>
        </w:rPr>
      </w:pPr>
      <w:r w:rsidRPr="00D85D74">
        <w:rPr>
          <w:rFonts w:cs="Noto Sans"/>
          <w:szCs w:val="18"/>
          <w:lang w:eastAsia="es-MX"/>
        </w:rPr>
        <w:t xml:space="preserve">Médica(o) Especialista de Ginecología y Obstetricia </w:t>
      </w:r>
    </w:p>
    <w:p w14:paraId="53AED315" w14:textId="77777777" w:rsidR="00D85D74" w:rsidRPr="00D85D74" w:rsidRDefault="00D85D74" w:rsidP="004B3DC2">
      <w:pPr>
        <w:pStyle w:val="Prrafodelista"/>
        <w:numPr>
          <w:ilvl w:val="0"/>
          <w:numId w:val="28"/>
        </w:numPr>
        <w:spacing w:after="0" w:line="240" w:lineRule="atLeast"/>
        <w:rPr>
          <w:rFonts w:cs="Noto Sans"/>
          <w:szCs w:val="18"/>
          <w:lang w:eastAsia="es-MX"/>
        </w:rPr>
      </w:pPr>
      <w:r w:rsidRPr="00D85D74">
        <w:rPr>
          <w:rFonts w:cs="Noto Sans"/>
          <w:szCs w:val="18"/>
          <w:lang w:eastAsia="es-MX"/>
        </w:rPr>
        <w:t xml:space="preserve">Médica(o) Residente de Ginecología y Obstetricia </w:t>
      </w:r>
    </w:p>
    <w:p w14:paraId="74E4BF7E" w14:textId="77777777" w:rsidR="00D85D74" w:rsidRPr="00D85D74" w:rsidRDefault="00D85D74" w:rsidP="004B3DC2">
      <w:pPr>
        <w:pStyle w:val="Prrafodelista"/>
        <w:numPr>
          <w:ilvl w:val="0"/>
          <w:numId w:val="28"/>
        </w:numPr>
        <w:spacing w:after="0" w:line="240" w:lineRule="atLeast"/>
        <w:rPr>
          <w:rFonts w:cs="Noto Sans"/>
          <w:szCs w:val="18"/>
          <w:lang w:eastAsia="es-MX"/>
        </w:rPr>
      </w:pPr>
      <w:r w:rsidRPr="00D85D74">
        <w:rPr>
          <w:rFonts w:cs="Noto Sans"/>
          <w:szCs w:val="18"/>
          <w:lang w:eastAsia="es-MX"/>
        </w:rPr>
        <w:t xml:space="preserve">Médica(o) General </w:t>
      </w:r>
    </w:p>
    <w:p w14:paraId="06933013" w14:textId="77777777" w:rsidR="00D85D74" w:rsidRPr="00D85D74" w:rsidRDefault="00D85D74" w:rsidP="004B3DC2">
      <w:pPr>
        <w:pStyle w:val="Prrafodelista"/>
        <w:numPr>
          <w:ilvl w:val="0"/>
          <w:numId w:val="28"/>
        </w:numPr>
        <w:spacing w:after="0" w:line="240" w:lineRule="atLeast"/>
        <w:rPr>
          <w:rFonts w:cs="Noto Sans"/>
          <w:szCs w:val="18"/>
          <w:lang w:eastAsia="es-MX"/>
        </w:rPr>
      </w:pPr>
      <w:r w:rsidRPr="00D85D74">
        <w:rPr>
          <w:rFonts w:cs="Noto Sans"/>
          <w:szCs w:val="18"/>
          <w:lang w:eastAsia="es-MX"/>
        </w:rPr>
        <w:t>Médica(o) Pasante</w:t>
      </w:r>
    </w:p>
    <w:p w14:paraId="57A80093" w14:textId="77777777" w:rsidR="00D85D74" w:rsidRPr="00D85D74" w:rsidRDefault="00D85D74" w:rsidP="004B3DC2">
      <w:pPr>
        <w:pStyle w:val="Prrafodelista"/>
        <w:numPr>
          <w:ilvl w:val="0"/>
          <w:numId w:val="28"/>
        </w:numPr>
        <w:spacing w:after="0" w:line="240" w:lineRule="atLeast"/>
        <w:rPr>
          <w:rFonts w:cs="Noto Sans"/>
          <w:szCs w:val="18"/>
          <w:lang w:eastAsia="es-MX"/>
        </w:rPr>
      </w:pPr>
      <w:r w:rsidRPr="00D85D74">
        <w:rPr>
          <w:rFonts w:cs="Noto Sans"/>
          <w:szCs w:val="18"/>
          <w:lang w:eastAsia="es-MX"/>
        </w:rPr>
        <w:t>Partera Profesional</w:t>
      </w:r>
    </w:p>
    <w:p w14:paraId="632ADFAB" w14:textId="77777777" w:rsidR="00D85D74" w:rsidRPr="00D85D74" w:rsidRDefault="00D85D74" w:rsidP="004B3DC2">
      <w:pPr>
        <w:pStyle w:val="Prrafodelista"/>
        <w:numPr>
          <w:ilvl w:val="0"/>
          <w:numId w:val="28"/>
        </w:numPr>
        <w:spacing w:after="0" w:line="240" w:lineRule="atLeast"/>
        <w:rPr>
          <w:rFonts w:cs="Noto Sans"/>
          <w:szCs w:val="18"/>
          <w:lang w:eastAsia="es-MX"/>
        </w:rPr>
      </w:pPr>
      <w:r w:rsidRPr="00D85D74">
        <w:rPr>
          <w:rFonts w:cs="Noto Sans"/>
          <w:szCs w:val="18"/>
          <w:lang w:eastAsia="es-MX"/>
        </w:rPr>
        <w:t xml:space="preserve">Partera Tradicional </w:t>
      </w:r>
    </w:p>
    <w:p w14:paraId="7ED37BE8" w14:textId="77777777" w:rsidR="00D85D74" w:rsidRPr="00D85D74" w:rsidRDefault="00D85D74" w:rsidP="004B3DC2">
      <w:pPr>
        <w:pStyle w:val="Prrafodelista"/>
        <w:numPr>
          <w:ilvl w:val="0"/>
          <w:numId w:val="28"/>
        </w:numPr>
        <w:spacing w:after="0" w:line="240" w:lineRule="atLeast"/>
        <w:rPr>
          <w:rFonts w:cs="Noto Sans"/>
          <w:szCs w:val="18"/>
          <w:lang w:eastAsia="es-MX"/>
        </w:rPr>
      </w:pPr>
      <w:r w:rsidRPr="00D85D74">
        <w:rPr>
          <w:rFonts w:cs="Noto Sans"/>
          <w:szCs w:val="18"/>
          <w:lang w:eastAsia="es-MX"/>
        </w:rPr>
        <w:t>Se Ignora</w:t>
      </w:r>
    </w:p>
    <w:p w14:paraId="12457CDA" w14:textId="77777777" w:rsidR="00D85D74" w:rsidRPr="00D85D74" w:rsidRDefault="00D85D74" w:rsidP="004B3DC2">
      <w:pPr>
        <w:pStyle w:val="Prrafodelista"/>
        <w:numPr>
          <w:ilvl w:val="0"/>
          <w:numId w:val="28"/>
        </w:numPr>
        <w:spacing w:after="0" w:line="240" w:lineRule="atLeast"/>
        <w:rPr>
          <w:rFonts w:cs="Noto Sans"/>
          <w:szCs w:val="18"/>
          <w:lang w:eastAsia="es-MX"/>
        </w:rPr>
      </w:pPr>
      <w:r w:rsidRPr="00D85D74">
        <w:rPr>
          <w:rFonts w:cs="Noto Sans"/>
          <w:szCs w:val="18"/>
          <w:lang w:eastAsia="es-MX"/>
        </w:rPr>
        <w:t>Otras(o)</w:t>
      </w:r>
    </w:p>
    <w:p w14:paraId="0ED37D8E" w14:textId="77777777" w:rsidR="00D85D74" w:rsidRPr="00D85D74" w:rsidRDefault="00D85D74" w:rsidP="00D85D74">
      <w:pPr>
        <w:tabs>
          <w:tab w:val="left" w:pos="18653"/>
          <w:tab w:val="left" w:pos="18866"/>
          <w:tab w:val="left" w:pos="19079"/>
          <w:tab w:val="left" w:pos="19292"/>
          <w:tab w:val="left" w:pos="19505"/>
          <w:tab w:val="left" w:pos="19718"/>
        </w:tabs>
        <w:rPr>
          <w:rFonts w:cs="Noto Sans"/>
          <w:color w:val="000000" w:themeColor="text1"/>
          <w:szCs w:val="18"/>
          <w:lang w:val="es-ES" w:eastAsia="es-ES"/>
        </w:rPr>
      </w:pPr>
    </w:p>
    <w:p w14:paraId="62847990"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r w:rsidRPr="00D85D74">
        <w:rPr>
          <w:rFonts w:cs="Noto Sans"/>
          <w:b/>
          <w:bCs/>
          <w:i/>
          <w:color w:val="000000" w:themeColor="text1"/>
          <w:szCs w:val="18"/>
          <w:u w:val="single"/>
          <w:lang w:val="es-ES" w:eastAsia="es-ES"/>
        </w:rPr>
        <w:t>COMPLICACIONES</w:t>
      </w:r>
      <w:r w:rsidRPr="00D85D74">
        <w:rPr>
          <w:rFonts w:cs="Noto Sans"/>
          <w:b/>
          <w:bCs/>
          <w:color w:val="000000" w:themeColor="text1"/>
          <w:szCs w:val="18"/>
          <w:lang w:val="es-ES" w:eastAsia="es-ES"/>
        </w:rPr>
        <w:t>:</w:t>
      </w:r>
    </w:p>
    <w:p w14:paraId="0F38865F"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r w:rsidRPr="00D85D74">
        <w:rPr>
          <w:rFonts w:cs="Noto Sans"/>
          <w:bCs/>
          <w:color w:val="000000" w:themeColor="text1"/>
          <w:szCs w:val="18"/>
          <w:lang w:val="es-ES" w:eastAsia="es-ES"/>
        </w:rPr>
        <w:t>Estos renglones están destinados para anotar los problemas presentes durante la atención del evento obstétrico:</w:t>
      </w:r>
    </w:p>
    <w:p w14:paraId="0687A40F"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p>
    <w:p w14:paraId="1CAD9A1C" w14:textId="77777777" w:rsidR="00D85D74" w:rsidRPr="00D85D74" w:rsidRDefault="00D85D74" w:rsidP="00D85D74">
      <w:pPr>
        <w:rPr>
          <w:rFonts w:eastAsia="Montserrat" w:cs="Noto Sans"/>
          <w:szCs w:val="18"/>
        </w:rPr>
      </w:pPr>
      <w:r w:rsidRPr="00D85D74">
        <w:rPr>
          <w:rFonts w:eastAsia="Montserrat" w:cs="Noto Sans"/>
          <w:szCs w:val="18"/>
        </w:rPr>
        <w:t>1</w:t>
      </w:r>
      <w:r w:rsidRPr="00D85D74">
        <w:rPr>
          <w:rFonts w:cs="Noto Sans"/>
          <w:sz w:val="14"/>
          <w:szCs w:val="14"/>
        </w:rPr>
        <w:t xml:space="preserve">  </w:t>
      </w:r>
      <w:r w:rsidRPr="00D85D74">
        <w:rPr>
          <w:rFonts w:eastAsia="Montserrat" w:cs="Noto Sans"/>
          <w:szCs w:val="18"/>
        </w:rPr>
        <w:t>Ninguna</w:t>
      </w:r>
    </w:p>
    <w:p w14:paraId="4AFDE2A9" w14:textId="77777777" w:rsidR="00D85D74" w:rsidRPr="00D85D74" w:rsidRDefault="00D85D74" w:rsidP="00D85D74">
      <w:pPr>
        <w:rPr>
          <w:rFonts w:eastAsia="Montserrat" w:cs="Noto Sans"/>
          <w:szCs w:val="18"/>
        </w:rPr>
      </w:pPr>
      <w:r w:rsidRPr="00D85D74">
        <w:rPr>
          <w:rFonts w:eastAsia="Montserrat" w:cs="Noto Sans"/>
          <w:szCs w:val="18"/>
        </w:rPr>
        <w:t>2</w:t>
      </w:r>
      <w:r w:rsidRPr="00D85D74">
        <w:rPr>
          <w:rFonts w:cs="Noto Sans"/>
          <w:sz w:val="14"/>
          <w:szCs w:val="14"/>
        </w:rPr>
        <w:t xml:space="preserve">  </w:t>
      </w:r>
      <w:r w:rsidRPr="00D85D74">
        <w:rPr>
          <w:rFonts w:eastAsia="Montserrat" w:cs="Noto Sans"/>
          <w:szCs w:val="18"/>
        </w:rPr>
        <w:t>Enfermedad Hipertensiva Del Embarazo</w:t>
      </w:r>
    </w:p>
    <w:p w14:paraId="08ED59F8" w14:textId="77777777" w:rsidR="00D85D74" w:rsidRPr="00D85D74" w:rsidRDefault="00D85D74" w:rsidP="00D85D74">
      <w:pPr>
        <w:ind w:left="1800" w:hanging="1800"/>
        <w:rPr>
          <w:rFonts w:eastAsia="Montserrat" w:cs="Noto Sans"/>
          <w:szCs w:val="18"/>
        </w:rPr>
      </w:pPr>
      <w:r w:rsidRPr="00D85D74">
        <w:rPr>
          <w:rFonts w:eastAsia="Montserrat" w:cs="Noto Sans"/>
          <w:szCs w:val="18"/>
        </w:rPr>
        <w:t>3</w:t>
      </w:r>
      <w:r w:rsidRPr="00D85D74">
        <w:rPr>
          <w:rFonts w:cs="Noto Sans"/>
          <w:sz w:val="14"/>
          <w:szCs w:val="14"/>
        </w:rPr>
        <w:t xml:space="preserve">  </w:t>
      </w:r>
      <w:r w:rsidRPr="00D85D74">
        <w:rPr>
          <w:rFonts w:eastAsia="Montserrat" w:cs="Noto Sans"/>
          <w:szCs w:val="18"/>
        </w:rPr>
        <w:t>Hemorragia</w:t>
      </w:r>
    </w:p>
    <w:p w14:paraId="14A13A24" w14:textId="77777777" w:rsidR="00D85D74" w:rsidRPr="00D85D74" w:rsidRDefault="00D85D74" w:rsidP="00D85D74">
      <w:pPr>
        <w:ind w:left="1800" w:hanging="1800"/>
        <w:rPr>
          <w:rFonts w:eastAsia="Montserrat" w:cs="Noto Sans"/>
          <w:szCs w:val="18"/>
        </w:rPr>
      </w:pPr>
      <w:r w:rsidRPr="00D85D74">
        <w:rPr>
          <w:rFonts w:eastAsia="Montserrat" w:cs="Noto Sans"/>
          <w:szCs w:val="18"/>
        </w:rPr>
        <w:t>4</w:t>
      </w:r>
      <w:r w:rsidRPr="00D85D74">
        <w:rPr>
          <w:rFonts w:cs="Noto Sans"/>
          <w:sz w:val="14"/>
          <w:szCs w:val="14"/>
        </w:rPr>
        <w:t xml:space="preserve">  </w:t>
      </w:r>
      <w:r w:rsidRPr="00D85D74">
        <w:rPr>
          <w:rFonts w:eastAsia="Montserrat" w:cs="Noto Sans"/>
          <w:szCs w:val="18"/>
        </w:rPr>
        <w:t>Sepsis</w:t>
      </w:r>
    </w:p>
    <w:p w14:paraId="08402FA7" w14:textId="77777777" w:rsidR="00D85D74" w:rsidRPr="00D85D74" w:rsidRDefault="00D85D74" w:rsidP="00D85D74">
      <w:pPr>
        <w:ind w:left="1800" w:hanging="1800"/>
        <w:rPr>
          <w:rFonts w:eastAsia="Montserrat" w:cs="Noto Sans"/>
          <w:szCs w:val="18"/>
        </w:rPr>
      </w:pPr>
      <w:r w:rsidRPr="00D85D74">
        <w:rPr>
          <w:rFonts w:eastAsia="Montserrat" w:cs="Noto Sans"/>
          <w:szCs w:val="18"/>
        </w:rPr>
        <w:t>5</w:t>
      </w:r>
      <w:r w:rsidRPr="00D85D74">
        <w:rPr>
          <w:rFonts w:cs="Noto Sans"/>
          <w:sz w:val="14"/>
          <w:szCs w:val="14"/>
        </w:rPr>
        <w:t xml:space="preserve">  </w:t>
      </w:r>
      <w:r w:rsidRPr="00D85D74">
        <w:rPr>
          <w:rFonts w:eastAsia="Montserrat" w:cs="Noto Sans"/>
          <w:szCs w:val="18"/>
        </w:rPr>
        <w:t>Enfermedad Respiratoria</w:t>
      </w:r>
    </w:p>
    <w:p w14:paraId="2170D277" w14:textId="77777777" w:rsidR="00D85D74" w:rsidRPr="00D85D74" w:rsidRDefault="00D85D74" w:rsidP="00D85D74">
      <w:pPr>
        <w:ind w:left="1800" w:hanging="1800"/>
        <w:rPr>
          <w:rFonts w:eastAsia="Montserrat" w:cs="Noto Sans"/>
          <w:szCs w:val="18"/>
        </w:rPr>
      </w:pPr>
      <w:r w:rsidRPr="00D85D74">
        <w:rPr>
          <w:rFonts w:eastAsia="Montserrat" w:cs="Noto Sans"/>
          <w:szCs w:val="18"/>
        </w:rPr>
        <w:lastRenderedPageBreak/>
        <w:t>6</w:t>
      </w:r>
      <w:r w:rsidRPr="00D85D74">
        <w:rPr>
          <w:rFonts w:cs="Noto Sans"/>
          <w:sz w:val="14"/>
          <w:szCs w:val="14"/>
        </w:rPr>
        <w:t xml:space="preserve">  </w:t>
      </w:r>
      <w:r w:rsidRPr="00D85D74">
        <w:rPr>
          <w:rFonts w:eastAsia="Montserrat" w:cs="Noto Sans"/>
          <w:szCs w:val="18"/>
        </w:rPr>
        <w:t>Falla Orgánica</w:t>
      </w:r>
    </w:p>
    <w:p w14:paraId="0046ECEF" w14:textId="77777777" w:rsidR="00D85D74" w:rsidRPr="00D85D74" w:rsidRDefault="00D85D74" w:rsidP="00D85D74">
      <w:pPr>
        <w:ind w:left="1800" w:hanging="1800"/>
        <w:rPr>
          <w:rFonts w:eastAsia="Montserrat" w:cs="Noto Sans"/>
          <w:szCs w:val="18"/>
        </w:rPr>
      </w:pPr>
      <w:r w:rsidRPr="00D85D74">
        <w:rPr>
          <w:rFonts w:eastAsia="Montserrat" w:cs="Noto Sans"/>
          <w:szCs w:val="18"/>
        </w:rPr>
        <w:t>7</w:t>
      </w:r>
      <w:r w:rsidRPr="00D85D74">
        <w:rPr>
          <w:rFonts w:cs="Noto Sans"/>
          <w:sz w:val="14"/>
          <w:szCs w:val="14"/>
        </w:rPr>
        <w:t xml:space="preserve">  </w:t>
      </w:r>
      <w:r w:rsidRPr="00D85D74">
        <w:rPr>
          <w:rFonts w:eastAsia="Montserrat" w:cs="Noto Sans"/>
          <w:szCs w:val="18"/>
        </w:rPr>
        <w:t xml:space="preserve">Falla Metabólica </w:t>
      </w:r>
    </w:p>
    <w:p w14:paraId="3BFC4E2A" w14:textId="77777777" w:rsidR="00D85D74" w:rsidRPr="00D85D74" w:rsidRDefault="00D85D74" w:rsidP="00D85D74">
      <w:pPr>
        <w:ind w:left="1800" w:hanging="1800"/>
        <w:rPr>
          <w:rFonts w:eastAsia="Montserrat" w:cs="Noto Sans"/>
          <w:szCs w:val="18"/>
        </w:rPr>
      </w:pPr>
      <w:r w:rsidRPr="00D85D74">
        <w:rPr>
          <w:rFonts w:eastAsia="Montserrat" w:cs="Noto Sans"/>
          <w:szCs w:val="18"/>
        </w:rPr>
        <w:t>8</w:t>
      </w:r>
      <w:r w:rsidRPr="00D85D74">
        <w:rPr>
          <w:rFonts w:cs="Noto Sans"/>
          <w:sz w:val="14"/>
          <w:szCs w:val="14"/>
        </w:rPr>
        <w:t xml:space="preserve">  </w:t>
      </w:r>
      <w:r w:rsidRPr="00D85D74">
        <w:rPr>
          <w:rFonts w:eastAsia="Montserrat" w:cs="Noto Sans"/>
          <w:szCs w:val="18"/>
        </w:rPr>
        <w:t>Falla Neurológica</w:t>
      </w:r>
    </w:p>
    <w:p w14:paraId="594F63B8" w14:textId="77777777" w:rsidR="00D85D74" w:rsidRPr="00D85D74" w:rsidRDefault="00D85D74" w:rsidP="00D85D74">
      <w:pPr>
        <w:ind w:left="1800" w:hanging="1800"/>
        <w:rPr>
          <w:rFonts w:eastAsia="Montserrat" w:cs="Noto Sans"/>
          <w:szCs w:val="18"/>
        </w:rPr>
      </w:pPr>
      <w:r w:rsidRPr="00D85D74">
        <w:rPr>
          <w:rFonts w:eastAsia="Montserrat" w:cs="Noto Sans"/>
          <w:szCs w:val="18"/>
        </w:rPr>
        <w:t>9</w:t>
      </w:r>
      <w:r w:rsidRPr="00D85D74">
        <w:rPr>
          <w:rFonts w:cs="Noto Sans"/>
          <w:sz w:val="14"/>
          <w:szCs w:val="14"/>
        </w:rPr>
        <w:t xml:space="preserve">  </w:t>
      </w:r>
      <w:r w:rsidRPr="00D85D74">
        <w:rPr>
          <w:rFonts w:eastAsia="Montserrat" w:cs="Noto Sans"/>
          <w:szCs w:val="18"/>
        </w:rPr>
        <w:t>Otra</w:t>
      </w:r>
    </w:p>
    <w:p w14:paraId="55B1767D" w14:textId="77777777" w:rsidR="00D85D74" w:rsidRPr="00D85D74" w:rsidRDefault="00D85D74" w:rsidP="00D85D74">
      <w:pPr>
        <w:ind w:left="1800" w:hanging="1800"/>
        <w:rPr>
          <w:rFonts w:eastAsia="Montserrat" w:cs="Noto Sans"/>
          <w:szCs w:val="18"/>
        </w:rPr>
      </w:pPr>
    </w:p>
    <w:p w14:paraId="141B81CA" w14:textId="77777777" w:rsidR="00D85D74" w:rsidRPr="00D85D74" w:rsidRDefault="00D85D74" w:rsidP="00D85D74">
      <w:pPr>
        <w:tabs>
          <w:tab w:val="left" w:pos="18653"/>
          <w:tab w:val="left" w:pos="18866"/>
          <w:tab w:val="left" w:pos="19079"/>
          <w:tab w:val="left" w:pos="19292"/>
          <w:tab w:val="left" w:pos="19505"/>
          <w:tab w:val="left" w:pos="19718"/>
        </w:tabs>
        <w:rPr>
          <w:rFonts w:cs="Noto Sans"/>
          <w:b/>
          <w:bCs/>
          <w:i/>
          <w:color w:val="000000" w:themeColor="text1"/>
          <w:szCs w:val="18"/>
          <w:u w:val="single"/>
          <w:lang w:val="es-ES" w:eastAsia="es-ES"/>
        </w:rPr>
      </w:pPr>
      <w:r w:rsidRPr="00D85D74">
        <w:rPr>
          <w:rFonts w:cs="Noto Sans"/>
          <w:b/>
          <w:bCs/>
          <w:i/>
          <w:color w:val="000000" w:themeColor="text1"/>
          <w:szCs w:val="18"/>
          <w:u w:val="single"/>
          <w:lang w:val="es-ES" w:eastAsia="es-ES"/>
        </w:rPr>
        <w:t>DATOS DE LA PERSONA RECIEN NACIDA:</w:t>
      </w:r>
    </w:p>
    <w:p w14:paraId="7E4ED6D4"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r w:rsidRPr="00D85D74">
        <w:rPr>
          <w:rFonts w:cs="Noto Sans"/>
          <w:bCs/>
          <w:color w:val="000000" w:themeColor="text1"/>
          <w:szCs w:val="18"/>
          <w:lang w:val="es-ES" w:eastAsia="es-ES"/>
        </w:rPr>
        <w:t>No olvide registrar los “Datos que deben consignarse independientemente del lugar de atención”, incluirá aquéllos nacidos vivos de los cuales la atención del nacimiento ocurrió fuera de la misma (otra unidad médica, otra institución, etc.).</w:t>
      </w:r>
    </w:p>
    <w:p w14:paraId="319488EA"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p>
    <w:p w14:paraId="2A554343" w14:textId="77777777" w:rsidR="00D85D74" w:rsidRPr="00D85D74" w:rsidRDefault="00D85D74" w:rsidP="00D85D74">
      <w:pPr>
        <w:tabs>
          <w:tab w:val="left" w:pos="18653"/>
          <w:tab w:val="left" w:pos="18866"/>
          <w:tab w:val="left" w:pos="19079"/>
          <w:tab w:val="left" w:pos="19292"/>
          <w:tab w:val="left" w:pos="19505"/>
          <w:tab w:val="left" w:pos="19718"/>
        </w:tabs>
        <w:rPr>
          <w:rFonts w:cs="Noto Sans"/>
          <w:b/>
          <w:bCs/>
          <w:color w:val="000000" w:themeColor="text1"/>
          <w:szCs w:val="18"/>
          <w:u w:val="single"/>
          <w:lang w:val="es-ES" w:eastAsia="es-ES"/>
        </w:rPr>
      </w:pPr>
      <w:r w:rsidRPr="00D85D74">
        <w:rPr>
          <w:rFonts w:cs="Noto Sans"/>
          <w:b/>
          <w:bCs/>
          <w:color w:val="000000" w:themeColor="text1"/>
          <w:szCs w:val="18"/>
          <w:u w:val="single"/>
          <w:lang w:val="es-ES" w:eastAsia="es-ES"/>
        </w:rPr>
        <w:t>DATOS DE LAS PERSONAS RECIEN NACIDAS:</w:t>
      </w:r>
    </w:p>
    <w:p w14:paraId="24023B68"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szCs w:val="18"/>
          <w:lang w:val="es-ES" w:eastAsia="es-ES"/>
        </w:rPr>
      </w:pPr>
      <w:r w:rsidRPr="00D85D74">
        <w:rPr>
          <w:rFonts w:cs="Noto Sans"/>
          <w:bCs/>
          <w:color w:val="000000" w:themeColor="text1"/>
          <w:szCs w:val="18"/>
          <w:lang w:val="es-ES" w:eastAsia="es-ES"/>
        </w:rPr>
        <w:t xml:space="preserve">Marque con una “X” si fue producto </w:t>
      </w:r>
      <w:r w:rsidRPr="00D85D74">
        <w:rPr>
          <w:rFonts w:cs="Noto Sans"/>
          <w:b/>
          <w:bCs/>
          <w:szCs w:val="18"/>
          <w:lang w:val="es-ES" w:eastAsia="es-ES"/>
        </w:rPr>
        <w:t>Único, Gemelar</w:t>
      </w:r>
      <w:r w:rsidRPr="00D85D74">
        <w:rPr>
          <w:rFonts w:cs="Noto Sans"/>
          <w:bCs/>
          <w:szCs w:val="18"/>
          <w:lang w:val="es-ES" w:eastAsia="es-ES"/>
        </w:rPr>
        <w:t xml:space="preserve"> o </w:t>
      </w:r>
      <w:r w:rsidRPr="00D85D74">
        <w:rPr>
          <w:rFonts w:cs="Noto Sans"/>
          <w:b/>
          <w:bCs/>
          <w:szCs w:val="18"/>
          <w:lang w:val="es-ES" w:eastAsia="es-ES"/>
        </w:rPr>
        <w:t>3 o más</w:t>
      </w:r>
      <w:r w:rsidRPr="00D85D74">
        <w:rPr>
          <w:rFonts w:cs="Noto Sans"/>
          <w:bCs/>
          <w:szCs w:val="18"/>
          <w:lang w:val="es-ES" w:eastAsia="es-ES"/>
        </w:rPr>
        <w:t>.</w:t>
      </w:r>
    </w:p>
    <w:p w14:paraId="04ADC500" w14:textId="77777777" w:rsidR="00D85D74" w:rsidRPr="00D85D74" w:rsidRDefault="00D85D74" w:rsidP="004B3DC2">
      <w:pPr>
        <w:pStyle w:val="Prrafodelista"/>
        <w:numPr>
          <w:ilvl w:val="0"/>
          <w:numId w:val="19"/>
        </w:numPr>
        <w:tabs>
          <w:tab w:val="left" w:pos="18653"/>
          <w:tab w:val="left" w:pos="18866"/>
          <w:tab w:val="left" w:pos="19079"/>
          <w:tab w:val="left" w:pos="19292"/>
          <w:tab w:val="left" w:pos="19505"/>
          <w:tab w:val="left" w:pos="19718"/>
        </w:tabs>
        <w:spacing w:after="0"/>
        <w:ind w:left="709"/>
        <w:jc w:val="both"/>
        <w:rPr>
          <w:rFonts w:cs="Noto Sans"/>
          <w:bCs/>
          <w:szCs w:val="18"/>
          <w:lang w:val="es-ES" w:eastAsia="es-ES"/>
        </w:rPr>
      </w:pPr>
      <w:r w:rsidRPr="00D85D74">
        <w:rPr>
          <w:rFonts w:cs="Noto Sans"/>
          <w:b/>
          <w:bCs/>
          <w:szCs w:val="18"/>
          <w:lang w:val="es-ES" w:eastAsia="es-ES"/>
        </w:rPr>
        <w:t xml:space="preserve">RECIEN NACIDO: </w:t>
      </w:r>
      <w:r w:rsidRPr="00D85D74">
        <w:rPr>
          <w:rFonts w:cs="Noto Sans"/>
          <w:bCs/>
          <w:szCs w:val="18"/>
          <w:lang w:val="es-ES" w:eastAsia="es-ES"/>
        </w:rPr>
        <w:t>Anote según el número consecutivo los siguientes rubros según</w:t>
      </w:r>
      <w:r w:rsidRPr="00D85D74">
        <w:rPr>
          <w:rFonts w:cs="Noto Sans"/>
          <w:b/>
          <w:bCs/>
          <w:szCs w:val="18"/>
          <w:lang w:val="es-ES" w:eastAsia="es-ES"/>
        </w:rPr>
        <w:t xml:space="preserve"> </w:t>
      </w:r>
      <w:r w:rsidRPr="00D85D74">
        <w:rPr>
          <w:rFonts w:cs="Noto Sans"/>
          <w:bCs/>
          <w:szCs w:val="18"/>
          <w:lang w:val="es-ES" w:eastAsia="es-ES"/>
        </w:rPr>
        <w:t>corresponda al número de productos si hubo más de uno.</w:t>
      </w:r>
    </w:p>
    <w:p w14:paraId="196B37AA" w14:textId="77777777" w:rsidR="00D85D74" w:rsidRPr="00D85D74" w:rsidRDefault="00D85D74" w:rsidP="004B3DC2">
      <w:pPr>
        <w:numPr>
          <w:ilvl w:val="2"/>
          <w:numId w:val="17"/>
        </w:numPr>
        <w:tabs>
          <w:tab w:val="left" w:pos="18653"/>
          <w:tab w:val="left" w:pos="18866"/>
          <w:tab w:val="left" w:pos="19079"/>
          <w:tab w:val="left" w:pos="19292"/>
          <w:tab w:val="left" w:pos="19505"/>
          <w:tab w:val="left" w:pos="19718"/>
        </w:tabs>
        <w:spacing w:after="0"/>
        <w:ind w:left="709"/>
        <w:rPr>
          <w:rFonts w:cs="Noto Sans"/>
          <w:bCs/>
          <w:szCs w:val="18"/>
          <w:lang w:val="es-ES" w:eastAsia="es-ES"/>
        </w:rPr>
      </w:pPr>
      <w:r w:rsidRPr="00D85D74">
        <w:rPr>
          <w:rFonts w:cs="Noto Sans"/>
          <w:b/>
          <w:bCs/>
          <w:szCs w:val="18"/>
          <w:lang w:val="es-ES" w:eastAsia="es-ES"/>
        </w:rPr>
        <w:t>CONDICIÓN AL NACIMIENTO:</w:t>
      </w:r>
      <w:r w:rsidRPr="00D85D74">
        <w:rPr>
          <w:rFonts w:cs="Noto Sans"/>
          <w:bCs/>
          <w:szCs w:val="18"/>
          <w:lang w:val="es-ES" w:eastAsia="es-ES"/>
        </w:rPr>
        <w:t xml:space="preserve"> Marque si el producto nació vivo o muerto según corresponda.</w:t>
      </w:r>
    </w:p>
    <w:p w14:paraId="4143441B" w14:textId="77777777" w:rsidR="00D85D74" w:rsidRPr="00D85D74" w:rsidRDefault="00D85D74" w:rsidP="004B3DC2">
      <w:pPr>
        <w:numPr>
          <w:ilvl w:val="2"/>
          <w:numId w:val="17"/>
        </w:numPr>
        <w:tabs>
          <w:tab w:val="left" w:pos="18653"/>
          <w:tab w:val="left" w:pos="18866"/>
          <w:tab w:val="left" w:pos="19079"/>
          <w:tab w:val="left" w:pos="19292"/>
          <w:tab w:val="left" w:pos="19505"/>
          <w:tab w:val="left" w:pos="19718"/>
        </w:tabs>
        <w:spacing w:after="0"/>
        <w:rPr>
          <w:rFonts w:cs="Noto Sans"/>
          <w:bCs/>
          <w:szCs w:val="18"/>
          <w:lang w:val="es-ES" w:eastAsia="es-ES"/>
        </w:rPr>
      </w:pPr>
      <w:r w:rsidRPr="00D85D74">
        <w:rPr>
          <w:rFonts w:cs="Noto Sans"/>
          <w:b/>
          <w:bCs/>
          <w:szCs w:val="18"/>
          <w:lang w:val="es-ES" w:eastAsia="es-ES"/>
        </w:rPr>
        <w:t>SEXO:</w:t>
      </w:r>
      <w:r w:rsidRPr="00D85D74">
        <w:rPr>
          <w:rFonts w:cs="Noto Sans"/>
          <w:bCs/>
          <w:szCs w:val="18"/>
          <w:lang w:val="es-ES" w:eastAsia="es-ES"/>
        </w:rPr>
        <w:t xml:space="preserve"> Anote </w:t>
      </w:r>
      <w:r w:rsidRPr="00D85D74">
        <w:rPr>
          <w:rFonts w:cs="Noto Sans"/>
          <w:b/>
          <w:bCs/>
          <w:szCs w:val="18"/>
          <w:lang w:val="es-ES" w:eastAsia="es-ES"/>
        </w:rPr>
        <w:t>1</w:t>
      </w:r>
      <w:r w:rsidRPr="00D85D74">
        <w:rPr>
          <w:rFonts w:cs="Noto Sans"/>
          <w:bCs/>
          <w:szCs w:val="18"/>
          <w:lang w:val="es-ES" w:eastAsia="es-ES"/>
        </w:rPr>
        <w:t xml:space="preserve"> si el producto es Mujer y </w:t>
      </w:r>
      <w:r w:rsidRPr="00D85D74">
        <w:rPr>
          <w:rFonts w:cs="Noto Sans"/>
          <w:b/>
          <w:bCs/>
          <w:szCs w:val="18"/>
          <w:lang w:val="es-ES" w:eastAsia="es-ES"/>
        </w:rPr>
        <w:t>2</w:t>
      </w:r>
      <w:r w:rsidRPr="00D85D74">
        <w:rPr>
          <w:rFonts w:cs="Noto Sans"/>
          <w:bCs/>
          <w:szCs w:val="18"/>
          <w:lang w:val="es-ES" w:eastAsia="es-ES"/>
        </w:rPr>
        <w:t xml:space="preserve"> si es Hombre; en caso de genitales ambiguos no asignar el sexo inmediatamente al nacimiento y anote la clave </w:t>
      </w:r>
      <w:r w:rsidRPr="00D85D74">
        <w:rPr>
          <w:rFonts w:cs="Noto Sans"/>
          <w:b/>
          <w:bCs/>
          <w:szCs w:val="18"/>
          <w:lang w:val="es-ES" w:eastAsia="es-ES"/>
        </w:rPr>
        <w:t>3</w:t>
      </w:r>
      <w:r w:rsidRPr="00D85D74">
        <w:rPr>
          <w:rFonts w:cs="Noto Sans"/>
          <w:bCs/>
          <w:szCs w:val="18"/>
          <w:lang w:val="es-ES" w:eastAsia="es-ES"/>
        </w:rPr>
        <w:t xml:space="preserve"> Intersexual.</w:t>
      </w:r>
    </w:p>
    <w:p w14:paraId="4C98A75C" w14:textId="77777777" w:rsidR="00D85D74" w:rsidRPr="00D85D74" w:rsidRDefault="00D85D74" w:rsidP="004B3DC2">
      <w:pPr>
        <w:numPr>
          <w:ilvl w:val="2"/>
          <w:numId w:val="17"/>
        </w:numPr>
        <w:tabs>
          <w:tab w:val="left" w:pos="18653"/>
          <w:tab w:val="left" w:pos="18866"/>
          <w:tab w:val="left" w:pos="19079"/>
          <w:tab w:val="left" w:pos="19292"/>
          <w:tab w:val="left" w:pos="19505"/>
          <w:tab w:val="left" w:pos="19718"/>
        </w:tabs>
        <w:spacing w:after="0"/>
        <w:ind w:left="709"/>
        <w:rPr>
          <w:rFonts w:cs="Noto Sans"/>
          <w:bCs/>
          <w:szCs w:val="18"/>
          <w:lang w:val="es-ES" w:eastAsia="es-ES"/>
        </w:rPr>
      </w:pPr>
      <w:r w:rsidRPr="00D85D74">
        <w:rPr>
          <w:rFonts w:cs="Noto Sans"/>
          <w:b/>
          <w:bCs/>
          <w:szCs w:val="18"/>
          <w:lang w:val="es-ES" w:eastAsia="es-ES"/>
        </w:rPr>
        <w:t>PESO:</w:t>
      </w:r>
      <w:r w:rsidRPr="00D85D74">
        <w:rPr>
          <w:rFonts w:cs="Noto Sans"/>
          <w:bCs/>
          <w:szCs w:val="18"/>
          <w:lang w:val="es-ES" w:eastAsia="es-ES"/>
        </w:rPr>
        <w:t xml:space="preserve"> Especifique para los nacidos vivos, el peso en gramos.</w:t>
      </w:r>
    </w:p>
    <w:p w14:paraId="17594F50" w14:textId="77777777" w:rsidR="00D85D74" w:rsidRPr="00D85D74" w:rsidRDefault="00D85D74" w:rsidP="004B3DC2">
      <w:pPr>
        <w:numPr>
          <w:ilvl w:val="2"/>
          <w:numId w:val="17"/>
        </w:numPr>
        <w:tabs>
          <w:tab w:val="left" w:pos="18653"/>
          <w:tab w:val="left" w:pos="18866"/>
          <w:tab w:val="left" w:pos="19079"/>
          <w:tab w:val="left" w:pos="19292"/>
          <w:tab w:val="left" w:pos="19505"/>
          <w:tab w:val="left" w:pos="19718"/>
        </w:tabs>
        <w:spacing w:after="0"/>
        <w:ind w:left="709"/>
        <w:rPr>
          <w:rFonts w:cs="Noto Sans"/>
          <w:bCs/>
          <w:szCs w:val="18"/>
          <w:lang w:val="es-ES" w:eastAsia="es-ES"/>
        </w:rPr>
      </w:pPr>
      <w:r w:rsidRPr="00D85D74">
        <w:rPr>
          <w:rFonts w:cs="Noto Sans"/>
          <w:b/>
          <w:bCs/>
          <w:szCs w:val="18"/>
          <w:lang w:val="es-ES" w:eastAsia="es-ES"/>
        </w:rPr>
        <w:t>TALLA:</w:t>
      </w:r>
      <w:r w:rsidRPr="00D85D74">
        <w:rPr>
          <w:rFonts w:cs="Noto Sans"/>
          <w:bCs/>
          <w:szCs w:val="18"/>
          <w:lang w:val="es-ES" w:eastAsia="es-ES"/>
        </w:rPr>
        <w:t xml:space="preserve"> Especifique la talla en centímetros obtenida al nacer.</w:t>
      </w:r>
    </w:p>
    <w:p w14:paraId="58447033" w14:textId="77777777" w:rsidR="00D85D74" w:rsidRPr="00D85D74" w:rsidRDefault="00D85D74" w:rsidP="004B3DC2">
      <w:pPr>
        <w:numPr>
          <w:ilvl w:val="2"/>
          <w:numId w:val="17"/>
        </w:numPr>
        <w:tabs>
          <w:tab w:val="left" w:pos="18653"/>
          <w:tab w:val="left" w:pos="18866"/>
          <w:tab w:val="left" w:pos="19079"/>
          <w:tab w:val="left" w:pos="19292"/>
          <w:tab w:val="left" w:pos="19505"/>
          <w:tab w:val="left" w:pos="19718"/>
        </w:tabs>
        <w:spacing w:after="0"/>
        <w:ind w:left="709"/>
        <w:rPr>
          <w:rFonts w:cs="Noto Sans"/>
          <w:bCs/>
          <w:szCs w:val="18"/>
          <w:lang w:val="es-ES" w:eastAsia="es-ES"/>
        </w:rPr>
      </w:pPr>
      <w:r w:rsidRPr="00D85D74">
        <w:rPr>
          <w:rFonts w:cs="Noto Sans"/>
          <w:b/>
          <w:bCs/>
          <w:szCs w:val="18"/>
          <w:lang w:val="es-ES" w:eastAsia="es-ES"/>
        </w:rPr>
        <w:t>APGAR:</w:t>
      </w:r>
      <w:r w:rsidRPr="00D85D74">
        <w:rPr>
          <w:rFonts w:cs="Noto Sans"/>
          <w:bCs/>
          <w:szCs w:val="18"/>
          <w:lang w:val="es-ES" w:eastAsia="es-ES"/>
        </w:rPr>
        <w:t xml:space="preserve"> Anote la primera calificación obtenida al nacimiento en el rango de 10 al 0.</w:t>
      </w:r>
    </w:p>
    <w:p w14:paraId="549140F3" w14:textId="77777777" w:rsidR="00D85D74" w:rsidRPr="00D85D74" w:rsidRDefault="00D85D74" w:rsidP="004B3DC2">
      <w:pPr>
        <w:numPr>
          <w:ilvl w:val="2"/>
          <w:numId w:val="17"/>
        </w:numPr>
        <w:tabs>
          <w:tab w:val="left" w:pos="18653"/>
          <w:tab w:val="left" w:pos="18866"/>
          <w:tab w:val="left" w:pos="19079"/>
          <w:tab w:val="left" w:pos="19292"/>
          <w:tab w:val="left" w:pos="19505"/>
          <w:tab w:val="left" w:pos="19718"/>
        </w:tabs>
        <w:spacing w:after="0"/>
        <w:ind w:left="709"/>
        <w:rPr>
          <w:rFonts w:cs="Noto Sans"/>
          <w:bCs/>
          <w:szCs w:val="18"/>
          <w:lang w:val="es-ES" w:eastAsia="es-ES"/>
        </w:rPr>
      </w:pPr>
      <w:r w:rsidRPr="00D85D74">
        <w:rPr>
          <w:rFonts w:cs="Noto Sans"/>
          <w:b/>
          <w:bCs/>
          <w:szCs w:val="18"/>
          <w:lang w:val="es-ES" w:eastAsia="es-ES"/>
        </w:rPr>
        <w:t>SILVERMAN-ANDERSON</w:t>
      </w:r>
      <w:r w:rsidRPr="00D85D74">
        <w:rPr>
          <w:rFonts w:cs="Noto Sans"/>
          <w:bCs/>
          <w:szCs w:val="18"/>
          <w:lang w:val="es-ES" w:eastAsia="es-ES"/>
        </w:rPr>
        <w:t>: Anote la primera calificación obtenida al nacimiento en el rango de 0 a 10.</w:t>
      </w:r>
    </w:p>
    <w:p w14:paraId="63757DBF" w14:textId="77777777" w:rsidR="00D85D74" w:rsidRPr="00D85D74" w:rsidRDefault="00D85D74" w:rsidP="004B3DC2">
      <w:pPr>
        <w:numPr>
          <w:ilvl w:val="2"/>
          <w:numId w:val="17"/>
        </w:numPr>
        <w:tabs>
          <w:tab w:val="left" w:pos="18653"/>
          <w:tab w:val="left" w:pos="18866"/>
          <w:tab w:val="left" w:pos="19079"/>
          <w:tab w:val="left" w:pos="19292"/>
          <w:tab w:val="left" w:pos="19505"/>
          <w:tab w:val="left" w:pos="19718"/>
        </w:tabs>
        <w:spacing w:after="0"/>
        <w:ind w:left="709"/>
        <w:rPr>
          <w:rFonts w:cs="Noto Sans"/>
          <w:bCs/>
          <w:szCs w:val="18"/>
          <w:lang w:val="es-ES" w:eastAsia="es-ES"/>
        </w:rPr>
      </w:pPr>
      <w:r w:rsidRPr="00D85D74">
        <w:rPr>
          <w:rFonts w:cs="Noto Sans"/>
          <w:b/>
          <w:bCs/>
          <w:szCs w:val="18"/>
          <w:lang w:val="es-ES" w:eastAsia="es-ES"/>
        </w:rPr>
        <w:t>TAMIZ METABÓLICO</w:t>
      </w:r>
      <w:r w:rsidRPr="00D85D74">
        <w:rPr>
          <w:rFonts w:cs="Noto Sans"/>
          <w:bCs/>
          <w:szCs w:val="18"/>
          <w:lang w:val="es-ES" w:eastAsia="es-ES"/>
        </w:rPr>
        <w:t xml:space="preserve"> Marque con "X" el cuadro en caso que se haya realizado la prueba de tamiz metabólico.</w:t>
      </w:r>
    </w:p>
    <w:p w14:paraId="2D65EF90" w14:textId="77777777" w:rsidR="00D85D74" w:rsidRPr="00D85D74" w:rsidRDefault="00D85D74" w:rsidP="004B3DC2">
      <w:pPr>
        <w:numPr>
          <w:ilvl w:val="2"/>
          <w:numId w:val="17"/>
        </w:numPr>
        <w:tabs>
          <w:tab w:val="left" w:pos="18653"/>
          <w:tab w:val="left" w:pos="18866"/>
          <w:tab w:val="left" w:pos="19079"/>
          <w:tab w:val="left" w:pos="19292"/>
          <w:tab w:val="left" w:pos="19505"/>
          <w:tab w:val="left" w:pos="19718"/>
        </w:tabs>
        <w:spacing w:after="0"/>
        <w:ind w:left="709"/>
        <w:rPr>
          <w:rFonts w:cs="Noto Sans"/>
          <w:bCs/>
          <w:szCs w:val="18"/>
          <w:lang w:val="es-ES" w:eastAsia="es-ES"/>
        </w:rPr>
      </w:pPr>
      <w:r w:rsidRPr="00D85D74">
        <w:rPr>
          <w:rFonts w:cs="Noto Sans"/>
          <w:b/>
          <w:bCs/>
          <w:szCs w:val="18"/>
          <w:lang w:val="es-ES" w:eastAsia="es-ES"/>
        </w:rPr>
        <w:t>TAMIZ AUDITIVO</w:t>
      </w:r>
      <w:r w:rsidRPr="00D85D74">
        <w:rPr>
          <w:rFonts w:cs="Noto Sans"/>
          <w:bCs/>
          <w:szCs w:val="18"/>
          <w:lang w:val="es-ES" w:eastAsia="es-ES"/>
        </w:rPr>
        <w:t xml:space="preserve"> Marque con "X" el cuadro en caso que se haya realizado el examen de tamiz auditivo.</w:t>
      </w:r>
    </w:p>
    <w:p w14:paraId="3AA445B9"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szCs w:val="18"/>
          <w:lang w:val="es-ES" w:eastAsia="es-ES"/>
        </w:rPr>
      </w:pPr>
    </w:p>
    <w:p w14:paraId="4B139EF3" w14:textId="77777777" w:rsidR="00D85D74" w:rsidRPr="00D85D74" w:rsidRDefault="00D85D74" w:rsidP="00D85D74">
      <w:pPr>
        <w:tabs>
          <w:tab w:val="left" w:pos="18653"/>
          <w:tab w:val="left" w:pos="18866"/>
          <w:tab w:val="left" w:pos="19079"/>
          <w:tab w:val="left" w:pos="19292"/>
          <w:tab w:val="left" w:pos="19505"/>
          <w:tab w:val="left" w:pos="19718"/>
        </w:tabs>
        <w:rPr>
          <w:rFonts w:cs="Noto Sans"/>
          <w:b/>
          <w:bCs/>
          <w:i/>
          <w:szCs w:val="18"/>
          <w:u w:val="single"/>
          <w:lang w:val="es-ES" w:eastAsia="es-ES"/>
        </w:rPr>
      </w:pPr>
      <w:r w:rsidRPr="00D85D74">
        <w:rPr>
          <w:rFonts w:cs="Noto Sans"/>
          <w:b/>
          <w:bCs/>
          <w:i/>
          <w:szCs w:val="18"/>
          <w:u w:val="single"/>
          <w:lang w:val="es-ES" w:eastAsia="es-ES"/>
        </w:rPr>
        <w:t>APEGO AL SENO MATERNO:</w:t>
      </w:r>
    </w:p>
    <w:p w14:paraId="4AC5BAD3"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szCs w:val="18"/>
          <w:lang w:val="es-ES" w:eastAsia="es-ES"/>
        </w:rPr>
      </w:pPr>
      <w:r w:rsidRPr="00D85D74">
        <w:rPr>
          <w:rFonts w:cs="Noto Sans"/>
          <w:bCs/>
          <w:szCs w:val="18"/>
          <w:lang w:val="es-ES" w:eastAsia="es-ES"/>
        </w:rPr>
        <w:t xml:space="preserve">Marque con "X" el cuadro que corresponda de acuerdo con el apego al seno materno: “SI” o “NO”. </w:t>
      </w:r>
    </w:p>
    <w:p w14:paraId="1E9D15BC"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szCs w:val="18"/>
          <w:lang w:val="es-ES" w:eastAsia="es-ES"/>
        </w:rPr>
      </w:pPr>
    </w:p>
    <w:p w14:paraId="0B57820D" w14:textId="77777777" w:rsidR="00D85D74" w:rsidRPr="00D85D74" w:rsidRDefault="00D85D74" w:rsidP="00D85D74">
      <w:pPr>
        <w:tabs>
          <w:tab w:val="left" w:pos="18653"/>
          <w:tab w:val="left" w:pos="18866"/>
          <w:tab w:val="left" w:pos="19079"/>
          <w:tab w:val="left" w:pos="19292"/>
          <w:tab w:val="left" w:pos="19505"/>
          <w:tab w:val="left" w:pos="19718"/>
        </w:tabs>
        <w:rPr>
          <w:rFonts w:cs="Noto Sans"/>
          <w:b/>
          <w:i/>
          <w:iCs/>
          <w:u w:val="single"/>
          <w:lang w:val="es-ES" w:eastAsia="es-ES"/>
        </w:rPr>
      </w:pPr>
      <w:r w:rsidRPr="00D85D74">
        <w:rPr>
          <w:rFonts w:cs="Noto Sans"/>
          <w:b/>
          <w:bCs/>
          <w:i/>
          <w:szCs w:val="18"/>
          <w:u w:val="single"/>
          <w:lang w:val="es-ES" w:eastAsia="es-ES"/>
        </w:rPr>
        <w:t>EGRESO CON LACTANCIA MATERNA EXCLUSIVA:</w:t>
      </w:r>
    </w:p>
    <w:p w14:paraId="3724DB67" w14:textId="77777777" w:rsidR="00D85D74" w:rsidRPr="00D85D74" w:rsidRDefault="00D85D74" w:rsidP="00D85D74">
      <w:pPr>
        <w:rPr>
          <w:rFonts w:cs="Noto Sans"/>
          <w:color w:val="000000" w:themeColor="text1"/>
          <w:szCs w:val="18"/>
          <w:lang w:val="es-ES" w:eastAsia="es-ES"/>
        </w:rPr>
      </w:pPr>
      <w:r w:rsidRPr="00D85D74">
        <w:rPr>
          <w:rFonts w:cs="Noto Sans"/>
          <w:szCs w:val="18"/>
          <w:lang w:val="es-ES" w:eastAsia="es-ES"/>
        </w:rPr>
        <w:t xml:space="preserve">Se refiere a la alimentación que recibió la persona recién nacida hasta el egreso </w:t>
      </w:r>
      <w:r w:rsidRPr="00D85D74">
        <w:rPr>
          <w:rFonts w:cs="Noto Sans"/>
          <w:color w:val="000000" w:themeColor="text1"/>
          <w:szCs w:val="18"/>
          <w:lang w:val="es-ES" w:eastAsia="es-ES"/>
        </w:rPr>
        <w:t>hospitalario, el cual consiste solamente con leche humana, sin adición de otros líquidos o alimentos como: agua, té, jugo, atole, puré o papilla, etc., a excepción, si así lo requiere, de: Vida Suero Oral, gotas y los jarabes (vitaminas, minerales y medicamentos).</w:t>
      </w:r>
    </w:p>
    <w:p w14:paraId="1C01DE7B"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p>
    <w:p w14:paraId="0EC0C2EB" w14:textId="77777777" w:rsidR="00D85D74" w:rsidRPr="00D85D74" w:rsidRDefault="00D85D74" w:rsidP="00D85D74">
      <w:pPr>
        <w:tabs>
          <w:tab w:val="left" w:pos="18653"/>
          <w:tab w:val="left" w:pos="18866"/>
          <w:tab w:val="left" w:pos="19079"/>
          <w:tab w:val="left" w:pos="19292"/>
          <w:tab w:val="left" w:pos="19505"/>
          <w:tab w:val="left" w:pos="19718"/>
        </w:tabs>
        <w:rPr>
          <w:rFonts w:cs="Noto Sans"/>
          <w:color w:val="000000" w:themeColor="text1"/>
          <w:szCs w:val="18"/>
          <w:lang w:val="es-ES" w:eastAsia="es-ES"/>
        </w:rPr>
      </w:pPr>
      <w:r w:rsidRPr="00D85D74">
        <w:rPr>
          <w:rFonts w:cs="Noto Sans"/>
          <w:color w:val="000000" w:themeColor="text1"/>
          <w:szCs w:val="18"/>
          <w:lang w:val="es-ES" w:eastAsia="es-ES"/>
        </w:rPr>
        <w:t>Marque con "X" el cuadro que corresponda, si la persona recién nacida egresó del hospital con lactancia materna exclusiva: “SI” o “NO”</w:t>
      </w:r>
    </w:p>
    <w:p w14:paraId="1402679F"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p>
    <w:p w14:paraId="3B4E05B8" w14:textId="77777777" w:rsidR="00D85D74" w:rsidRPr="00D85D74" w:rsidRDefault="00D85D74" w:rsidP="00D85D74">
      <w:pPr>
        <w:tabs>
          <w:tab w:val="left" w:pos="18653"/>
          <w:tab w:val="left" w:pos="18866"/>
          <w:tab w:val="left" w:pos="19079"/>
          <w:tab w:val="left" w:pos="19292"/>
          <w:tab w:val="left" w:pos="19505"/>
          <w:tab w:val="left" w:pos="19718"/>
        </w:tabs>
        <w:rPr>
          <w:rFonts w:cs="Noto Sans"/>
          <w:b/>
          <w:bCs/>
          <w:i/>
          <w:color w:val="000000" w:themeColor="text1"/>
          <w:szCs w:val="18"/>
          <w:u w:val="single"/>
          <w:lang w:val="es-ES" w:eastAsia="es-ES"/>
        </w:rPr>
      </w:pPr>
      <w:r w:rsidRPr="00D85D74">
        <w:rPr>
          <w:rFonts w:cs="Noto Sans"/>
          <w:b/>
          <w:bCs/>
          <w:i/>
          <w:color w:val="000000" w:themeColor="text1"/>
          <w:szCs w:val="18"/>
          <w:u w:val="single"/>
          <w:lang w:val="es-ES" w:eastAsia="es-ES"/>
        </w:rPr>
        <w:t>SUCEDÁNEO DE LECHE MATERNA POR B24X (VIH):</w:t>
      </w:r>
    </w:p>
    <w:p w14:paraId="3B3E3E35" w14:textId="77777777" w:rsidR="00D85D74" w:rsidRPr="00D85D74" w:rsidRDefault="00D85D74" w:rsidP="00D85D74">
      <w:pPr>
        <w:tabs>
          <w:tab w:val="left" w:pos="18653"/>
          <w:tab w:val="left" w:pos="18866"/>
          <w:tab w:val="left" w:pos="19079"/>
          <w:tab w:val="left" w:pos="19292"/>
          <w:tab w:val="left" w:pos="19505"/>
          <w:tab w:val="left" w:pos="19718"/>
        </w:tabs>
        <w:rPr>
          <w:rFonts w:cs="Noto Sans"/>
          <w:color w:val="000000" w:themeColor="text1"/>
          <w:szCs w:val="18"/>
          <w:lang w:val="es-ES" w:eastAsia="es-ES"/>
        </w:rPr>
      </w:pPr>
      <w:r w:rsidRPr="00D85D74">
        <w:rPr>
          <w:rFonts w:cs="Noto Sans"/>
          <w:color w:val="000000" w:themeColor="text1"/>
          <w:szCs w:val="18"/>
          <w:lang w:val="es-ES" w:eastAsia="es-ES"/>
        </w:rPr>
        <w:t xml:space="preserve">Marque con "X" el cuadro que corresponda según lo siguiente: “SI”, la persona recién nacida recibe sucedáneos de leche por </w:t>
      </w:r>
      <w:r w:rsidRPr="00D85D74">
        <w:rPr>
          <w:rFonts w:cs="Noto Sans"/>
          <w:szCs w:val="18"/>
          <w:lang w:val="es-ES" w:eastAsia="es-ES"/>
        </w:rPr>
        <w:t xml:space="preserve">riesgo de transmisión </w:t>
      </w:r>
      <w:r w:rsidRPr="00D85D74">
        <w:rPr>
          <w:rFonts w:cs="Noto Sans"/>
          <w:color w:val="000000" w:themeColor="text1"/>
          <w:szCs w:val="18"/>
          <w:lang w:val="es-ES" w:eastAsia="es-ES"/>
        </w:rPr>
        <w:t>vertical de B24X (VIH), o “NO” en caso de no recibir sucedáneos de leche.</w:t>
      </w:r>
    </w:p>
    <w:p w14:paraId="5DE55357"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p>
    <w:p w14:paraId="41BB1383" w14:textId="77777777" w:rsidR="00D85D74" w:rsidRPr="00D85D74" w:rsidRDefault="00D85D74" w:rsidP="00D85D74">
      <w:pPr>
        <w:tabs>
          <w:tab w:val="left" w:pos="18653"/>
          <w:tab w:val="left" w:pos="18866"/>
          <w:tab w:val="left" w:pos="19079"/>
          <w:tab w:val="left" w:pos="19292"/>
          <w:tab w:val="left" w:pos="19505"/>
          <w:tab w:val="left" w:pos="19718"/>
        </w:tabs>
        <w:rPr>
          <w:rFonts w:cs="Noto Sans"/>
          <w:b/>
          <w:bCs/>
          <w:i/>
          <w:iCs/>
          <w:color w:val="000000" w:themeColor="text1"/>
          <w:szCs w:val="18"/>
          <w:u w:val="single"/>
          <w:lang w:val="es-ES" w:eastAsia="es-ES"/>
        </w:rPr>
      </w:pPr>
      <w:r w:rsidRPr="00D85D74">
        <w:rPr>
          <w:rFonts w:cs="Noto Sans"/>
          <w:b/>
          <w:bCs/>
          <w:i/>
          <w:iCs/>
          <w:color w:val="000000" w:themeColor="text1"/>
          <w:szCs w:val="18"/>
          <w:u w:val="single"/>
          <w:lang w:val="es-ES" w:eastAsia="es-ES"/>
        </w:rPr>
        <w:t>TRATAMIENTO PROFILÁCTICO A LA PERSONA RECIEN NACIDA:</w:t>
      </w:r>
    </w:p>
    <w:p w14:paraId="40E85970" w14:textId="77777777" w:rsidR="00D85D74" w:rsidRPr="00D85D74" w:rsidRDefault="00D85D74" w:rsidP="004B3DC2">
      <w:pPr>
        <w:pStyle w:val="Prrafodelista"/>
        <w:numPr>
          <w:ilvl w:val="0"/>
          <w:numId w:val="23"/>
        </w:numPr>
        <w:tabs>
          <w:tab w:val="left" w:pos="18653"/>
          <w:tab w:val="left" w:pos="18866"/>
          <w:tab w:val="left" w:pos="19079"/>
          <w:tab w:val="left" w:pos="19292"/>
          <w:tab w:val="left" w:pos="19505"/>
          <w:tab w:val="left" w:pos="19718"/>
        </w:tabs>
        <w:spacing w:after="0"/>
        <w:jc w:val="both"/>
        <w:rPr>
          <w:rFonts w:cs="Noto Sans"/>
          <w:szCs w:val="18"/>
          <w:lang w:val="es-ES" w:eastAsia="es-ES"/>
        </w:rPr>
      </w:pPr>
      <w:r w:rsidRPr="00D85D74">
        <w:rPr>
          <w:rFonts w:cs="Noto Sans"/>
          <w:color w:val="000000" w:themeColor="text1"/>
          <w:szCs w:val="18"/>
          <w:lang w:val="es-ES" w:eastAsia="es-ES"/>
        </w:rPr>
        <w:t xml:space="preserve">Marque con "X" el cuadro si la persona recién </w:t>
      </w:r>
      <w:r w:rsidRPr="00D85D74">
        <w:rPr>
          <w:rFonts w:cs="Noto Sans"/>
          <w:szCs w:val="18"/>
          <w:lang w:val="es-ES" w:eastAsia="es-ES"/>
        </w:rPr>
        <w:t>nacida recibe tratamiento profiláctico por riesgo de transmisión vertical de B24X (VIH) en caso de “SI” o “NO” según sea el caso.</w:t>
      </w:r>
    </w:p>
    <w:p w14:paraId="2CBBF727" w14:textId="77777777" w:rsidR="00D85D74" w:rsidRPr="00D85D74" w:rsidRDefault="00D85D74" w:rsidP="004B3DC2">
      <w:pPr>
        <w:pStyle w:val="Prrafodelista"/>
        <w:numPr>
          <w:ilvl w:val="0"/>
          <w:numId w:val="23"/>
        </w:numPr>
        <w:tabs>
          <w:tab w:val="left" w:pos="18653"/>
          <w:tab w:val="left" w:pos="18866"/>
          <w:tab w:val="left" w:pos="19079"/>
          <w:tab w:val="left" w:pos="19292"/>
          <w:tab w:val="left" w:pos="19505"/>
          <w:tab w:val="left" w:pos="19718"/>
        </w:tabs>
        <w:spacing w:after="0"/>
        <w:jc w:val="both"/>
        <w:rPr>
          <w:rFonts w:cs="Noto Sans"/>
          <w:color w:val="000000" w:themeColor="text1"/>
          <w:szCs w:val="18"/>
          <w:lang w:val="es-ES" w:eastAsia="es-ES"/>
        </w:rPr>
      </w:pPr>
      <w:r w:rsidRPr="00D85D74">
        <w:rPr>
          <w:rFonts w:cs="Noto Sans"/>
          <w:szCs w:val="18"/>
          <w:lang w:val="es-ES" w:eastAsia="es-ES"/>
        </w:rPr>
        <w:lastRenderedPageBreak/>
        <w:t xml:space="preserve">Marque con "X" el cuadro si la persona recién nacida recibe tratamiento profiláctico por riesgo de transmisión vertical de A539 (SÍFILIS) en caso de “SI” o “NO” </w:t>
      </w:r>
      <w:r w:rsidRPr="00D85D74">
        <w:rPr>
          <w:rFonts w:cs="Noto Sans"/>
          <w:color w:val="000000" w:themeColor="text1"/>
          <w:szCs w:val="18"/>
          <w:lang w:val="es-ES" w:eastAsia="es-ES"/>
        </w:rPr>
        <w:t>según sea el caso.</w:t>
      </w:r>
    </w:p>
    <w:p w14:paraId="4205685D"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p>
    <w:p w14:paraId="64817F6A" w14:textId="77777777" w:rsidR="00D85D74" w:rsidRPr="00D85D74" w:rsidRDefault="00D85D74" w:rsidP="00D85D74">
      <w:pPr>
        <w:tabs>
          <w:tab w:val="left" w:pos="18653"/>
          <w:tab w:val="left" w:pos="18866"/>
          <w:tab w:val="left" w:pos="19079"/>
          <w:tab w:val="left" w:pos="19292"/>
          <w:tab w:val="left" w:pos="19505"/>
          <w:tab w:val="left" w:pos="19718"/>
        </w:tabs>
        <w:rPr>
          <w:rFonts w:cs="Noto Sans"/>
          <w:b/>
          <w:bCs/>
          <w:i/>
          <w:color w:val="000000" w:themeColor="text1"/>
          <w:szCs w:val="18"/>
          <w:u w:val="single"/>
          <w:lang w:val="es-ES" w:eastAsia="es-ES"/>
        </w:rPr>
      </w:pPr>
      <w:r w:rsidRPr="00D85D74">
        <w:rPr>
          <w:rFonts w:cs="Noto Sans"/>
          <w:b/>
          <w:bCs/>
          <w:i/>
          <w:color w:val="000000" w:themeColor="text1"/>
          <w:szCs w:val="18"/>
          <w:u w:val="single"/>
          <w:lang w:val="es-ES" w:eastAsia="es-ES"/>
        </w:rPr>
        <w:t>FECHA DE OBTENCIÓN DE LOS DATOS DE LA ATENCIÓN OBSTÉTRICA</w:t>
      </w:r>
    </w:p>
    <w:p w14:paraId="5701F839"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r w:rsidRPr="00D85D74">
        <w:rPr>
          <w:rFonts w:cs="Noto Sans"/>
          <w:bCs/>
          <w:color w:val="000000" w:themeColor="text1"/>
          <w:szCs w:val="18"/>
          <w:lang w:val="es-ES" w:eastAsia="es-ES"/>
        </w:rPr>
        <w:t>Anote la fecha en que se obtiene la información de la atención obstétrica: día, mes y año.</w:t>
      </w:r>
    </w:p>
    <w:p w14:paraId="019C8012" w14:textId="77777777" w:rsidR="00D85D74" w:rsidRPr="00D85D74" w:rsidRDefault="00D85D74" w:rsidP="00D85D74">
      <w:pPr>
        <w:pStyle w:val="Ttulo2"/>
        <w:rPr>
          <w:caps w:val="0"/>
        </w:rPr>
      </w:pPr>
      <w:bookmarkStart w:id="168" w:name="_Toc153881766"/>
      <w:bookmarkStart w:id="169" w:name="_Toc184317309"/>
      <w:r w:rsidRPr="00D85D74">
        <w:rPr>
          <w:caps w:val="0"/>
        </w:rPr>
        <w:t>ATENCIÓN EN EL PERIODO DEL PUERPERIO</w:t>
      </w:r>
      <w:bookmarkEnd w:id="168"/>
      <w:bookmarkEnd w:id="169"/>
    </w:p>
    <w:p w14:paraId="6BE9F273"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r w:rsidRPr="00D85D74">
        <w:rPr>
          <w:rFonts w:cs="Noto Sans"/>
          <w:bCs/>
          <w:color w:val="000000" w:themeColor="text1"/>
          <w:szCs w:val="18"/>
          <w:lang w:val="es-ES" w:eastAsia="es-ES"/>
        </w:rPr>
        <w:t>Registre la información en cada consulta que se le otorgue a la usuaria. Utilice solamente un renglón para registrar los datos que se generan en cada atención.</w:t>
      </w:r>
    </w:p>
    <w:p w14:paraId="090723A9"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p>
    <w:p w14:paraId="71EFCF67"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p>
    <w:p w14:paraId="17F4876D"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p>
    <w:p w14:paraId="1AFC0E62"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i/>
          <w:szCs w:val="18"/>
          <w:u w:val="single"/>
          <w:lang w:val="es-ES" w:eastAsia="es-ES"/>
        </w:rPr>
      </w:pPr>
      <w:r w:rsidRPr="00D85D74">
        <w:rPr>
          <w:rFonts w:cs="Noto Sans"/>
          <w:b/>
          <w:bCs/>
          <w:i/>
          <w:color w:val="000000" w:themeColor="text1"/>
          <w:szCs w:val="18"/>
          <w:u w:val="single"/>
          <w:lang w:val="es-ES" w:eastAsia="es-ES"/>
        </w:rPr>
        <w:t xml:space="preserve">FECHA </w:t>
      </w:r>
      <w:r w:rsidRPr="00D85D74">
        <w:rPr>
          <w:rFonts w:cs="Noto Sans"/>
          <w:b/>
          <w:bCs/>
          <w:i/>
          <w:szCs w:val="18"/>
          <w:u w:val="single"/>
          <w:lang w:val="es-ES" w:eastAsia="es-ES"/>
        </w:rPr>
        <w:t>DE INICIO DE ATENCIÓN EN EL PERIODO DE PUERPERIO:</w:t>
      </w:r>
      <w:r w:rsidRPr="00D85D74">
        <w:rPr>
          <w:rFonts w:cs="Noto Sans"/>
          <w:bCs/>
          <w:i/>
          <w:szCs w:val="18"/>
          <w:u w:val="single"/>
          <w:lang w:val="es-ES" w:eastAsia="es-ES"/>
        </w:rPr>
        <w:t xml:space="preserve"> </w:t>
      </w:r>
    </w:p>
    <w:p w14:paraId="52C07867"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szCs w:val="18"/>
          <w:lang w:val="es-ES" w:eastAsia="es-ES"/>
        </w:rPr>
      </w:pPr>
      <w:r w:rsidRPr="00D85D74">
        <w:rPr>
          <w:rFonts w:cs="Noto Sans"/>
          <w:bCs/>
          <w:szCs w:val="18"/>
          <w:lang w:val="es-ES" w:eastAsia="es-ES"/>
        </w:rPr>
        <w:t xml:space="preserve">Anote con números arábigos, el día, mes y año en que la usuaria se ingresa a </w:t>
      </w:r>
      <w:r w:rsidRPr="00D85D74">
        <w:rPr>
          <w:rFonts w:eastAsia="Montserrat" w:cs="Noto Sans"/>
          <w:szCs w:val="18"/>
        </w:rPr>
        <w:t xml:space="preserve">la atención </w:t>
      </w:r>
      <w:r w:rsidRPr="00D85D74">
        <w:rPr>
          <w:rFonts w:cs="Noto Sans"/>
          <w:bCs/>
          <w:szCs w:val="18"/>
          <w:lang w:val="es-ES" w:eastAsia="es-ES"/>
        </w:rPr>
        <w:t>del periodo del puerperio.</w:t>
      </w:r>
    </w:p>
    <w:p w14:paraId="3CD7E71A"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szCs w:val="18"/>
          <w:lang w:val="es-ES" w:eastAsia="es-ES"/>
        </w:rPr>
      </w:pPr>
    </w:p>
    <w:p w14:paraId="41C9A890" w14:textId="77777777" w:rsidR="00D85D74" w:rsidRPr="00D85D74" w:rsidRDefault="00D85D74" w:rsidP="00D85D74">
      <w:pPr>
        <w:tabs>
          <w:tab w:val="left" w:pos="18653"/>
          <w:tab w:val="left" w:pos="18866"/>
          <w:tab w:val="left" w:pos="19079"/>
          <w:tab w:val="left" w:pos="19292"/>
          <w:tab w:val="left" w:pos="19505"/>
          <w:tab w:val="left" w:pos="19718"/>
        </w:tabs>
        <w:rPr>
          <w:rFonts w:cs="Noto Sans"/>
          <w:b/>
          <w:bCs/>
          <w:i/>
          <w:szCs w:val="18"/>
          <w:u w:val="single"/>
          <w:lang w:val="es-ES" w:eastAsia="es-ES"/>
        </w:rPr>
      </w:pPr>
      <w:r w:rsidRPr="00D85D74">
        <w:rPr>
          <w:rFonts w:cs="Noto Sans"/>
          <w:b/>
          <w:bCs/>
          <w:i/>
          <w:szCs w:val="18"/>
          <w:u w:val="single"/>
          <w:lang w:val="es-ES" w:eastAsia="es-ES"/>
        </w:rPr>
        <w:t>PRIMERA CONSULTA PUERPERAL MENOR DE 8 DÍAS</w:t>
      </w:r>
    </w:p>
    <w:p w14:paraId="7054672A"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szCs w:val="18"/>
          <w:lang w:val="es-ES" w:eastAsia="es-ES"/>
        </w:rPr>
      </w:pPr>
      <w:r w:rsidRPr="00D85D74">
        <w:rPr>
          <w:rFonts w:cs="Noto Sans"/>
          <w:bCs/>
          <w:szCs w:val="18"/>
          <w:lang w:val="es-ES" w:eastAsia="es-ES"/>
        </w:rPr>
        <w:t>Anote con una “X” si la consulta de la puérpera fue menor a los 8 días después de su evento obstétrico “SI” o” NO”.</w:t>
      </w:r>
    </w:p>
    <w:p w14:paraId="7106A1B4"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szCs w:val="18"/>
          <w:lang w:val="es-ES" w:eastAsia="es-ES"/>
        </w:rPr>
      </w:pPr>
    </w:p>
    <w:p w14:paraId="26766284"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szCs w:val="18"/>
          <w:lang w:val="es-ES" w:eastAsia="es-ES"/>
        </w:rPr>
      </w:pPr>
      <w:r w:rsidRPr="00D85D74">
        <w:rPr>
          <w:rFonts w:cs="Noto Sans"/>
          <w:bCs/>
          <w:szCs w:val="18"/>
          <w:lang w:val="es-ES" w:eastAsia="es-ES"/>
        </w:rPr>
        <w:t>A partir del primer renglón registre en cada cita:</w:t>
      </w:r>
    </w:p>
    <w:p w14:paraId="26AE19A0"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szCs w:val="18"/>
          <w:lang w:val="es-ES" w:eastAsia="es-ES"/>
        </w:rPr>
      </w:pPr>
    </w:p>
    <w:p w14:paraId="0019E765"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szCs w:val="18"/>
          <w:lang w:val="es-ES" w:eastAsia="es-ES"/>
        </w:rPr>
      </w:pPr>
      <w:r w:rsidRPr="00D85D74">
        <w:rPr>
          <w:rFonts w:cs="Noto Sans"/>
          <w:b/>
          <w:bCs/>
          <w:i/>
          <w:szCs w:val="18"/>
          <w:u w:val="single"/>
          <w:lang w:val="es-ES" w:eastAsia="es-ES"/>
        </w:rPr>
        <w:t>FECHA:</w:t>
      </w:r>
    </w:p>
    <w:p w14:paraId="7CCEC01D"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szCs w:val="18"/>
          <w:lang w:val="es-ES" w:eastAsia="es-ES"/>
        </w:rPr>
      </w:pPr>
      <w:r w:rsidRPr="00D85D74">
        <w:rPr>
          <w:rFonts w:cs="Noto Sans"/>
          <w:bCs/>
          <w:szCs w:val="18"/>
          <w:lang w:val="es-ES" w:eastAsia="es-ES"/>
        </w:rPr>
        <w:t xml:space="preserve">Anote la fecha de la consulta de la atención iniciando por día, mes y las dos últimas cifras del año. Anote con lápiz la fecha de la </w:t>
      </w:r>
      <w:r w:rsidRPr="00D85D74">
        <w:rPr>
          <w:rFonts w:cs="Noto Sans"/>
          <w:b/>
          <w:bCs/>
          <w:szCs w:val="18"/>
          <w:u w:val="single"/>
          <w:lang w:val="es-ES" w:eastAsia="es-ES"/>
        </w:rPr>
        <w:t>próxima cita</w:t>
      </w:r>
      <w:r w:rsidRPr="00D85D74">
        <w:rPr>
          <w:rFonts w:cs="Noto Sans"/>
          <w:bCs/>
          <w:szCs w:val="18"/>
          <w:lang w:val="es-ES" w:eastAsia="es-ES"/>
        </w:rPr>
        <w:t>, una vez que acuda se anota la fecha definitiva con tinta.</w:t>
      </w:r>
    </w:p>
    <w:p w14:paraId="22AD221B"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szCs w:val="18"/>
          <w:lang w:val="es-ES" w:eastAsia="es-ES"/>
        </w:rPr>
      </w:pPr>
    </w:p>
    <w:p w14:paraId="670239F3"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szCs w:val="18"/>
          <w:lang w:val="es-ES" w:eastAsia="es-ES"/>
        </w:rPr>
      </w:pPr>
      <w:r w:rsidRPr="00D85D74">
        <w:rPr>
          <w:rFonts w:cs="Noto Sans"/>
          <w:b/>
          <w:bCs/>
          <w:i/>
          <w:szCs w:val="18"/>
          <w:u w:val="single"/>
          <w:lang w:val="es-ES" w:eastAsia="es-ES"/>
        </w:rPr>
        <w:t>PESO (KG)</w:t>
      </w:r>
      <w:r w:rsidRPr="00D85D74">
        <w:rPr>
          <w:rFonts w:cs="Noto Sans"/>
          <w:b/>
          <w:bCs/>
          <w:szCs w:val="18"/>
          <w:lang w:val="es-ES" w:eastAsia="es-ES"/>
        </w:rPr>
        <w:t>:</w:t>
      </w:r>
    </w:p>
    <w:p w14:paraId="5B761ECE"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szCs w:val="18"/>
          <w:lang w:val="es-ES" w:eastAsia="es-ES"/>
        </w:rPr>
      </w:pPr>
      <w:r w:rsidRPr="00D85D74">
        <w:rPr>
          <w:rFonts w:cs="Noto Sans"/>
          <w:bCs/>
          <w:szCs w:val="18"/>
          <w:lang w:val="es-ES" w:eastAsia="es-ES"/>
        </w:rPr>
        <w:t>Registre el peso en kilos y gramos, obtenido al momento de la atención.</w:t>
      </w:r>
    </w:p>
    <w:p w14:paraId="5D88A485"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p>
    <w:p w14:paraId="5E1C5A6E"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i/>
          <w:color w:val="000000" w:themeColor="text1"/>
          <w:szCs w:val="18"/>
          <w:u w:val="single"/>
          <w:lang w:val="es-ES" w:eastAsia="es-ES"/>
        </w:rPr>
      </w:pPr>
      <w:r w:rsidRPr="00D85D74">
        <w:rPr>
          <w:rFonts w:cs="Noto Sans"/>
          <w:b/>
          <w:bCs/>
          <w:i/>
          <w:color w:val="000000" w:themeColor="text1"/>
          <w:szCs w:val="18"/>
          <w:u w:val="single"/>
          <w:lang w:val="es-ES" w:eastAsia="es-ES"/>
        </w:rPr>
        <w:t>SIGNOS Y SÍNTOMAS DE ALARMA DEL PUERPERIO:</w:t>
      </w:r>
    </w:p>
    <w:p w14:paraId="00C61F2F"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r w:rsidRPr="00D85D74">
        <w:rPr>
          <w:rFonts w:cs="Noto Sans"/>
          <w:bCs/>
          <w:color w:val="000000" w:themeColor="text1"/>
          <w:szCs w:val="18"/>
          <w:lang w:val="es-ES" w:eastAsia="es-ES"/>
        </w:rPr>
        <w:t xml:space="preserve">Si en el interrogatorio o la exploración física se encuentra alguna alteración que afecte a la madre y/o al producto, anote el código de </w:t>
      </w:r>
      <w:r w:rsidRPr="00D85D74">
        <w:rPr>
          <w:rFonts w:cs="Noto Sans"/>
          <w:bCs/>
          <w:szCs w:val="18"/>
          <w:lang w:val="es-ES" w:eastAsia="es-ES"/>
        </w:rPr>
        <w:t xml:space="preserve">acuerdo al siguiente catálogo de signos y síntomas de alarma: </w:t>
      </w:r>
      <w:r w:rsidRPr="00D85D74">
        <w:rPr>
          <w:rFonts w:cs="Noto Sans"/>
          <w:b/>
          <w:bCs/>
          <w:szCs w:val="18"/>
          <w:lang w:val="es-ES" w:eastAsia="es-ES"/>
        </w:rPr>
        <w:t>0</w:t>
      </w:r>
      <w:r w:rsidRPr="00D85D74">
        <w:rPr>
          <w:rFonts w:cs="Noto Sans"/>
          <w:bCs/>
          <w:szCs w:val="18"/>
          <w:lang w:val="es-ES" w:eastAsia="es-ES"/>
        </w:rPr>
        <w:t xml:space="preserve">.Ninguno, </w:t>
      </w:r>
      <w:r w:rsidRPr="00D85D74">
        <w:rPr>
          <w:rFonts w:cs="Noto Sans"/>
          <w:b/>
          <w:bCs/>
          <w:szCs w:val="18"/>
          <w:lang w:val="es-ES" w:eastAsia="es-ES"/>
        </w:rPr>
        <w:t>1</w:t>
      </w:r>
      <w:r w:rsidRPr="00D85D74">
        <w:rPr>
          <w:rFonts w:cs="Noto Sans"/>
          <w:bCs/>
          <w:szCs w:val="18"/>
          <w:lang w:val="es-ES" w:eastAsia="es-ES"/>
        </w:rPr>
        <w:t xml:space="preserve">.Loquios fétidos, </w:t>
      </w:r>
      <w:r w:rsidRPr="00D85D74">
        <w:rPr>
          <w:rFonts w:cs="Noto Sans"/>
          <w:b/>
          <w:bCs/>
          <w:szCs w:val="18"/>
          <w:lang w:val="es-ES" w:eastAsia="es-ES"/>
        </w:rPr>
        <w:t>2</w:t>
      </w:r>
      <w:r w:rsidRPr="00D85D74">
        <w:rPr>
          <w:rFonts w:cs="Noto Sans"/>
          <w:bCs/>
          <w:szCs w:val="18"/>
          <w:lang w:val="es-ES" w:eastAsia="es-ES"/>
        </w:rPr>
        <w:t xml:space="preserve">.Sangrado transvaginal, </w:t>
      </w:r>
      <w:r w:rsidRPr="00D85D74">
        <w:rPr>
          <w:rFonts w:cs="Noto Sans"/>
          <w:b/>
          <w:bCs/>
          <w:szCs w:val="18"/>
          <w:lang w:val="es-ES" w:eastAsia="es-ES"/>
        </w:rPr>
        <w:t>3</w:t>
      </w:r>
      <w:r w:rsidRPr="00D85D74">
        <w:rPr>
          <w:rFonts w:cs="Noto Sans"/>
          <w:bCs/>
          <w:szCs w:val="18"/>
          <w:lang w:val="es-ES" w:eastAsia="es-ES"/>
        </w:rPr>
        <w:t xml:space="preserve">.Fiebre, </w:t>
      </w:r>
      <w:r w:rsidRPr="00D85D74">
        <w:rPr>
          <w:rFonts w:cs="Noto Sans"/>
          <w:b/>
          <w:bCs/>
          <w:szCs w:val="18"/>
          <w:lang w:val="es-ES" w:eastAsia="es-ES"/>
        </w:rPr>
        <w:t>4</w:t>
      </w:r>
      <w:r w:rsidRPr="00D85D74">
        <w:rPr>
          <w:rFonts w:cs="Noto Sans"/>
          <w:bCs/>
          <w:szCs w:val="18"/>
          <w:lang w:val="es-ES" w:eastAsia="es-ES"/>
        </w:rPr>
        <w:t xml:space="preserve">.Presión arterial alta, </w:t>
      </w:r>
      <w:r w:rsidRPr="00D85D74">
        <w:rPr>
          <w:rFonts w:cs="Noto Sans"/>
          <w:b/>
          <w:bCs/>
          <w:szCs w:val="18"/>
          <w:lang w:val="es-ES" w:eastAsia="es-ES"/>
        </w:rPr>
        <w:t>5</w:t>
      </w:r>
      <w:r w:rsidRPr="00D85D74">
        <w:rPr>
          <w:rFonts w:cs="Noto Sans"/>
          <w:bCs/>
          <w:szCs w:val="18"/>
          <w:lang w:val="es-ES" w:eastAsia="es-ES"/>
        </w:rPr>
        <w:t xml:space="preserve">.Dificultad para respirar, </w:t>
      </w:r>
      <w:r w:rsidRPr="00D85D74">
        <w:rPr>
          <w:rFonts w:cs="Noto Sans"/>
          <w:b/>
          <w:bCs/>
          <w:szCs w:val="18"/>
          <w:lang w:val="es-ES" w:eastAsia="es-ES"/>
        </w:rPr>
        <w:t>6</w:t>
      </w:r>
      <w:r w:rsidRPr="00D85D74">
        <w:rPr>
          <w:rFonts w:cs="Noto Sans"/>
          <w:bCs/>
          <w:szCs w:val="18"/>
          <w:lang w:val="es-ES" w:eastAsia="es-ES"/>
        </w:rPr>
        <w:t xml:space="preserve">.Dehiscencia, </w:t>
      </w:r>
      <w:r w:rsidRPr="00D85D74">
        <w:rPr>
          <w:rFonts w:cs="Noto Sans"/>
          <w:b/>
          <w:bCs/>
          <w:szCs w:val="18"/>
          <w:lang w:val="es-ES" w:eastAsia="es-ES"/>
        </w:rPr>
        <w:t>7</w:t>
      </w:r>
      <w:r w:rsidRPr="00D85D74">
        <w:rPr>
          <w:rFonts w:cs="Noto Sans"/>
          <w:bCs/>
          <w:szCs w:val="18"/>
          <w:lang w:val="es-ES" w:eastAsia="es-ES"/>
        </w:rPr>
        <w:t xml:space="preserve">.Cefalea intensa, </w:t>
      </w:r>
      <w:r w:rsidRPr="00D85D74">
        <w:rPr>
          <w:rFonts w:cs="Noto Sans"/>
          <w:b/>
          <w:bCs/>
          <w:szCs w:val="18"/>
          <w:lang w:val="es-ES" w:eastAsia="es-ES"/>
        </w:rPr>
        <w:t>8</w:t>
      </w:r>
      <w:r w:rsidRPr="00D85D74">
        <w:rPr>
          <w:rFonts w:cs="Noto Sans"/>
          <w:bCs/>
          <w:szCs w:val="18"/>
          <w:lang w:val="es-ES" w:eastAsia="es-ES"/>
        </w:rPr>
        <w:t xml:space="preserve">.Ictericia, </w:t>
      </w:r>
      <w:r w:rsidRPr="00D85D74">
        <w:rPr>
          <w:rFonts w:cs="Noto Sans"/>
          <w:b/>
          <w:bCs/>
          <w:szCs w:val="18"/>
          <w:lang w:val="es-ES" w:eastAsia="es-ES"/>
        </w:rPr>
        <w:t>9</w:t>
      </w:r>
      <w:r w:rsidRPr="00D85D74">
        <w:rPr>
          <w:rFonts w:cs="Noto Sans"/>
          <w:bCs/>
          <w:szCs w:val="18"/>
          <w:lang w:val="es-ES" w:eastAsia="es-ES"/>
        </w:rPr>
        <w:t xml:space="preserve">.Convulsiones, </w:t>
      </w:r>
      <w:r w:rsidRPr="00D85D74">
        <w:rPr>
          <w:rFonts w:cs="Noto Sans"/>
          <w:b/>
          <w:bCs/>
          <w:szCs w:val="18"/>
          <w:lang w:val="es-ES" w:eastAsia="es-ES"/>
        </w:rPr>
        <w:t>10</w:t>
      </w:r>
      <w:r w:rsidRPr="00D85D74">
        <w:rPr>
          <w:rFonts w:cs="Noto Sans"/>
          <w:bCs/>
          <w:szCs w:val="18"/>
          <w:lang w:val="es-ES" w:eastAsia="es-ES"/>
        </w:rPr>
        <w:t xml:space="preserve">.Edema de miembros inferiores (signo de Homans), </w:t>
      </w:r>
      <w:r w:rsidRPr="00D85D74">
        <w:rPr>
          <w:rFonts w:cs="Noto Sans"/>
          <w:b/>
          <w:bCs/>
          <w:szCs w:val="18"/>
          <w:lang w:val="es-ES" w:eastAsia="es-ES"/>
        </w:rPr>
        <w:t>11</w:t>
      </w:r>
      <w:r w:rsidRPr="00D85D74">
        <w:rPr>
          <w:rFonts w:cs="Noto Sans"/>
          <w:bCs/>
          <w:szCs w:val="18"/>
          <w:lang w:val="es-ES" w:eastAsia="es-ES"/>
        </w:rPr>
        <w:t xml:space="preserve">.Pérdida del estado de alerta, </w:t>
      </w:r>
      <w:r w:rsidRPr="00D85D74">
        <w:rPr>
          <w:rFonts w:cs="Noto Sans"/>
          <w:b/>
          <w:bCs/>
          <w:szCs w:val="18"/>
          <w:lang w:val="es-ES" w:eastAsia="es-ES"/>
        </w:rPr>
        <w:t>12</w:t>
      </w:r>
      <w:r w:rsidRPr="00D85D74">
        <w:rPr>
          <w:rFonts w:cs="Noto Sans"/>
          <w:bCs/>
          <w:szCs w:val="18"/>
          <w:lang w:val="es-ES" w:eastAsia="es-ES"/>
        </w:rPr>
        <w:t xml:space="preserve">.Epigastralgia, </w:t>
      </w:r>
      <w:r w:rsidRPr="00D85D74">
        <w:rPr>
          <w:rFonts w:cs="Noto Sans"/>
          <w:b/>
          <w:bCs/>
          <w:szCs w:val="18"/>
          <w:lang w:val="es-ES" w:eastAsia="es-ES"/>
        </w:rPr>
        <w:t>13</w:t>
      </w:r>
      <w:r w:rsidRPr="00D85D74">
        <w:rPr>
          <w:rFonts w:cs="Noto Sans"/>
          <w:bCs/>
          <w:szCs w:val="18"/>
          <w:lang w:val="es-ES" w:eastAsia="es-ES"/>
        </w:rPr>
        <w:t xml:space="preserve">.Acúfenos, </w:t>
      </w:r>
      <w:r w:rsidRPr="00D85D74">
        <w:rPr>
          <w:rFonts w:cs="Noto Sans"/>
          <w:b/>
          <w:bCs/>
          <w:szCs w:val="18"/>
          <w:lang w:val="es-ES" w:eastAsia="es-ES"/>
        </w:rPr>
        <w:t>14</w:t>
      </w:r>
      <w:r w:rsidRPr="00D85D74">
        <w:rPr>
          <w:rFonts w:cs="Noto Sans"/>
          <w:bCs/>
          <w:szCs w:val="18"/>
          <w:lang w:val="es-ES" w:eastAsia="es-ES"/>
        </w:rPr>
        <w:t xml:space="preserve">.Fosfenos, </w:t>
      </w:r>
      <w:r w:rsidRPr="00D85D74">
        <w:rPr>
          <w:rFonts w:cs="Noto Sans"/>
          <w:b/>
          <w:bCs/>
          <w:szCs w:val="18"/>
          <w:lang w:val="es-ES" w:eastAsia="es-ES"/>
        </w:rPr>
        <w:t>15</w:t>
      </w:r>
      <w:r w:rsidRPr="00D85D74">
        <w:rPr>
          <w:rFonts w:cs="Noto Sans"/>
          <w:bCs/>
          <w:szCs w:val="18"/>
          <w:lang w:val="es-ES" w:eastAsia="es-ES"/>
        </w:rPr>
        <w:t xml:space="preserve">.Tinitus, </w:t>
      </w:r>
      <w:r w:rsidRPr="00D85D74">
        <w:rPr>
          <w:rFonts w:cs="Noto Sans"/>
          <w:b/>
          <w:bCs/>
          <w:szCs w:val="18"/>
          <w:lang w:val="es-ES" w:eastAsia="es-ES"/>
        </w:rPr>
        <w:t>16</w:t>
      </w:r>
      <w:r w:rsidRPr="00D85D74">
        <w:rPr>
          <w:rFonts w:cs="Noto Sans"/>
          <w:bCs/>
          <w:szCs w:val="18"/>
          <w:lang w:val="es-ES" w:eastAsia="es-ES"/>
        </w:rPr>
        <w:t xml:space="preserve">.Dolor torácico, </w:t>
      </w:r>
      <w:r w:rsidRPr="00D85D74">
        <w:rPr>
          <w:rFonts w:cs="Noto Sans"/>
          <w:b/>
          <w:bCs/>
          <w:szCs w:val="18"/>
          <w:lang w:val="es-ES" w:eastAsia="es-ES"/>
        </w:rPr>
        <w:t>17</w:t>
      </w:r>
      <w:r w:rsidRPr="00D85D74">
        <w:rPr>
          <w:rFonts w:cs="Noto Sans"/>
          <w:bCs/>
          <w:szCs w:val="18"/>
          <w:lang w:val="es-ES" w:eastAsia="es-ES"/>
        </w:rPr>
        <w:t xml:space="preserve">.Hemoptisis, </w:t>
      </w:r>
      <w:r w:rsidRPr="00D85D74">
        <w:rPr>
          <w:rFonts w:cs="Noto Sans"/>
          <w:b/>
          <w:bCs/>
          <w:szCs w:val="18"/>
          <w:lang w:val="es-ES" w:eastAsia="es-ES"/>
        </w:rPr>
        <w:t>18</w:t>
      </w:r>
      <w:r w:rsidRPr="00D85D74">
        <w:rPr>
          <w:rFonts w:cs="Noto Sans"/>
          <w:bCs/>
          <w:szCs w:val="18"/>
          <w:lang w:val="es-ES" w:eastAsia="es-ES"/>
        </w:rPr>
        <w:t xml:space="preserve">.Cianosis, </w:t>
      </w:r>
      <w:r w:rsidRPr="00D85D74">
        <w:rPr>
          <w:rFonts w:cs="Noto Sans"/>
          <w:b/>
          <w:bCs/>
          <w:szCs w:val="18"/>
          <w:lang w:val="es-ES" w:eastAsia="es-ES"/>
        </w:rPr>
        <w:t>19</w:t>
      </w:r>
      <w:r w:rsidRPr="00D85D74">
        <w:rPr>
          <w:rFonts w:cs="Noto Sans"/>
          <w:bCs/>
          <w:szCs w:val="18"/>
          <w:lang w:val="es-ES" w:eastAsia="es-ES"/>
        </w:rPr>
        <w:t xml:space="preserve">.Diaforésis, </w:t>
      </w:r>
      <w:r w:rsidRPr="00D85D74">
        <w:rPr>
          <w:rFonts w:cs="Noto Sans"/>
          <w:b/>
          <w:bCs/>
          <w:szCs w:val="18"/>
          <w:lang w:val="es-ES" w:eastAsia="es-ES"/>
        </w:rPr>
        <w:t>20</w:t>
      </w:r>
      <w:r w:rsidRPr="00D85D74">
        <w:rPr>
          <w:rFonts w:cs="Noto Sans"/>
          <w:bCs/>
          <w:szCs w:val="18"/>
          <w:lang w:val="es-ES" w:eastAsia="es-ES"/>
        </w:rPr>
        <w:t xml:space="preserve">.Cambios de ánimo, </w:t>
      </w:r>
      <w:r w:rsidRPr="00D85D74">
        <w:rPr>
          <w:rFonts w:cs="Noto Sans"/>
          <w:b/>
          <w:bCs/>
          <w:szCs w:val="18"/>
          <w:lang w:val="es-ES" w:eastAsia="es-ES"/>
        </w:rPr>
        <w:t>88</w:t>
      </w:r>
      <w:r w:rsidRPr="00D85D74">
        <w:rPr>
          <w:rFonts w:cs="Noto Sans"/>
          <w:bCs/>
          <w:szCs w:val="18"/>
          <w:lang w:val="es-ES" w:eastAsia="es-ES"/>
        </w:rPr>
        <w:t xml:space="preserve">.Otros; mismos que se encuentran en el recuadro inferior derecho </w:t>
      </w:r>
      <w:r w:rsidRPr="00D85D74">
        <w:rPr>
          <w:rFonts w:cs="Noto Sans"/>
          <w:bCs/>
          <w:color w:val="000000" w:themeColor="text1"/>
          <w:szCs w:val="18"/>
          <w:lang w:val="es-ES" w:eastAsia="es-ES"/>
        </w:rPr>
        <w:t>del reverso de la tarjeta.</w:t>
      </w:r>
    </w:p>
    <w:p w14:paraId="4BA6ECCB"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p>
    <w:p w14:paraId="5DD713B8"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i/>
          <w:szCs w:val="18"/>
          <w:u w:val="single"/>
          <w:lang w:val="es-ES" w:eastAsia="es-ES"/>
        </w:rPr>
      </w:pPr>
      <w:r w:rsidRPr="00D85D74">
        <w:rPr>
          <w:rFonts w:cs="Noto Sans"/>
          <w:b/>
          <w:bCs/>
          <w:i/>
          <w:szCs w:val="18"/>
          <w:u w:val="single"/>
          <w:lang w:val="es-ES" w:eastAsia="es-ES"/>
        </w:rPr>
        <w:t>MEDICAMENTOS EN EL PUERPERIO:</w:t>
      </w:r>
    </w:p>
    <w:p w14:paraId="1F1C5555"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szCs w:val="18"/>
          <w:lang w:val="es-ES" w:eastAsia="es-ES"/>
        </w:rPr>
      </w:pPr>
      <w:r w:rsidRPr="00D85D74">
        <w:rPr>
          <w:rFonts w:cs="Noto Sans"/>
          <w:bCs/>
          <w:szCs w:val="18"/>
          <w:lang w:val="es-ES" w:eastAsia="es-ES"/>
        </w:rPr>
        <w:t xml:space="preserve">En caso de prescribir fármaco (s) anote el número del catálogo de MEDICAMENTOS EN EL PUERPERIO Y LACTANCIA: </w:t>
      </w:r>
      <w:r w:rsidRPr="00D85D74">
        <w:rPr>
          <w:rFonts w:cs="Noto Sans"/>
          <w:b/>
          <w:bCs/>
          <w:szCs w:val="18"/>
          <w:lang w:val="es-ES" w:eastAsia="es-ES"/>
        </w:rPr>
        <w:t>0</w:t>
      </w:r>
      <w:r w:rsidRPr="00D85D74">
        <w:rPr>
          <w:rFonts w:cs="Noto Sans"/>
          <w:bCs/>
          <w:szCs w:val="18"/>
          <w:lang w:val="es-ES" w:eastAsia="es-ES"/>
        </w:rPr>
        <w:t xml:space="preserve">.Ninguno, </w:t>
      </w:r>
      <w:r w:rsidRPr="00D85D74">
        <w:rPr>
          <w:rFonts w:cs="Noto Sans"/>
          <w:b/>
          <w:bCs/>
          <w:szCs w:val="18"/>
          <w:lang w:val="es-ES" w:eastAsia="es-ES"/>
        </w:rPr>
        <w:t>1</w:t>
      </w:r>
      <w:r w:rsidRPr="00D85D74">
        <w:rPr>
          <w:rFonts w:cs="Noto Sans"/>
          <w:bCs/>
          <w:szCs w:val="18"/>
          <w:lang w:val="es-ES" w:eastAsia="es-ES"/>
        </w:rPr>
        <w:t xml:space="preserve">.Vitaminas y ácido fólico, </w:t>
      </w:r>
      <w:r w:rsidRPr="00D85D74">
        <w:rPr>
          <w:rFonts w:cs="Noto Sans"/>
          <w:b/>
          <w:bCs/>
          <w:szCs w:val="18"/>
          <w:lang w:val="es-ES" w:eastAsia="es-ES"/>
        </w:rPr>
        <w:t>2</w:t>
      </w:r>
      <w:r w:rsidRPr="00D85D74">
        <w:rPr>
          <w:rFonts w:cs="Noto Sans"/>
          <w:bCs/>
          <w:szCs w:val="18"/>
          <w:lang w:val="es-ES" w:eastAsia="es-ES"/>
        </w:rPr>
        <w:t xml:space="preserve">.Antianémico, </w:t>
      </w:r>
      <w:r w:rsidRPr="00D85D74">
        <w:rPr>
          <w:rFonts w:cs="Noto Sans"/>
          <w:b/>
          <w:bCs/>
          <w:szCs w:val="18"/>
          <w:lang w:val="es-ES" w:eastAsia="es-ES"/>
        </w:rPr>
        <w:t>3</w:t>
      </w:r>
      <w:r w:rsidRPr="00D85D74">
        <w:rPr>
          <w:rFonts w:cs="Noto Sans"/>
          <w:bCs/>
          <w:szCs w:val="18"/>
          <w:lang w:val="es-ES" w:eastAsia="es-ES"/>
        </w:rPr>
        <w:t xml:space="preserve">.Analgésicos, antipiréticos y antiinflamatorios no esteroideos, </w:t>
      </w:r>
      <w:r w:rsidRPr="00D85D74">
        <w:rPr>
          <w:rFonts w:cs="Noto Sans"/>
          <w:b/>
          <w:bCs/>
          <w:szCs w:val="18"/>
          <w:lang w:val="es-ES" w:eastAsia="es-ES"/>
        </w:rPr>
        <w:t>4</w:t>
      </w:r>
      <w:r w:rsidRPr="00D85D74">
        <w:rPr>
          <w:rFonts w:cs="Noto Sans"/>
          <w:bCs/>
          <w:szCs w:val="18"/>
          <w:lang w:val="es-ES" w:eastAsia="es-ES"/>
        </w:rPr>
        <w:t xml:space="preserve">.Antiulcerosos, </w:t>
      </w:r>
      <w:r w:rsidRPr="00D85D74">
        <w:rPr>
          <w:rFonts w:cs="Noto Sans"/>
          <w:b/>
          <w:bCs/>
          <w:szCs w:val="18"/>
          <w:lang w:val="es-ES" w:eastAsia="es-ES"/>
        </w:rPr>
        <w:t>5</w:t>
      </w:r>
      <w:r w:rsidRPr="00D85D74">
        <w:rPr>
          <w:rFonts w:cs="Noto Sans"/>
          <w:bCs/>
          <w:szCs w:val="18"/>
          <w:lang w:val="es-ES" w:eastAsia="es-ES"/>
        </w:rPr>
        <w:t xml:space="preserve">.Antibióticos, </w:t>
      </w:r>
      <w:r w:rsidRPr="00D85D74">
        <w:rPr>
          <w:rFonts w:cs="Noto Sans"/>
          <w:b/>
          <w:bCs/>
          <w:szCs w:val="18"/>
          <w:lang w:val="es-ES" w:eastAsia="es-ES"/>
        </w:rPr>
        <w:t>6</w:t>
      </w:r>
      <w:r w:rsidRPr="00D85D74">
        <w:rPr>
          <w:rFonts w:cs="Noto Sans"/>
          <w:bCs/>
          <w:szCs w:val="18"/>
          <w:lang w:val="es-ES" w:eastAsia="es-ES"/>
        </w:rPr>
        <w:t xml:space="preserve">.Anticonvulsivante, </w:t>
      </w:r>
      <w:r w:rsidRPr="00D85D74">
        <w:rPr>
          <w:rFonts w:cs="Noto Sans"/>
          <w:b/>
          <w:bCs/>
          <w:szCs w:val="18"/>
          <w:lang w:val="es-ES" w:eastAsia="es-ES"/>
        </w:rPr>
        <w:t>7</w:t>
      </w:r>
      <w:r w:rsidRPr="00D85D74">
        <w:rPr>
          <w:rFonts w:cs="Noto Sans"/>
          <w:bCs/>
          <w:szCs w:val="18"/>
          <w:lang w:val="es-ES" w:eastAsia="es-ES"/>
        </w:rPr>
        <w:t xml:space="preserve">.Antiespasmódico, </w:t>
      </w:r>
      <w:r w:rsidRPr="00D85D74">
        <w:rPr>
          <w:rFonts w:cs="Noto Sans"/>
          <w:b/>
          <w:bCs/>
          <w:szCs w:val="18"/>
          <w:lang w:val="es-ES" w:eastAsia="es-ES"/>
        </w:rPr>
        <w:t>8</w:t>
      </w:r>
      <w:r w:rsidRPr="00D85D74">
        <w:rPr>
          <w:rFonts w:cs="Noto Sans"/>
          <w:bCs/>
          <w:szCs w:val="18"/>
          <w:lang w:val="es-ES" w:eastAsia="es-ES"/>
        </w:rPr>
        <w:t xml:space="preserve">.Antihipertensivo, </w:t>
      </w:r>
      <w:r w:rsidRPr="00D85D74">
        <w:rPr>
          <w:rFonts w:cs="Noto Sans"/>
          <w:b/>
          <w:bCs/>
          <w:szCs w:val="18"/>
          <w:lang w:val="es-ES" w:eastAsia="es-ES"/>
        </w:rPr>
        <w:t>9</w:t>
      </w:r>
      <w:r w:rsidRPr="00D85D74">
        <w:rPr>
          <w:rFonts w:cs="Noto Sans"/>
          <w:bCs/>
          <w:szCs w:val="18"/>
          <w:lang w:val="es-ES" w:eastAsia="es-ES"/>
        </w:rPr>
        <w:t xml:space="preserve">.Antimicótico, </w:t>
      </w:r>
      <w:r w:rsidRPr="00D85D74">
        <w:rPr>
          <w:rFonts w:cs="Noto Sans"/>
          <w:b/>
          <w:bCs/>
          <w:szCs w:val="18"/>
          <w:lang w:val="es-ES" w:eastAsia="es-ES"/>
        </w:rPr>
        <w:t>10</w:t>
      </w:r>
      <w:r w:rsidRPr="00D85D74">
        <w:rPr>
          <w:rFonts w:cs="Noto Sans"/>
          <w:bCs/>
          <w:szCs w:val="18"/>
          <w:lang w:val="es-ES" w:eastAsia="es-ES"/>
        </w:rPr>
        <w:t xml:space="preserve">.Antiviral, </w:t>
      </w:r>
      <w:r w:rsidRPr="00D85D74">
        <w:rPr>
          <w:rFonts w:cs="Noto Sans"/>
          <w:b/>
          <w:bCs/>
          <w:szCs w:val="18"/>
          <w:lang w:val="es-ES" w:eastAsia="es-ES"/>
        </w:rPr>
        <w:t>11</w:t>
      </w:r>
      <w:r w:rsidRPr="00D85D74">
        <w:rPr>
          <w:rFonts w:cs="Noto Sans"/>
          <w:bCs/>
          <w:szCs w:val="18"/>
          <w:lang w:val="es-ES" w:eastAsia="es-ES"/>
        </w:rPr>
        <w:t xml:space="preserve">.Hipoglucemiante (orales e inyectable), </w:t>
      </w:r>
      <w:r w:rsidRPr="00D85D74">
        <w:rPr>
          <w:rFonts w:cs="Noto Sans"/>
          <w:b/>
          <w:bCs/>
          <w:szCs w:val="18"/>
          <w:lang w:val="es-ES" w:eastAsia="es-ES"/>
        </w:rPr>
        <w:t>12</w:t>
      </w:r>
      <w:r w:rsidRPr="00D85D74">
        <w:rPr>
          <w:rFonts w:cs="Noto Sans"/>
          <w:bCs/>
          <w:szCs w:val="18"/>
          <w:lang w:val="es-ES" w:eastAsia="es-ES"/>
        </w:rPr>
        <w:t>.Inhibidor de la lactancia (casos exclusivos, previa valoración); mismos que se encuentran en el recuadro inferior derecho del reverso de la tarjeta.</w:t>
      </w:r>
    </w:p>
    <w:p w14:paraId="1D026F67"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szCs w:val="18"/>
          <w:lang w:val="es-ES" w:eastAsia="es-ES"/>
        </w:rPr>
      </w:pPr>
    </w:p>
    <w:p w14:paraId="01788DE0"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szCs w:val="18"/>
          <w:lang w:val="es-ES" w:eastAsia="es-ES"/>
        </w:rPr>
      </w:pPr>
      <w:r w:rsidRPr="00D85D74">
        <w:rPr>
          <w:rFonts w:cs="Noto Sans"/>
          <w:b/>
          <w:bCs/>
          <w:i/>
          <w:szCs w:val="18"/>
          <w:u w:val="single"/>
          <w:lang w:val="es-ES" w:eastAsia="es-ES"/>
        </w:rPr>
        <w:lastRenderedPageBreak/>
        <w:t>ENFERMEDADES PRESENTES:</w:t>
      </w:r>
    </w:p>
    <w:p w14:paraId="08E77A7C"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szCs w:val="18"/>
          <w:lang w:val="es-ES" w:eastAsia="es-ES"/>
        </w:rPr>
      </w:pPr>
      <w:r w:rsidRPr="00D85D74">
        <w:rPr>
          <w:rFonts w:cs="Noto Sans"/>
          <w:bCs/>
          <w:szCs w:val="18"/>
          <w:lang w:val="es-ES" w:eastAsia="es-ES"/>
        </w:rPr>
        <w:t xml:space="preserve">Anotar el (los) padecimiento(s) que diagnostique durante </w:t>
      </w:r>
      <w:r w:rsidRPr="00D85D74">
        <w:rPr>
          <w:rFonts w:cs="Noto Sans"/>
          <w:szCs w:val="18"/>
          <w:lang w:val="es-ES" w:eastAsia="es-ES"/>
        </w:rPr>
        <w:t xml:space="preserve">la </w:t>
      </w:r>
      <w:r w:rsidRPr="00D85D74">
        <w:rPr>
          <w:rFonts w:cs="Noto Sans"/>
          <w:szCs w:val="18"/>
          <w:lang w:val="es-ES_tradnl"/>
        </w:rPr>
        <w:t>atención</w:t>
      </w:r>
      <w:r w:rsidRPr="00D85D74">
        <w:rPr>
          <w:rFonts w:cs="Noto Sans"/>
          <w:bCs/>
          <w:szCs w:val="18"/>
          <w:lang w:val="es-ES" w:eastAsia="es-ES"/>
        </w:rPr>
        <w:t>, que puede alterar a la madre y/o producto(s)</w:t>
      </w:r>
    </w:p>
    <w:p w14:paraId="33528BB0"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szCs w:val="18"/>
          <w:lang w:val="es-ES" w:eastAsia="es-ES"/>
        </w:rPr>
      </w:pPr>
    </w:p>
    <w:p w14:paraId="00C5BD77" w14:textId="77777777" w:rsidR="00D85D74" w:rsidRPr="00D85D74" w:rsidRDefault="00D85D74" w:rsidP="00D85D74">
      <w:pPr>
        <w:tabs>
          <w:tab w:val="left" w:pos="18653"/>
          <w:tab w:val="left" w:pos="18866"/>
          <w:tab w:val="left" w:pos="19079"/>
          <w:tab w:val="left" w:pos="19292"/>
          <w:tab w:val="left" w:pos="19505"/>
          <w:tab w:val="left" w:pos="19718"/>
        </w:tabs>
        <w:rPr>
          <w:rFonts w:cs="Noto Sans"/>
          <w:szCs w:val="18"/>
          <w:lang w:val="es-ES" w:eastAsia="es-ES"/>
        </w:rPr>
      </w:pPr>
      <w:r w:rsidRPr="00D85D74">
        <w:rPr>
          <w:rFonts w:cs="Noto Sans"/>
          <w:b/>
          <w:bCs/>
          <w:i/>
          <w:iCs/>
          <w:szCs w:val="18"/>
          <w:u w:val="single"/>
          <w:lang w:val="es-ES" w:eastAsia="es-ES"/>
        </w:rPr>
        <w:t>OBSERVACIONES</w:t>
      </w:r>
      <w:r w:rsidRPr="00D85D74">
        <w:rPr>
          <w:rFonts w:cs="Noto Sans"/>
          <w:b/>
          <w:bCs/>
          <w:iCs/>
          <w:szCs w:val="18"/>
          <w:lang w:val="es-ES" w:eastAsia="es-ES"/>
        </w:rPr>
        <w:t>:</w:t>
      </w:r>
    </w:p>
    <w:p w14:paraId="3D0223E2"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szCs w:val="18"/>
          <w:lang w:val="es-ES" w:eastAsia="es-ES"/>
        </w:rPr>
      </w:pPr>
      <w:r w:rsidRPr="00D85D74">
        <w:rPr>
          <w:rFonts w:cs="Noto Sans"/>
          <w:szCs w:val="18"/>
          <w:lang w:val="es-ES" w:eastAsia="es-ES"/>
        </w:rPr>
        <w:t>Anote los hallazgos que considere importantes.</w:t>
      </w:r>
      <w:r w:rsidRPr="00D85D74">
        <w:rPr>
          <w:rFonts w:cs="Noto Sans"/>
          <w:bCs/>
          <w:szCs w:val="18"/>
          <w:lang w:val="es-ES" w:eastAsia="es-ES"/>
        </w:rPr>
        <w:t xml:space="preserve"> </w:t>
      </w:r>
    </w:p>
    <w:p w14:paraId="1627664A"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szCs w:val="18"/>
          <w:lang w:val="es-ES" w:eastAsia="es-ES"/>
        </w:rPr>
      </w:pPr>
    </w:p>
    <w:p w14:paraId="008BEFAA"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szCs w:val="18"/>
          <w:lang w:val="es-ES" w:eastAsia="es-ES"/>
        </w:rPr>
      </w:pPr>
      <w:r w:rsidRPr="00D85D74">
        <w:rPr>
          <w:rFonts w:cs="Noto Sans"/>
          <w:b/>
          <w:bCs/>
          <w:szCs w:val="18"/>
          <w:lang w:val="es-ES" w:eastAsia="es-ES"/>
        </w:rPr>
        <w:t>NOTA</w:t>
      </w:r>
      <w:r w:rsidRPr="00D85D74">
        <w:rPr>
          <w:rFonts w:cs="Noto Sans"/>
          <w:bCs/>
          <w:szCs w:val="18"/>
          <w:lang w:val="es-ES" w:eastAsia="es-ES"/>
        </w:rPr>
        <w:t xml:space="preserve">: Para </w:t>
      </w:r>
      <w:r w:rsidRPr="00D85D74">
        <w:rPr>
          <w:rFonts w:cs="Noto Sans"/>
          <w:szCs w:val="18"/>
          <w:lang w:val="es-ES" w:eastAsia="es-ES"/>
        </w:rPr>
        <w:t xml:space="preserve">la </w:t>
      </w:r>
      <w:r w:rsidRPr="00D85D74">
        <w:rPr>
          <w:rFonts w:cs="Noto Sans"/>
          <w:szCs w:val="18"/>
          <w:lang w:val="es-ES_tradnl"/>
        </w:rPr>
        <w:t xml:space="preserve">atención </w:t>
      </w:r>
      <w:r w:rsidRPr="00D85D74">
        <w:rPr>
          <w:rFonts w:cs="Noto Sans"/>
          <w:bCs/>
          <w:szCs w:val="18"/>
          <w:lang w:val="es-ES" w:eastAsia="es-ES"/>
        </w:rPr>
        <w:t>del puerperio no se cuenta con la fecha de baja ya que el periodo culmina al cumplir los 42 días posteriores a la atención obstétrica.</w:t>
      </w:r>
    </w:p>
    <w:p w14:paraId="13760AE0"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p>
    <w:p w14:paraId="328BFD1B" w14:textId="77777777" w:rsidR="00D85D74" w:rsidRPr="00D85D74" w:rsidRDefault="00D85D74" w:rsidP="00D85D74">
      <w:pPr>
        <w:tabs>
          <w:tab w:val="left" w:pos="18653"/>
          <w:tab w:val="left" w:pos="18866"/>
          <w:tab w:val="left" w:pos="19079"/>
          <w:tab w:val="left" w:pos="19292"/>
          <w:tab w:val="left" w:pos="19505"/>
          <w:tab w:val="left" w:pos="19718"/>
        </w:tabs>
        <w:rPr>
          <w:rFonts w:cs="Noto Sans"/>
          <w:b/>
          <w:bCs/>
          <w:i/>
          <w:iCs/>
          <w:color w:val="000000" w:themeColor="text1"/>
          <w:szCs w:val="18"/>
          <w:u w:val="single"/>
          <w:lang w:val="es-ES" w:eastAsia="es-ES"/>
        </w:rPr>
      </w:pPr>
      <w:r w:rsidRPr="00D85D74">
        <w:rPr>
          <w:rFonts w:cs="Noto Sans"/>
          <w:b/>
          <w:bCs/>
          <w:i/>
          <w:iCs/>
          <w:color w:val="000000" w:themeColor="text1"/>
          <w:szCs w:val="18"/>
          <w:u w:val="single"/>
          <w:lang w:val="es-ES" w:eastAsia="es-ES"/>
        </w:rPr>
        <w:t>DEPRESIÓN POSTPARTO:</w:t>
      </w:r>
    </w:p>
    <w:p w14:paraId="3F79CFF6"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r w:rsidRPr="00D85D74">
        <w:rPr>
          <w:rFonts w:cs="Noto Sans"/>
          <w:bCs/>
          <w:color w:val="000000" w:themeColor="text1"/>
          <w:szCs w:val="18"/>
          <w:lang w:val="es-ES" w:eastAsia="es-ES"/>
        </w:rPr>
        <w:t>Marcar con una “X” en caso de ser positivo o negativo con base al Cuestionario Sobre Depresión Postnatal Edimburgo.</w:t>
      </w:r>
    </w:p>
    <w:p w14:paraId="3F2BD5B7"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p>
    <w:p w14:paraId="0FB29843" w14:textId="77777777" w:rsidR="00D85D74" w:rsidRPr="00D85D74" w:rsidRDefault="00D85D74" w:rsidP="00D85D74">
      <w:pPr>
        <w:tabs>
          <w:tab w:val="left" w:pos="18653"/>
          <w:tab w:val="left" w:pos="18866"/>
          <w:tab w:val="left" w:pos="19079"/>
          <w:tab w:val="left" w:pos="19292"/>
          <w:tab w:val="left" w:pos="19505"/>
          <w:tab w:val="left" w:pos="19718"/>
        </w:tabs>
        <w:rPr>
          <w:rFonts w:cs="Noto Sans"/>
          <w:szCs w:val="18"/>
        </w:rPr>
      </w:pPr>
      <w:r w:rsidRPr="00D85D74">
        <w:rPr>
          <w:rFonts w:cs="Noto Sans"/>
          <w:bCs/>
          <w:color w:val="000000" w:themeColor="text1"/>
          <w:szCs w:val="18"/>
          <w:lang w:val="es-ES" w:eastAsia="es-ES"/>
        </w:rPr>
        <w:t xml:space="preserve">Sugerencia: utilizar herramientas de detección que recomienda la GPC: Prevención, Diagnóstico y Manejo de la Depresión Prenatal y Posparto en el Primero y Segundo Niveles de Atención, disponible en la URL: </w:t>
      </w:r>
      <w:hyperlink r:id="rId24" w:history="1">
        <w:r w:rsidRPr="00D85D74">
          <w:rPr>
            <w:rStyle w:val="Hipervnculo"/>
            <w:rFonts w:cs="Noto Sans"/>
            <w:szCs w:val="18"/>
          </w:rPr>
          <w:t>http://www.cenetec-difusion.com/CMGPC/GPC-SS-666-21/ER.pdf</w:t>
        </w:r>
      </w:hyperlink>
      <w:r w:rsidRPr="00D85D74">
        <w:rPr>
          <w:rFonts w:cs="Noto Sans"/>
          <w:szCs w:val="18"/>
        </w:rPr>
        <w:t xml:space="preserve"> y </w:t>
      </w:r>
      <w:hyperlink r:id="rId25" w:history="1">
        <w:r w:rsidRPr="00D85D74">
          <w:rPr>
            <w:rStyle w:val="Hipervnculo"/>
            <w:rFonts w:cs="Noto Sans"/>
            <w:szCs w:val="18"/>
          </w:rPr>
          <w:t>http://www.cenetec-difusion.com/CMGPC/GPC-SS-666-21/RR.pdf</w:t>
        </w:r>
      </w:hyperlink>
    </w:p>
    <w:p w14:paraId="51880074"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eastAsia="es-ES"/>
        </w:rPr>
      </w:pPr>
    </w:p>
    <w:p w14:paraId="6986523B"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r w:rsidRPr="00D85D74">
        <w:rPr>
          <w:rFonts w:cs="Noto Sans"/>
          <w:bCs/>
          <w:color w:val="000000" w:themeColor="text1"/>
          <w:szCs w:val="18"/>
          <w:lang w:val="es-ES" w:eastAsia="es-ES"/>
        </w:rPr>
        <w:t>Herramientas de evaluación para los trastornos depresivos (MOH Clinical Practice Guidelines 6/2011):</w:t>
      </w:r>
    </w:p>
    <w:p w14:paraId="610D9772" w14:textId="77777777" w:rsidR="00D85D74" w:rsidRPr="00D85D74" w:rsidRDefault="00D85D74" w:rsidP="004B3DC2">
      <w:pPr>
        <w:pStyle w:val="Prrafodelista"/>
        <w:numPr>
          <w:ilvl w:val="0"/>
          <w:numId w:val="25"/>
        </w:numPr>
        <w:tabs>
          <w:tab w:val="left" w:pos="18653"/>
          <w:tab w:val="left" w:pos="18866"/>
          <w:tab w:val="left" w:pos="19079"/>
          <w:tab w:val="left" w:pos="19292"/>
          <w:tab w:val="left" w:pos="19505"/>
          <w:tab w:val="left" w:pos="19718"/>
        </w:tabs>
        <w:spacing w:after="0"/>
        <w:jc w:val="both"/>
        <w:rPr>
          <w:rFonts w:cs="Noto Sans"/>
          <w:bCs/>
          <w:color w:val="000000" w:themeColor="text1"/>
          <w:szCs w:val="18"/>
          <w:lang w:val="es-ES" w:eastAsia="es-ES"/>
        </w:rPr>
      </w:pPr>
      <w:r w:rsidRPr="00D85D74">
        <w:rPr>
          <w:rFonts w:cs="Noto Sans"/>
          <w:bCs/>
          <w:color w:val="000000" w:themeColor="text1"/>
          <w:szCs w:val="18"/>
          <w:lang w:val="es-ES" w:eastAsia="es-ES"/>
        </w:rPr>
        <w:t xml:space="preserve">Escala de depresión de Hamilton </w:t>
      </w:r>
    </w:p>
    <w:p w14:paraId="6177CD79" w14:textId="77777777" w:rsidR="00D85D74" w:rsidRPr="00D85D74" w:rsidRDefault="00D85D74" w:rsidP="004B3DC2">
      <w:pPr>
        <w:pStyle w:val="Prrafodelista"/>
        <w:numPr>
          <w:ilvl w:val="0"/>
          <w:numId w:val="25"/>
        </w:numPr>
        <w:tabs>
          <w:tab w:val="left" w:pos="18653"/>
          <w:tab w:val="left" w:pos="18866"/>
          <w:tab w:val="left" w:pos="19079"/>
          <w:tab w:val="left" w:pos="19292"/>
          <w:tab w:val="left" w:pos="19505"/>
          <w:tab w:val="left" w:pos="19718"/>
        </w:tabs>
        <w:spacing w:after="0"/>
        <w:jc w:val="both"/>
        <w:rPr>
          <w:rFonts w:cs="Noto Sans"/>
          <w:bCs/>
          <w:color w:val="000000" w:themeColor="text1"/>
          <w:szCs w:val="18"/>
          <w:lang w:val="es-ES" w:eastAsia="es-ES"/>
        </w:rPr>
      </w:pPr>
      <w:r w:rsidRPr="00D85D74">
        <w:rPr>
          <w:rFonts w:cs="Noto Sans"/>
          <w:bCs/>
          <w:color w:val="000000" w:themeColor="text1"/>
          <w:szCs w:val="18"/>
          <w:lang w:val="es-ES" w:eastAsia="es-ES"/>
        </w:rPr>
        <w:t>Escala hospitalaria de ansiedad y depresión (Hospital Anxiety and Depression Scale -HADS-)</w:t>
      </w:r>
    </w:p>
    <w:p w14:paraId="4C128BB9" w14:textId="77777777" w:rsidR="00D85D74" w:rsidRPr="00D85D74" w:rsidRDefault="00D85D74" w:rsidP="004B3DC2">
      <w:pPr>
        <w:pStyle w:val="Prrafodelista"/>
        <w:numPr>
          <w:ilvl w:val="0"/>
          <w:numId w:val="25"/>
        </w:numPr>
        <w:tabs>
          <w:tab w:val="left" w:pos="18653"/>
          <w:tab w:val="left" w:pos="18866"/>
          <w:tab w:val="left" w:pos="19079"/>
          <w:tab w:val="left" w:pos="19292"/>
          <w:tab w:val="left" w:pos="19505"/>
          <w:tab w:val="left" w:pos="19718"/>
        </w:tabs>
        <w:spacing w:after="0"/>
        <w:jc w:val="both"/>
        <w:rPr>
          <w:rFonts w:cs="Noto Sans"/>
          <w:bCs/>
          <w:color w:val="000000" w:themeColor="text1"/>
          <w:szCs w:val="18"/>
          <w:lang w:val="es-ES" w:eastAsia="es-ES"/>
        </w:rPr>
      </w:pPr>
      <w:r w:rsidRPr="00D85D74">
        <w:rPr>
          <w:rFonts w:cs="Noto Sans"/>
          <w:bCs/>
          <w:color w:val="000000" w:themeColor="text1"/>
          <w:szCs w:val="18"/>
          <w:lang w:val="es-ES" w:eastAsia="es-ES"/>
        </w:rPr>
        <w:t>Escala de depresión de Montgomery-Asberg</w:t>
      </w:r>
    </w:p>
    <w:p w14:paraId="7E872034" w14:textId="77777777" w:rsidR="00D85D74" w:rsidRPr="00D85D74" w:rsidRDefault="00D85D74" w:rsidP="004B3DC2">
      <w:pPr>
        <w:pStyle w:val="Prrafodelista"/>
        <w:numPr>
          <w:ilvl w:val="0"/>
          <w:numId w:val="25"/>
        </w:numPr>
        <w:tabs>
          <w:tab w:val="left" w:pos="18653"/>
          <w:tab w:val="left" w:pos="18866"/>
          <w:tab w:val="left" w:pos="19079"/>
          <w:tab w:val="left" w:pos="19292"/>
          <w:tab w:val="left" w:pos="19505"/>
          <w:tab w:val="left" w:pos="19718"/>
        </w:tabs>
        <w:spacing w:after="0"/>
        <w:jc w:val="both"/>
        <w:rPr>
          <w:rFonts w:cs="Noto Sans"/>
          <w:bCs/>
          <w:color w:val="000000" w:themeColor="text1"/>
          <w:szCs w:val="18"/>
          <w:lang w:val="es-ES" w:eastAsia="es-ES"/>
        </w:rPr>
      </w:pPr>
      <w:r w:rsidRPr="00D85D74">
        <w:rPr>
          <w:rFonts w:cs="Noto Sans"/>
          <w:bCs/>
          <w:color w:val="000000" w:themeColor="text1"/>
          <w:szCs w:val="18"/>
          <w:lang w:val="es-ES" w:eastAsia="es-ES"/>
        </w:rPr>
        <w:t>Cuestionario de salud general de Goldberg</w:t>
      </w:r>
    </w:p>
    <w:p w14:paraId="20EB6F97" w14:textId="77777777" w:rsidR="00D85D74" w:rsidRPr="00D85D74" w:rsidRDefault="00D85D74" w:rsidP="00D85D74">
      <w:pPr>
        <w:pStyle w:val="Ttulo2"/>
        <w:rPr>
          <w:caps w:val="0"/>
        </w:rPr>
      </w:pPr>
      <w:bookmarkStart w:id="170" w:name="_Toc153881767"/>
      <w:bookmarkStart w:id="171" w:name="_Toc184317310"/>
      <w:r w:rsidRPr="00D85D74">
        <w:rPr>
          <w:caps w:val="0"/>
        </w:rPr>
        <w:t>ATENCIÓN EN EL PERIODO DE LACTANCIA</w:t>
      </w:r>
      <w:bookmarkEnd w:id="170"/>
      <w:bookmarkEnd w:id="171"/>
    </w:p>
    <w:p w14:paraId="0324C1B6"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szCs w:val="18"/>
          <w:lang w:val="es-ES" w:eastAsia="es-ES"/>
        </w:rPr>
      </w:pPr>
      <w:r w:rsidRPr="00D85D74">
        <w:rPr>
          <w:rFonts w:cs="Noto Sans"/>
          <w:bCs/>
          <w:szCs w:val="18"/>
          <w:lang w:val="es-ES" w:eastAsia="es-ES"/>
        </w:rPr>
        <w:t>Registre la información en cada consulta que se le otorgue a la usuaria. Utilice solamente un renglón para registrar los datos que se generan en cada atención.</w:t>
      </w:r>
    </w:p>
    <w:p w14:paraId="34280C07"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szCs w:val="18"/>
          <w:lang w:val="es-ES" w:eastAsia="es-ES"/>
        </w:rPr>
      </w:pPr>
    </w:p>
    <w:p w14:paraId="7F624920"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szCs w:val="18"/>
          <w:lang w:val="es-ES" w:eastAsia="es-ES"/>
        </w:rPr>
      </w:pPr>
      <w:r w:rsidRPr="00D85D74">
        <w:rPr>
          <w:rFonts w:cs="Noto Sans"/>
          <w:b/>
          <w:bCs/>
          <w:i/>
          <w:szCs w:val="18"/>
          <w:u w:val="single"/>
          <w:lang w:val="es-ES" w:eastAsia="es-ES"/>
        </w:rPr>
        <w:t>FECHA DE INICIO DE LA ATENCIÓN</w:t>
      </w:r>
      <w:r w:rsidRPr="00D85D74">
        <w:rPr>
          <w:rFonts w:cs="Noto Sans"/>
          <w:b/>
          <w:bCs/>
          <w:szCs w:val="18"/>
          <w:lang w:val="es-ES" w:eastAsia="es-ES"/>
        </w:rPr>
        <w:t>*:</w:t>
      </w:r>
    </w:p>
    <w:p w14:paraId="789C46A2"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szCs w:val="18"/>
          <w:lang w:val="es-ES" w:eastAsia="es-ES"/>
        </w:rPr>
      </w:pPr>
      <w:r w:rsidRPr="00D85D74">
        <w:rPr>
          <w:rFonts w:cs="Noto Sans"/>
          <w:bCs/>
          <w:szCs w:val="18"/>
          <w:lang w:val="es-ES" w:eastAsia="es-ES"/>
        </w:rPr>
        <w:t>Anote con números arábigos, el día, mes y año en que la usuaria se ingresa a la atención del periodo de lactancia.</w:t>
      </w:r>
    </w:p>
    <w:p w14:paraId="1E4EB85A"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szCs w:val="18"/>
          <w:lang w:val="es-ES" w:eastAsia="es-ES"/>
        </w:rPr>
      </w:pPr>
      <w:r w:rsidRPr="00D85D74">
        <w:rPr>
          <w:rFonts w:cs="Noto Sans"/>
          <w:bCs/>
          <w:szCs w:val="18"/>
          <w:lang w:val="es-ES" w:eastAsia="es-ES"/>
        </w:rPr>
        <w:t>(Nota: la fecha de inicio de la atención podrá ser igual o diferente que la de inicio de la atención del puerperio, será la misma si la usuaria inició la lactancia desde dicho periodo, este dato siempre debe ser requisitado).</w:t>
      </w:r>
    </w:p>
    <w:p w14:paraId="4D032624"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szCs w:val="18"/>
          <w:lang w:val="es-ES" w:eastAsia="es-ES"/>
        </w:rPr>
      </w:pPr>
    </w:p>
    <w:p w14:paraId="0CDB1DEE"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szCs w:val="18"/>
          <w:lang w:val="es-ES" w:eastAsia="es-ES"/>
        </w:rPr>
      </w:pPr>
      <w:r w:rsidRPr="00D85D74">
        <w:rPr>
          <w:rFonts w:cs="Noto Sans"/>
          <w:bCs/>
          <w:szCs w:val="18"/>
          <w:lang w:val="es-ES" w:eastAsia="es-ES"/>
        </w:rPr>
        <w:t>A partir del primer renglón registre en cada cita:</w:t>
      </w:r>
    </w:p>
    <w:p w14:paraId="4D17E7AF"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szCs w:val="18"/>
          <w:lang w:val="es-ES" w:eastAsia="es-ES"/>
        </w:rPr>
      </w:pPr>
    </w:p>
    <w:p w14:paraId="29201591"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szCs w:val="18"/>
          <w:lang w:val="es-ES" w:eastAsia="es-ES"/>
        </w:rPr>
      </w:pPr>
      <w:r w:rsidRPr="00D85D74">
        <w:rPr>
          <w:rFonts w:cs="Noto Sans"/>
          <w:b/>
          <w:bCs/>
          <w:i/>
          <w:szCs w:val="18"/>
          <w:u w:val="single"/>
          <w:lang w:val="es-ES" w:eastAsia="es-ES"/>
        </w:rPr>
        <w:t>FECHA:</w:t>
      </w:r>
    </w:p>
    <w:p w14:paraId="4EE83238"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szCs w:val="18"/>
          <w:lang w:val="es-ES" w:eastAsia="es-ES"/>
        </w:rPr>
      </w:pPr>
      <w:r w:rsidRPr="00D85D74">
        <w:rPr>
          <w:rFonts w:cs="Noto Sans"/>
          <w:bCs/>
          <w:szCs w:val="18"/>
          <w:lang w:val="es-ES" w:eastAsia="es-ES"/>
        </w:rPr>
        <w:t xml:space="preserve">Anote la fecha de la consulta de la atención iniciando por día, mes y las dos últimas cifras del año. Anote con lápiz la fecha de la </w:t>
      </w:r>
      <w:r w:rsidRPr="00D85D74">
        <w:rPr>
          <w:rFonts w:cs="Noto Sans"/>
          <w:b/>
          <w:bCs/>
          <w:szCs w:val="18"/>
          <w:u w:val="single"/>
          <w:lang w:val="es-ES" w:eastAsia="es-ES"/>
        </w:rPr>
        <w:t>próxima cita</w:t>
      </w:r>
      <w:r w:rsidRPr="00D85D74">
        <w:rPr>
          <w:rFonts w:cs="Noto Sans"/>
          <w:bCs/>
          <w:szCs w:val="18"/>
          <w:lang w:val="es-ES" w:eastAsia="es-ES"/>
        </w:rPr>
        <w:t>, una vez que acuda se anota la fecha definitiva con tinta.</w:t>
      </w:r>
    </w:p>
    <w:p w14:paraId="3CDB6051"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szCs w:val="18"/>
          <w:lang w:val="es-ES" w:eastAsia="es-ES"/>
        </w:rPr>
      </w:pPr>
    </w:p>
    <w:p w14:paraId="470AD253"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szCs w:val="18"/>
          <w:lang w:val="es-ES" w:eastAsia="es-ES"/>
        </w:rPr>
      </w:pPr>
      <w:r w:rsidRPr="00D85D74">
        <w:rPr>
          <w:rFonts w:cs="Noto Sans"/>
          <w:b/>
          <w:bCs/>
          <w:i/>
          <w:szCs w:val="18"/>
          <w:u w:val="single"/>
          <w:lang w:val="es-ES" w:eastAsia="es-ES"/>
        </w:rPr>
        <w:t>PESO (KG):</w:t>
      </w:r>
    </w:p>
    <w:p w14:paraId="05339E43"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szCs w:val="18"/>
          <w:lang w:val="es-ES" w:eastAsia="es-ES"/>
        </w:rPr>
      </w:pPr>
      <w:r w:rsidRPr="00D85D74">
        <w:rPr>
          <w:rFonts w:cs="Noto Sans"/>
          <w:bCs/>
          <w:szCs w:val="18"/>
          <w:lang w:val="es-ES" w:eastAsia="es-ES"/>
        </w:rPr>
        <w:t>Registre el peso en kilos y gramos, obtenido al momento de la atención.</w:t>
      </w:r>
    </w:p>
    <w:p w14:paraId="284B173B"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p>
    <w:p w14:paraId="63C6F053" w14:textId="77777777" w:rsidR="00D85D74" w:rsidRPr="00D85D74" w:rsidRDefault="00D85D74" w:rsidP="00D85D74">
      <w:pPr>
        <w:rPr>
          <w:rFonts w:cs="Noto Sans"/>
          <w:b/>
          <w:bCs/>
          <w:color w:val="000000" w:themeColor="text1"/>
          <w:szCs w:val="18"/>
          <w:lang w:val="es-ES" w:eastAsia="es-ES"/>
        </w:rPr>
      </w:pPr>
      <w:r w:rsidRPr="00D85D74">
        <w:rPr>
          <w:rFonts w:cs="Noto Sans"/>
          <w:b/>
          <w:bCs/>
          <w:i/>
          <w:color w:val="000000" w:themeColor="text1"/>
          <w:szCs w:val="18"/>
          <w:u w:val="single"/>
          <w:lang w:val="es-ES" w:eastAsia="es-ES"/>
        </w:rPr>
        <w:lastRenderedPageBreak/>
        <w:t>LACTANCIA MATERNA EXCLUSIVA:</w:t>
      </w:r>
    </w:p>
    <w:p w14:paraId="61FE7B57" w14:textId="77777777" w:rsidR="00D85D74" w:rsidRPr="00D85D74" w:rsidRDefault="00D85D74" w:rsidP="00D85D74">
      <w:pPr>
        <w:rPr>
          <w:rFonts w:cs="Noto Sans"/>
          <w:color w:val="000000" w:themeColor="text1"/>
          <w:szCs w:val="18"/>
          <w:lang w:val="es-ES" w:eastAsia="es-ES"/>
        </w:rPr>
      </w:pPr>
      <w:r w:rsidRPr="00D85D74">
        <w:rPr>
          <w:rFonts w:cs="Noto Sans"/>
          <w:color w:val="000000" w:themeColor="text1"/>
          <w:szCs w:val="18"/>
          <w:lang w:val="es-ES" w:eastAsia="es-ES"/>
        </w:rPr>
        <w:t>Se refiere a la alimentación que recibe la o el menor de seis meses de edad a libre demanda, solamente con leche humana, sin adición de otros líquidos o alimentos como: agua, té, jugo, atole, puré o papilla, etc. a excepción, si así lo requiere, de: Vida Suero Oral, gotas y los jarabes (vitaminas, minerales y medicamentos). Registre con una “X” si la mujer proporcionó lactancia materna exclusiva.</w:t>
      </w:r>
    </w:p>
    <w:p w14:paraId="7ACE949D"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p>
    <w:p w14:paraId="62284D55" w14:textId="77777777" w:rsidR="00D85D74" w:rsidRPr="00D85D74" w:rsidRDefault="00D85D74" w:rsidP="00D85D74">
      <w:pPr>
        <w:rPr>
          <w:rFonts w:cs="Noto Sans"/>
          <w:b/>
          <w:bCs/>
          <w:i/>
          <w:color w:val="000000" w:themeColor="text1"/>
          <w:szCs w:val="18"/>
          <w:u w:val="single"/>
          <w:lang w:val="es-ES" w:eastAsia="es-ES"/>
        </w:rPr>
      </w:pPr>
      <w:r w:rsidRPr="00D85D74">
        <w:rPr>
          <w:rFonts w:cs="Noto Sans"/>
          <w:b/>
          <w:bCs/>
          <w:i/>
          <w:color w:val="000000" w:themeColor="text1"/>
          <w:szCs w:val="18"/>
          <w:u w:val="single"/>
          <w:lang w:val="es-ES" w:eastAsia="es-ES"/>
        </w:rPr>
        <w:t xml:space="preserve">SUCEDÁNEOS DE LECHE MATERNA: </w:t>
      </w:r>
    </w:p>
    <w:p w14:paraId="3F2BB149" w14:textId="77777777" w:rsidR="00D85D74" w:rsidRPr="00D85D74" w:rsidRDefault="00D85D74" w:rsidP="00D85D74">
      <w:pPr>
        <w:jc w:val="left"/>
        <w:rPr>
          <w:rFonts w:cs="Noto Sans"/>
          <w:color w:val="000000" w:themeColor="text1"/>
          <w:szCs w:val="18"/>
          <w:lang w:val="es-ES" w:eastAsia="es-ES"/>
        </w:rPr>
      </w:pPr>
      <w:r w:rsidRPr="00D85D74">
        <w:rPr>
          <w:rFonts w:cs="Noto Sans"/>
          <w:color w:val="000000" w:themeColor="text1"/>
          <w:szCs w:val="18"/>
          <w:lang w:val="es-ES" w:eastAsia="es-ES"/>
        </w:rPr>
        <w:t xml:space="preserve">Registre el número correspondiente si la persona recién nacida recibe sucedáneos de leche materna: </w:t>
      </w:r>
      <w:r w:rsidRPr="00D85D74">
        <w:rPr>
          <w:rFonts w:cs="Noto Sans"/>
          <w:b/>
          <w:bCs/>
          <w:color w:val="000000" w:themeColor="text1"/>
          <w:szCs w:val="18"/>
          <w:lang w:val="es-ES" w:eastAsia="es-ES"/>
        </w:rPr>
        <w:t>1</w:t>
      </w:r>
      <w:r w:rsidRPr="00D85D74">
        <w:rPr>
          <w:rFonts w:cs="Noto Sans"/>
          <w:color w:val="000000" w:themeColor="text1"/>
          <w:szCs w:val="18"/>
          <w:lang w:val="es-ES" w:eastAsia="es-ES"/>
        </w:rPr>
        <w:t xml:space="preserve">.Sí, </w:t>
      </w:r>
      <w:r w:rsidRPr="00D85D74">
        <w:rPr>
          <w:rFonts w:cs="Noto Sans"/>
          <w:b/>
          <w:bCs/>
          <w:color w:val="000000" w:themeColor="text1"/>
          <w:szCs w:val="18"/>
          <w:lang w:val="es-ES" w:eastAsia="es-ES"/>
        </w:rPr>
        <w:t>2</w:t>
      </w:r>
      <w:r w:rsidRPr="00D85D74">
        <w:rPr>
          <w:rFonts w:cs="Noto Sans"/>
          <w:color w:val="000000" w:themeColor="text1"/>
          <w:szCs w:val="18"/>
          <w:lang w:val="es-ES" w:eastAsia="es-ES"/>
        </w:rPr>
        <w:t xml:space="preserve">.No, </w:t>
      </w:r>
      <w:r w:rsidRPr="00D85D74">
        <w:rPr>
          <w:rFonts w:cs="Noto Sans"/>
          <w:b/>
          <w:bCs/>
          <w:color w:val="000000" w:themeColor="text1"/>
          <w:szCs w:val="18"/>
          <w:lang w:val="es-ES" w:eastAsia="es-ES"/>
        </w:rPr>
        <w:t>3</w:t>
      </w:r>
      <w:r w:rsidRPr="00D85D74">
        <w:rPr>
          <w:rFonts w:cs="Noto Sans"/>
          <w:color w:val="000000" w:themeColor="text1"/>
          <w:szCs w:val="18"/>
          <w:lang w:val="es-ES" w:eastAsia="es-ES"/>
        </w:rPr>
        <w:t>.No aplica (esta última opción se utilizará a partir de los 6 meses de edad del(los) producto(s)).</w:t>
      </w:r>
    </w:p>
    <w:p w14:paraId="0A3D1D95"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p>
    <w:p w14:paraId="65A48B5C" w14:textId="77777777" w:rsidR="00D85D74" w:rsidRPr="00D85D74" w:rsidRDefault="00D85D74" w:rsidP="00D85D74">
      <w:pPr>
        <w:tabs>
          <w:tab w:val="left" w:pos="18653"/>
          <w:tab w:val="left" w:pos="18866"/>
          <w:tab w:val="left" w:pos="19079"/>
          <w:tab w:val="left" w:pos="19292"/>
          <w:tab w:val="left" w:pos="19505"/>
          <w:tab w:val="left" w:pos="19718"/>
        </w:tabs>
        <w:rPr>
          <w:rFonts w:cs="Noto Sans"/>
          <w:color w:val="000000" w:themeColor="text1"/>
          <w:szCs w:val="18"/>
          <w:lang w:val="es-ES" w:eastAsia="es-ES"/>
        </w:rPr>
      </w:pPr>
      <w:r w:rsidRPr="00D85D74">
        <w:rPr>
          <w:rFonts w:cs="Noto Sans"/>
          <w:b/>
          <w:bCs/>
          <w:i/>
          <w:iCs/>
          <w:color w:val="000000" w:themeColor="text1"/>
          <w:szCs w:val="18"/>
          <w:u w:val="single"/>
          <w:lang w:val="es-ES" w:eastAsia="es-ES"/>
        </w:rPr>
        <w:t>SIGNOS Y SÍNTOMAS DE ALARMA:</w:t>
      </w:r>
      <w:r w:rsidRPr="00D85D74">
        <w:rPr>
          <w:rFonts w:cs="Noto Sans"/>
          <w:color w:val="000000" w:themeColor="text1"/>
          <w:szCs w:val="18"/>
          <w:lang w:val="es-ES" w:eastAsia="es-ES"/>
        </w:rPr>
        <w:t xml:space="preserve"> Si durante el interrogatorio o la exploración física se encuentra alguna alteración que afecte a la usuaria y/o a la niña o niño, anote el número de acuerdo al siguiente catálogo </w:t>
      </w:r>
      <w:r w:rsidRPr="00D85D74">
        <w:rPr>
          <w:rFonts w:cs="Noto Sans"/>
          <w:b/>
          <w:bCs/>
          <w:color w:val="000000" w:themeColor="text1"/>
          <w:szCs w:val="18"/>
          <w:lang w:val="es-ES" w:eastAsia="es-ES"/>
        </w:rPr>
        <w:t>0</w:t>
      </w:r>
      <w:r w:rsidRPr="00D85D74">
        <w:rPr>
          <w:rFonts w:cs="Noto Sans"/>
          <w:color w:val="000000" w:themeColor="text1"/>
          <w:szCs w:val="18"/>
          <w:lang w:val="es-ES" w:eastAsia="es-ES"/>
        </w:rPr>
        <w:t xml:space="preserve">.Ninguno, </w:t>
      </w:r>
      <w:r w:rsidRPr="00D85D74">
        <w:rPr>
          <w:rFonts w:cs="Noto Sans"/>
          <w:b/>
          <w:bCs/>
          <w:color w:val="000000" w:themeColor="text1"/>
          <w:szCs w:val="18"/>
          <w:lang w:val="es-ES" w:eastAsia="es-ES"/>
        </w:rPr>
        <w:t>1</w:t>
      </w:r>
      <w:r w:rsidRPr="00D85D74">
        <w:rPr>
          <w:rFonts w:cs="Noto Sans"/>
          <w:color w:val="000000" w:themeColor="text1"/>
          <w:szCs w:val="18"/>
          <w:lang w:val="es-ES" w:eastAsia="es-ES"/>
        </w:rPr>
        <w:t xml:space="preserve">.Mastitis, </w:t>
      </w:r>
      <w:r w:rsidRPr="00D85D74">
        <w:rPr>
          <w:rFonts w:cs="Noto Sans"/>
          <w:b/>
          <w:bCs/>
          <w:color w:val="000000" w:themeColor="text1"/>
          <w:szCs w:val="18"/>
          <w:lang w:val="es-ES" w:eastAsia="es-ES"/>
        </w:rPr>
        <w:t>2</w:t>
      </w:r>
      <w:r w:rsidRPr="00D85D74">
        <w:rPr>
          <w:rFonts w:cs="Noto Sans"/>
          <w:color w:val="000000" w:themeColor="text1"/>
          <w:szCs w:val="18"/>
          <w:lang w:val="es-ES" w:eastAsia="es-ES"/>
        </w:rPr>
        <w:t xml:space="preserve">.Sangrado, </w:t>
      </w:r>
      <w:r w:rsidRPr="00D85D74">
        <w:rPr>
          <w:rFonts w:cs="Noto Sans"/>
          <w:b/>
          <w:bCs/>
          <w:color w:val="000000" w:themeColor="text1"/>
          <w:szCs w:val="18"/>
          <w:lang w:val="es-ES" w:eastAsia="es-ES"/>
        </w:rPr>
        <w:t>3</w:t>
      </w:r>
      <w:r w:rsidRPr="00D85D74">
        <w:rPr>
          <w:rFonts w:cs="Noto Sans"/>
          <w:color w:val="000000" w:themeColor="text1"/>
          <w:szCs w:val="18"/>
          <w:lang w:val="es-ES" w:eastAsia="es-ES"/>
        </w:rPr>
        <w:t xml:space="preserve">.Fiebre, </w:t>
      </w:r>
      <w:r w:rsidRPr="00D85D74">
        <w:rPr>
          <w:rFonts w:cs="Noto Sans"/>
          <w:b/>
          <w:bCs/>
          <w:color w:val="000000" w:themeColor="text1"/>
          <w:szCs w:val="18"/>
          <w:lang w:val="es-ES" w:eastAsia="es-ES"/>
        </w:rPr>
        <w:t>4</w:t>
      </w:r>
      <w:r w:rsidRPr="00D85D74">
        <w:rPr>
          <w:rFonts w:cs="Noto Sans"/>
          <w:color w:val="000000" w:themeColor="text1"/>
          <w:szCs w:val="18"/>
          <w:lang w:val="es-ES" w:eastAsia="es-ES"/>
        </w:rPr>
        <w:t>.Otros que se encuentra en el recuadro de la tarjeta.</w:t>
      </w:r>
    </w:p>
    <w:p w14:paraId="74832508"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p>
    <w:p w14:paraId="6630913A"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r w:rsidRPr="00D85D74">
        <w:rPr>
          <w:rFonts w:cs="Noto Sans"/>
          <w:b/>
          <w:bCs/>
          <w:i/>
          <w:color w:val="000000" w:themeColor="text1"/>
          <w:szCs w:val="18"/>
          <w:u w:val="single"/>
          <w:lang w:val="es-ES" w:eastAsia="es-ES"/>
        </w:rPr>
        <w:t>MEDICAMENTOS LACTANCIA*</w:t>
      </w:r>
      <w:r w:rsidRPr="00D85D74">
        <w:rPr>
          <w:rFonts w:cs="Noto Sans"/>
          <w:b/>
          <w:bCs/>
          <w:color w:val="000000" w:themeColor="text1"/>
          <w:szCs w:val="18"/>
          <w:lang w:val="es-ES" w:eastAsia="es-ES"/>
        </w:rPr>
        <w:t>:</w:t>
      </w:r>
    </w:p>
    <w:p w14:paraId="70403882"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r w:rsidRPr="00D85D74">
        <w:rPr>
          <w:rFonts w:cs="Noto Sans"/>
          <w:bCs/>
          <w:color w:val="000000" w:themeColor="text1"/>
          <w:szCs w:val="18"/>
          <w:lang w:val="es-ES" w:eastAsia="es-ES"/>
        </w:rPr>
        <w:t xml:space="preserve">En caso de prescribir fármaco (s) anote el número del catálogo de MEDICAMENTOS EN EL PUERPERIO Y LACTANCIA: </w:t>
      </w:r>
      <w:r w:rsidRPr="00D85D74">
        <w:rPr>
          <w:rFonts w:cs="Noto Sans"/>
          <w:b/>
          <w:bCs/>
          <w:color w:val="000000" w:themeColor="text1"/>
          <w:szCs w:val="18"/>
          <w:lang w:val="es-ES" w:eastAsia="es-ES"/>
        </w:rPr>
        <w:t>0</w:t>
      </w:r>
      <w:r w:rsidRPr="00D85D74">
        <w:rPr>
          <w:rFonts w:cs="Noto Sans"/>
          <w:bCs/>
          <w:color w:val="000000" w:themeColor="text1"/>
          <w:szCs w:val="18"/>
          <w:lang w:val="es-ES" w:eastAsia="es-ES"/>
        </w:rPr>
        <w:t xml:space="preserve">.Ninguno, </w:t>
      </w:r>
      <w:r w:rsidRPr="00D85D74">
        <w:rPr>
          <w:rFonts w:cs="Noto Sans"/>
          <w:b/>
          <w:bCs/>
          <w:color w:val="000000" w:themeColor="text1"/>
          <w:szCs w:val="18"/>
          <w:lang w:val="es-ES" w:eastAsia="es-ES"/>
        </w:rPr>
        <w:t>1</w:t>
      </w:r>
      <w:r w:rsidRPr="00D85D74">
        <w:rPr>
          <w:rFonts w:cs="Noto Sans"/>
          <w:bCs/>
          <w:color w:val="000000" w:themeColor="text1"/>
          <w:szCs w:val="18"/>
          <w:lang w:val="es-ES" w:eastAsia="es-ES"/>
        </w:rPr>
        <w:t xml:space="preserve">.Vitaminas y ácido fólico, </w:t>
      </w:r>
      <w:r w:rsidRPr="00D85D74">
        <w:rPr>
          <w:rFonts w:cs="Noto Sans"/>
          <w:b/>
          <w:bCs/>
          <w:color w:val="000000" w:themeColor="text1"/>
          <w:szCs w:val="18"/>
          <w:lang w:val="es-ES" w:eastAsia="es-ES"/>
        </w:rPr>
        <w:t>2</w:t>
      </w:r>
      <w:r w:rsidRPr="00D85D74">
        <w:rPr>
          <w:rFonts w:cs="Noto Sans"/>
          <w:bCs/>
          <w:color w:val="000000" w:themeColor="text1"/>
          <w:szCs w:val="18"/>
          <w:lang w:val="es-ES" w:eastAsia="es-ES"/>
        </w:rPr>
        <w:t xml:space="preserve">.Antianémico, </w:t>
      </w:r>
      <w:r w:rsidRPr="00D85D74">
        <w:rPr>
          <w:rFonts w:cs="Noto Sans"/>
          <w:b/>
          <w:bCs/>
          <w:color w:val="000000" w:themeColor="text1"/>
          <w:szCs w:val="18"/>
          <w:lang w:val="es-ES" w:eastAsia="es-ES"/>
        </w:rPr>
        <w:t>3</w:t>
      </w:r>
      <w:r w:rsidRPr="00D85D74">
        <w:rPr>
          <w:rFonts w:cs="Noto Sans"/>
          <w:bCs/>
          <w:color w:val="000000" w:themeColor="text1"/>
          <w:szCs w:val="18"/>
          <w:lang w:val="es-ES" w:eastAsia="es-ES"/>
        </w:rPr>
        <w:t xml:space="preserve">.Analgésicos, antipiréticos y antiinflamatorios no esteroideos, </w:t>
      </w:r>
      <w:r w:rsidRPr="00D85D74">
        <w:rPr>
          <w:rFonts w:cs="Noto Sans"/>
          <w:b/>
          <w:bCs/>
          <w:color w:val="000000" w:themeColor="text1"/>
          <w:szCs w:val="18"/>
          <w:lang w:val="es-ES" w:eastAsia="es-ES"/>
        </w:rPr>
        <w:t>4</w:t>
      </w:r>
      <w:r w:rsidRPr="00D85D74">
        <w:rPr>
          <w:rFonts w:cs="Noto Sans"/>
          <w:bCs/>
          <w:color w:val="000000" w:themeColor="text1"/>
          <w:szCs w:val="18"/>
          <w:lang w:val="es-ES" w:eastAsia="es-ES"/>
        </w:rPr>
        <w:t xml:space="preserve">.Antiulcerosos, </w:t>
      </w:r>
      <w:r w:rsidRPr="00D85D74">
        <w:rPr>
          <w:rFonts w:cs="Noto Sans"/>
          <w:b/>
          <w:bCs/>
          <w:color w:val="000000" w:themeColor="text1"/>
          <w:szCs w:val="18"/>
          <w:lang w:val="es-ES" w:eastAsia="es-ES"/>
        </w:rPr>
        <w:t>5</w:t>
      </w:r>
      <w:r w:rsidRPr="00D85D74">
        <w:rPr>
          <w:rFonts w:cs="Noto Sans"/>
          <w:bCs/>
          <w:color w:val="000000" w:themeColor="text1"/>
          <w:szCs w:val="18"/>
          <w:lang w:val="es-ES" w:eastAsia="es-ES"/>
        </w:rPr>
        <w:t xml:space="preserve">.Antibióticos, </w:t>
      </w:r>
      <w:r w:rsidRPr="00D85D74">
        <w:rPr>
          <w:rFonts w:cs="Noto Sans"/>
          <w:b/>
          <w:bCs/>
          <w:color w:val="000000" w:themeColor="text1"/>
          <w:szCs w:val="18"/>
          <w:lang w:val="es-ES" w:eastAsia="es-ES"/>
        </w:rPr>
        <w:t>6</w:t>
      </w:r>
      <w:r w:rsidRPr="00D85D74">
        <w:rPr>
          <w:rFonts w:cs="Noto Sans"/>
          <w:bCs/>
          <w:color w:val="000000" w:themeColor="text1"/>
          <w:szCs w:val="18"/>
          <w:lang w:val="es-ES" w:eastAsia="es-ES"/>
        </w:rPr>
        <w:t xml:space="preserve">.Anticonvulsivante, </w:t>
      </w:r>
      <w:r w:rsidRPr="00D85D74">
        <w:rPr>
          <w:rFonts w:cs="Noto Sans"/>
          <w:b/>
          <w:bCs/>
          <w:color w:val="000000" w:themeColor="text1"/>
          <w:szCs w:val="18"/>
          <w:lang w:val="es-ES" w:eastAsia="es-ES"/>
        </w:rPr>
        <w:t>7</w:t>
      </w:r>
      <w:r w:rsidRPr="00D85D74">
        <w:rPr>
          <w:rFonts w:cs="Noto Sans"/>
          <w:bCs/>
          <w:color w:val="000000" w:themeColor="text1"/>
          <w:szCs w:val="18"/>
          <w:lang w:val="es-ES" w:eastAsia="es-ES"/>
        </w:rPr>
        <w:t xml:space="preserve">.Antiespasmódico, </w:t>
      </w:r>
      <w:r w:rsidRPr="00D85D74">
        <w:rPr>
          <w:rFonts w:cs="Noto Sans"/>
          <w:b/>
          <w:bCs/>
          <w:color w:val="000000" w:themeColor="text1"/>
          <w:szCs w:val="18"/>
          <w:lang w:val="es-ES" w:eastAsia="es-ES"/>
        </w:rPr>
        <w:t>8</w:t>
      </w:r>
      <w:r w:rsidRPr="00D85D74">
        <w:rPr>
          <w:rFonts w:cs="Noto Sans"/>
          <w:bCs/>
          <w:color w:val="000000" w:themeColor="text1"/>
          <w:szCs w:val="18"/>
          <w:lang w:val="es-ES" w:eastAsia="es-ES"/>
        </w:rPr>
        <w:t xml:space="preserve">.Antihipertensivo, </w:t>
      </w:r>
      <w:r w:rsidRPr="00D85D74">
        <w:rPr>
          <w:rFonts w:cs="Noto Sans"/>
          <w:b/>
          <w:bCs/>
          <w:color w:val="000000" w:themeColor="text1"/>
          <w:szCs w:val="18"/>
          <w:lang w:val="es-ES" w:eastAsia="es-ES"/>
        </w:rPr>
        <w:t>9</w:t>
      </w:r>
      <w:r w:rsidRPr="00D85D74">
        <w:rPr>
          <w:rFonts w:cs="Noto Sans"/>
          <w:bCs/>
          <w:color w:val="000000" w:themeColor="text1"/>
          <w:szCs w:val="18"/>
          <w:lang w:val="es-ES" w:eastAsia="es-ES"/>
        </w:rPr>
        <w:t xml:space="preserve">.Antimicótico, </w:t>
      </w:r>
      <w:r w:rsidRPr="00D85D74">
        <w:rPr>
          <w:rFonts w:cs="Noto Sans"/>
          <w:b/>
          <w:bCs/>
          <w:color w:val="000000" w:themeColor="text1"/>
          <w:szCs w:val="18"/>
          <w:lang w:val="es-ES" w:eastAsia="es-ES"/>
        </w:rPr>
        <w:t>10</w:t>
      </w:r>
      <w:r w:rsidRPr="00D85D74">
        <w:rPr>
          <w:rFonts w:cs="Noto Sans"/>
          <w:bCs/>
          <w:color w:val="000000" w:themeColor="text1"/>
          <w:szCs w:val="18"/>
          <w:lang w:val="es-ES" w:eastAsia="es-ES"/>
        </w:rPr>
        <w:t xml:space="preserve">.Antiviral, </w:t>
      </w:r>
      <w:r w:rsidRPr="00D85D74">
        <w:rPr>
          <w:rFonts w:cs="Noto Sans"/>
          <w:b/>
          <w:bCs/>
          <w:color w:val="000000" w:themeColor="text1"/>
          <w:szCs w:val="18"/>
          <w:lang w:val="es-ES" w:eastAsia="es-ES"/>
        </w:rPr>
        <w:t>11</w:t>
      </w:r>
      <w:r w:rsidRPr="00D85D74">
        <w:rPr>
          <w:rFonts w:cs="Noto Sans"/>
          <w:bCs/>
          <w:color w:val="000000" w:themeColor="text1"/>
          <w:szCs w:val="18"/>
          <w:lang w:val="es-ES" w:eastAsia="es-ES"/>
        </w:rPr>
        <w:t xml:space="preserve">.Hipoglucemiante (orales e inyectable), </w:t>
      </w:r>
      <w:r w:rsidRPr="00D85D74">
        <w:rPr>
          <w:rFonts w:cs="Noto Sans"/>
          <w:b/>
          <w:bCs/>
          <w:color w:val="000000" w:themeColor="text1"/>
          <w:szCs w:val="18"/>
          <w:lang w:val="es-ES" w:eastAsia="es-ES"/>
        </w:rPr>
        <w:t>12</w:t>
      </w:r>
      <w:r w:rsidRPr="00D85D74">
        <w:rPr>
          <w:rFonts w:cs="Noto Sans"/>
          <w:bCs/>
          <w:color w:val="000000" w:themeColor="text1"/>
          <w:szCs w:val="18"/>
          <w:lang w:val="es-ES" w:eastAsia="es-ES"/>
        </w:rPr>
        <w:t>.Inhibidor de la lactancia (casos exclusivos, previa valoración); mismos que se encuentran en el recuadro inferior derecho del reverso de la tarjeta.</w:t>
      </w:r>
    </w:p>
    <w:p w14:paraId="6AC4B648"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p>
    <w:p w14:paraId="1791C718"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r w:rsidRPr="00D85D74">
        <w:rPr>
          <w:rFonts w:cs="Noto Sans"/>
          <w:b/>
          <w:bCs/>
          <w:color w:val="000000" w:themeColor="text1"/>
          <w:szCs w:val="18"/>
          <w:lang w:val="es-ES" w:eastAsia="es-ES"/>
        </w:rPr>
        <w:t>OBSERVACIONES:</w:t>
      </w:r>
    </w:p>
    <w:p w14:paraId="4E8F9C97"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r w:rsidRPr="00D85D74">
        <w:rPr>
          <w:rFonts w:cs="Noto Sans"/>
          <w:bCs/>
          <w:color w:val="000000" w:themeColor="text1"/>
          <w:szCs w:val="18"/>
          <w:lang w:val="es-ES" w:eastAsia="es-ES"/>
        </w:rPr>
        <w:t>En este apartado ante información relevante que considere importante para la atención integral de la lactancia.</w:t>
      </w:r>
    </w:p>
    <w:p w14:paraId="76772185" w14:textId="77777777" w:rsidR="00D85D74" w:rsidRPr="00D85D74" w:rsidRDefault="00D85D74" w:rsidP="00D85D74">
      <w:pPr>
        <w:pStyle w:val="Ttulo2"/>
        <w:rPr>
          <w:caps w:val="0"/>
        </w:rPr>
      </w:pPr>
      <w:bookmarkStart w:id="172" w:name="_Toc153881768"/>
      <w:bookmarkStart w:id="173" w:name="_Toc184317311"/>
      <w:r w:rsidRPr="00D85D74">
        <w:rPr>
          <w:caps w:val="0"/>
        </w:rPr>
        <w:t>BAJA</w:t>
      </w:r>
      <w:bookmarkEnd w:id="172"/>
      <w:bookmarkEnd w:id="173"/>
      <w:r w:rsidRPr="00D85D74">
        <w:rPr>
          <w:caps w:val="0"/>
        </w:rPr>
        <w:t xml:space="preserve"> </w:t>
      </w:r>
    </w:p>
    <w:p w14:paraId="534DF542"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r w:rsidRPr="00D85D74">
        <w:rPr>
          <w:rFonts w:cs="Noto Sans"/>
          <w:b/>
          <w:bCs/>
          <w:color w:val="000000" w:themeColor="text1"/>
          <w:szCs w:val="18"/>
          <w:u w:val="single"/>
          <w:lang w:val="es-ES" w:eastAsia="es-ES"/>
        </w:rPr>
        <w:t>Fecha</w:t>
      </w:r>
      <w:r w:rsidRPr="00D85D74">
        <w:rPr>
          <w:rFonts w:cs="Noto Sans"/>
          <w:bCs/>
          <w:color w:val="000000" w:themeColor="text1"/>
          <w:szCs w:val="18"/>
          <w:lang w:val="es-ES" w:eastAsia="es-ES"/>
        </w:rPr>
        <w:t>:</w:t>
      </w:r>
    </w:p>
    <w:p w14:paraId="70C6CE40"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r w:rsidRPr="00D85D74">
        <w:rPr>
          <w:rFonts w:cs="Noto Sans"/>
          <w:bCs/>
          <w:color w:val="000000" w:themeColor="text1"/>
          <w:szCs w:val="18"/>
          <w:lang w:val="es-ES" w:eastAsia="es-ES"/>
        </w:rPr>
        <w:t>Registre la fecha de la baja (día, mes, año)</w:t>
      </w:r>
    </w:p>
    <w:p w14:paraId="15E34EF6"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p>
    <w:p w14:paraId="4C58E173" w14:textId="77777777" w:rsidR="00D85D74" w:rsidRPr="00D85D74" w:rsidRDefault="00D85D74" w:rsidP="00D85D74">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r w:rsidRPr="00D85D74">
        <w:rPr>
          <w:rFonts w:cs="Noto Sans"/>
          <w:b/>
          <w:bCs/>
          <w:color w:val="000000" w:themeColor="text1"/>
          <w:szCs w:val="18"/>
          <w:u w:val="single"/>
          <w:lang w:val="es-ES" w:eastAsia="es-ES"/>
        </w:rPr>
        <w:t>Motivo</w:t>
      </w:r>
      <w:r w:rsidRPr="00D85D74">
        <w:rPr>
          <w:rFonts w:cs="Noto Sans"/>
          <w:b/>
          <w:bCs/>
          <w:i/>
          <w:color w:val="000000" w:themeColor="text1"/>
          <w:szCs w:val="18"/>
          <w:u w:val="single"/>
          <w:lang w:val="es-ES" w:eastAsia="es-ES"/>
        </w:rPr>
        <w:t>:</w:t>
      </w:r>
    </w:p>
    <w:p w14:paraId="6B9B7F58" w14:textId="262EC620" w:rsidR="00E600E2" w:rsidRPr="00D85D74" w:rsidRDefault="00D85D74" w:rsidP="00E600E2">
      <w:pPr>
        <w:rPr>
          <w:rFonts w:cs="Noto Sans"/>
          <w:color w:val="000000" w:themeColor="text1"/>
          <w:szCs w:val="18"/>
          <w:lang w:val="es-ES"/>
        </w:rPr>
      </w:pPr>
      <w:r w:rsidRPr="00D85D74">
        <w:rPr>
          <w:rFonts w:cs="Noto Sans"/>
          <w:bCs/>
          <w:color w:val="000000" w:themeColor="text1"/>
          <w:szCs w:val="18"/>
          <w:lang w:val="es-ES" w:eastAsia="es-ES"/>
        </w:rPr>
        <w:t xml:space="preserve">Marque con “X” en el recuadro correspondiente el motivo de la baja: Terminó la lactancia, Otro. Y en este último </w:t>
      </w:r>
      <w:r w:rsidRPr="00D85D74">
        <w:rPr>
          <w:rFonts w:cs="Noto Sans"/>
          <w:b/>
          <w:bCs/>
          <w:color w:val="000000" w:themeColor="text1"/>
          <w:szCs w:val="18"/>
          <w:u w:val="single"/>
          <w:lang w:val="es-ES" w:eastAsia="es-ES"/>
        </w:rPr>
        <w:t>Especifique</w:t>
      </w:r>
      <w:r w:rsidRPr="00D85D74">
        <w:rPr>
          <w:rFonts w:cs="Noto Sans"/>
          <w:bCs/>
          <w:color w:val="000000" w:themeColor="text1"/>
          <w:szCs w:val="18"/>
          <w:lang w:val="es-ES" w:eastAsia="es-ES"/>
        </w:rPr>
        <w:t xml:space="preserve"> el motivo de la baja.</w:t>
      </w:r>
    </w:p>
    <w:p w14:paraId="6062BE62" w14:textId="77777777" w:rsidR="00E600E2" w:rsidRPr="00E600E2" w:rsidRDefault="00E600E2" w:rsidP="00E600E2"/>
    <w:p w14:paraId="1F613928"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63E229F3" w14:textId="77777777" w:rsidR="00E600E2" w:rsidRPr="00E600E2" w:rsidRDefault="00E600E2" w:rsidP="00E600E2"/>
    <w:p w14:paraId="4992824D" w14:textId="77777777" w:rsidR="00E600E2" w:rsidRPr="00E600E2" w:rsidRDefault="00E600E2" w:rsidP="00E600E2"/>
    <w:p w14:paraId="55B46725" w14:textId="04E5DEAC" w:rsidR="004F00A1" w:rsidRPr="00B92D23" w:rsidRDefault="004F00A1" w:rsidP="00B82FFB">
      <w:pPr>
        <w:rPr>
          <w:lang w:val="es-ES"/>
        </w:rPr>
      </w:pPr>
    </w:p>
    <w:p w14:paraId="019C1300" w14:textId="74797A76" w:rsidR="004F00A1" w:rsidRPr="00B92D23" w:rsidRDefault="004F00A1" w:rsidP="00B82FFB">
      <w:pPr>
        <w:rPr>
          <w:lang w:val="es-ES"/>
        </w:rPr>
      </w:pPr>
    </w:p>
    <w:p w14:paraId="6463FE77" w14:textId="735BF4A1" w:rsidR="001852E7" w:rsidRPr="00B92D23" w:rsidRDefault="000066FC" w:rsidP="006E3E76">
      <w:pPr>
        <w:rPr>
          <w:shd w:val="clear" w:color="auto" w:fill="FFFFFF"/>
          <w:lang w:val="es-ES"/>
        </w:rPr>
      </w:pPr>
      <w:r w:rsidRPr="00B92D23">
        <w:rPr>
          <w:noProof/>
          <w:lang w:val="en-US"/>
        </w:rPr>
        <mc:AlternateContent>
          <mc:Choice Requires="wps">
            <w:drawing>
              <wp:anchor distT="0" distB="0" distL="114300" distR="114300" simplePos="0" relativeHeight="251679744" behindDoc="0" locked="0" layoutInCell="1" allowOverlap="1" wp14:anchorId="0AEA375D" wp14:editId="55F93CC8">
                <wp:simplePos x="0" y="0"/>
                <wp:positionH relativeFrom="margin">
                  <wp:posOffset>1244600</wp:posOffset>
                </wp:positionH>
                <wp:positionV relativeFrom="paragraph">
                  <wp:posOffset>586468</wp:posOffset>
                </wp:positionV>
                <wp:extent cx="3337200" cy="3517200"/>
                <wp:effectExtent l="0" t="0" r="0" b="0"/>
                <wp:wrapNone/>
                <wp:docPr id="926770700" name="Cuadro de texto 4"/>
                <wp:cNvGraphicFramePr/>
                <a:graphic xmlns:a="http://schemas.openxmlformats.org/drawingml/2006/main">
                  <a:graphicData uri="http://schemas.microsoft.com/office/word/2010/wordprocessingShape">
                    <wps:wsp>
                      <wps:cNvSpPr txBox="1"/>
                      <wps:spPr>
                        <a:xfrm>
                          <a:off x="0" y="0"/>
                          <a:ext cx="3337200" cy="3517200"/>
                        </a:xfrm>
                        <a:prstGeom prst="rect">
                          <a:avLst/>
                        </a:prstGeom>
                        <a:noFill/>
                        <a:ln w="6350">
                          <a:noFill/>
                        </a:ln>
                      </wps:spPr>
                      <wps:txbx>
                        <w:txbxContent>
                          <w:p w14:paraId="5BF19560" w14:textId="77777777" w:rsidR="000D52DD" w:rsidRPr="00E14A2A" w:rsidRDefault="000D52DD" w:rsidP="00BB7651">
                            <w:pPr>
                              <w:pStyle w:val="edicion"/>
                              <w:spacing w:line="276" w:lineRule="auto"/>
                              <w:rPr>
                                <w:rFonts w:cs="Noto Sans"/>
                                <w:b/>
                                <w:bCs/>
                              </w:rPr>
                            </w:pPr>
                            <w:r w:rsidRPr="00E14A2A">
                              <w:rPr>
                                <w:rFonts w:cs="Noto Sans"/>
                                <w:b/>
                                <w:bCs/>
                              </w:rPr>
                              <w:t>Gobierno de México</w:t>
                            </w:r>
                          </w:p>
                          <w:p w14:paraId="5DFC6B93" w14:textId="77777777" w:rsidR="000D52DD" w:rsidRPr="00E14A2A" w:rsidRDefault="000D52DD" w:rsidP="00BB7651">
                            <w:pPr>
                              <w:pStyle w:val="edicion"/>
                              <w:spacing w:line="276" w:lineRule="auto"/>
                              <w:rPr>
                                <w:rFonts w:cs="Noto Sans"/>
                                <w:b/>
                                <w:bCs/>
                              </w:rPr>
                            </w:pPr>
                            <w:r w:rsidRPr="00E14A2A">
                              <w:rPr>
                                <w:rFonts w:cs="Noto Sans"/>
                                <w:b/>
                                <w:bCs/>
                              </w:rPr>
                              <w:t>Secretaría de Salud</w:t>
                            </w:r>
                          </w:p>
                          <w:p w14:paraId="37B7CF3A" w14:textId="77777777" w:rsidR="000D52DD" w:rsidRPr="00E14A2A" w:rsidRDefault="000D52DD" w:rsidP="00BB7651">
                            <w:pPr>
                              <w:pStyle w:val="edicion"/>
                              <w:spacing w:line="276" w:lineRule="auto"/>
                              <w:rPr>
                                <w:rFonts w:cs="Noto Sans"/>
                                <w:b/>
                                <w:bCs/>
                              </w:rPr>
                            </w:pPr>
                            <w:r w:rsidRPr="00E14A2A">
                              <w:rPr>
                                <w:rFonts w:cs="Noto Sans"/>
                                <w:b/>
                                <w:bCs/>
                              </w:rPr>
                              <w:t>Dirección General de Información en Salud</w:t>
                            </w:r>
                          </w:p>
                          <w:p w14:paraId="3019751E" w14:textId="77777777" w:rsidR="000D52DD" w:rsidRPr="00E14A2A" w:rsidRDefault="000D52DD" w:rsidP="005014BA">
                            <w:pPr>
                              <w:pStyle w:val="edicion"/>
                              <w:spacing w:after="0"/>
                              <w:rPr>
                                <w:rFonts w:cs="Noto Sans"/>
                                <w:b/>
                                <w:bCs/>
                              </w:rPr>
                            </w:pPr>
                          </w:p>
                          <w:p w14:paraId="177D86F2" w14:textId="77777777" w:rsidR="000D52DD" w:rsidRPr="00E14A2A" w:rsidRDefault="000D52DD" w:rsidP="005640C8">
                            <w:pPr>
                              <w:pStyle w:val="edicion"/>
                              <w:spacing w:after="0"/>
                              <w:rPr>
                                <w:rFonts w:cs="Noto Sans"/>
                                <w:b/>
                                <w:bCs/>
                              </w:rPr>
                            </w:pPr>
                            <w:r w:rsidRPr="00E14A2A">
                              <w:rPr>
                                <w:rFonts w:cs="Noto Sans"/>
                                <w:b/>
                                <w:bCs/>
                              </w:rPr>
                              <w:t xml:space="preserve">Instructivo de llenado de la </w:t>
                            </w:r>
                          </w:p>
                          <w:p w14:paraId="45AE9E6C" w14:textId="79628490" w:rsidR="000D52DD" w:rsidRPr="00E14A2A" w:rsidRDefault="00D85D74" w:rsidP="005640C8">
                            <w:pPr>
                              <w:pStyle w:val="edicion"/>
                              <w:spacing w:after="0"/>
                              <w:rPr>
                                <w:rFonts w:cs="Noto Sans"/>
                                <w:b/>
                                <w:bCs/>
                              </w:rPr>
                            </w:pPr>
                            <w:r w:rsidRPr="00D85D74">
                              <w:rPr>
                                <w:rFonts w:cs="Noto Sans"/>
                                <w:b/>
                                <w:bCs/>
                              </w:rPr>
                              <w:t>Tarjeta de Atención Integral del Embarazo, Puerperio y Periodo de Lactancia</w:t>
                            </w:r>
                          </w:p>
                          <w:p w14:paraId="4616C48F" w14:textId="13EF1B3E" w:rsidR="000D52DD" w:rsidRPr="00E14A2A" w:rsidRDefault="00D85D74" w:rsidP="005640C8">
                            <w:pPr>
                              <w:pStyle w:val="edicion"/>
                              <w:spacing w:after="0"/>
                              <w:rPr>
                                <w:rFonts w:cs="Noto Sans"/>
                              </w:rPr>
                            </w:pPr>
                            <w:r>
                              <w:rPr>
                                <w:rFonts w:cs="Noto Sans"/>
                              </w:rPr>
                              <w:t>(SINBA-SIS-3</w:t>
                            </w:r>
                            <w:r w:rsidR="000D52DD">
                              <w:rPr>
                                <w:rFonts w:cs="Noto Sans"/>
                              </w:rPr>
                              <w:t>8</w:t>
                            </w:r>
                            <w:r w:rsidR="000D52DD" w:rsidRPr="00E14A2A">
                              <w:rPr>
                                <w:rFonts w:cs="Noto Sans"/>
                              </w:rPr>
                              <w:t>-P)</w:t>
                            </w:r>
                          </w:p>
                          <w:p w14:paraId="59634D31" w14:textId="727F73B1" w:rsidR="000D52DD" w:rsidRPr="00E14A2A" w:rsidRDefault="000D52DD" w:rsidP="005640C8">
                            <w:pPr>
                              <w:pStyle w:val="edicion"/>
                              <w:spacing w:after="0"/>
                              <w:rPr>
                                <w:rFonts w:cs="Noto Sans"/>
                              </w:rPr>
                            </w:pPr>
                            <w:r w:rsidRPr="00E14A2A">
                              <w:rPr>
                                <w:rFonts w:cs="Noto Sans"/>
                              </w:rPr>
                              <w:t>VERSIÓN 2025</w:t>
                            </w:r>
                          </w:p>
                          <w:p w14:paraId="51952D1D" w14:textId="77777777" w:rsidR="000D52DD" w:rsidRPr="00E14A2A" w:rsidRDefault="000D52DD" w:rsidP="005014BA">
                            <w:pPr>
                              <w:pStyle w:val="edicion"/>
                              <w:spacing w:after="0"/>
                              <w:rPr>
                                <w:rFonts w:cs="Noto Sans"/>
                              </w:rPr>
                            </w:pPr>
                          </w:p>
                          <w:p w14:paraId="62F082FB" w14:textId="77777777" w:rsidR="000D52DD" w:rsidRPr="00E14A2A" w:rsidRDefault="000D52DD" w:rsidP="005014BA">
                            <w:pPr>
                              <w:pStyle w:val="edicion"/>
                              <w:spacing w:after="0"/>
                              <w:rPr>
                                <w:rFonts w:cs="Noto Sans"/>
                              </w:rPr>
                            </w:pPr>
                            <w:r w:rsidRPr="00E14A2A">
                              <w:rPr>
                                <w:rFonts w:cs="Noto Sans"/>
                              </w:rPr>
                              <w:t>Sistema Nacional de Información</w:t>
                            </w:r>
                          </w:p>
                          <w:p w14:paraId="3FDDC208" w14:textId="0524A345" w:rsidR="000D52DD" w:rsidRPr="00E14A2A" w:rsidRDefault="000D52DD" w:rsidP="005014BA">
                            <w:pPr>
                              <w:pStyle w:val="edicion"/>
                              <w:spacing w:after="0"/>
                              <w:rPr>
                                <w:rFonts w:cs="Noto Sans"/>
                              </w:rPr>
                            </w:pPr>
                            <w:r w:rsidRPr="00E14A2A">
                              <w:rPr>
                                <w:rFonts w:cs="Noto Sans"/>
                              </w:rPr>
                              <w:t>Básica en Materia de Salud</w:t>
                            </w:r>
                          </w:p>
                          <w:p w14:paraId="69983BB2" w14:textId="77777777" w:rsidR="000D52DD" w:rsidRPr="00E14A2A" w:rsidRDefault="000D52DD" w:rsidP="005014BA">
                            <w:pPr>
                              <w:pStyle w:val="edicion"/>
                              <w:spacing w:after="0"/>
                              <w:rPr>
                                <w:rFonts w:cs="Noto Sans"/>
                              </w:rPr>
                            </w:pPr>
                          </w:p>
                          <w:p w14:paraId="3969877F" w14:textId="77777777" w:rsidR="000D52DD" w:rsidRPr="00E14A2A" w:rsidRDefault="000D52DD" w:rsidP="005014BA">
                            <w:pPr>
                              <w:pStyle w:val="edicion"/>
                              <w:spacing w:after="0"/>
                              <w:rPr>
                                <w:rFonts w:cs="Noto Sans"/>
                              </w:rPr>
                            </w:pPr>
                            <w:r w:rsidRPr="00E14A2A">
                              <w:rPr>
                                <w:rFonts w:cs="Noto Sans"/>
                              </w:rPr>
                              <w:t>Av. Homero No. 213, Col. Chapultepec Morales,</w:t>
                            </w:r>
                          </w:p>
                          <w:p w14:paraId="207FDDC4" w14:textId="4857DCA3" w:rsidR="000D52DD" w:rsidRPr="00E14A2A" w:rsidRDefault="000D52DD"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EA375D" id="Cuadro de texto 4" o:spid="_x0000_s1028" type="#_x0000_t202" style="position:absolute;left:0;text-align:left;margin-left:98pt;margin-top:46.2pt;width:262.75pt;height:276.95pt;z-index:2516797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" filled="f" stroked="f" strokeweight=".5pt">
                <v:textbox>
                  <w:txbxContent>
                    <w:p w14:paraId="5BF19560" w14:textId="77777777" w:rsidR="000D52DD" w:rsidRPr="00E14A2A" w:rsidRDefault="000D52DD" w:rsidP="00BB7651">
                      <w:pPr>
                        <w:pStyle w:val="edicion"/>
                        <w:spacing w:line="276" w:lineRule="auto"/>
                        <w:rPr>
                          <w:rFonts w:cs="Noto Sans"/>
                          <w:b/>
                          <w:bCs/>
                        </w:rPr>
                      </w:pPr>
                      <w:r w:rsidRPr="00E14A2A">
                        <w:rPr>
                          <w:rFonts w:cs="Noto Sans"/>
                          <w:b/>
                          <w:bCs/>
                        </w:rPr>
                        <w:t>Gobierno de México</w:t>
                      </w:r>
                    </w:p>
                    <w:p w14:paraId="5DFC6B93" w14:textId="77777777" w:rsidR="000D52DD" w:rsidRPr="00E14A2A" w:rsidRDefault="000D52DD" w:rsidP="00BB7651">
                      <w:pPr>
                        <w:pStyle w:val="edicion"/>
                        <w:spacing w:line="276" w:lineRule="auto"/>
                        <w:rPr>
                          <w:rFonts w:cs="Noto Sans"/>
                          <w:b/>
                          <w:bCs/>
                        </w:rPr>
                      </w:pPr>
                      <w:r w:rsidRPr="00E14A2A">
                        <w:rPr>
                          <w:rFonts w:cs="Noto Sans"/>
                          <w:b/>
                          <w:bCs/>
                        </w:rPr>
                        <w:t>Secretaría de Salud</w:t>
                      </w:r>
                    </w:p>
                    <w:p w14:paraId="37B7CF3A" w14:textId="77777777" w:rsidR="000D52DD" w:rsidRPr="00E14A2A" w:rsidRDefault="000D52DD" w:rsidP="00BB7651">
                      <w:pPr>
                        <w:pStyle w:val="edicion"/>
                        <w:spacing w:line="276" w:lineRule="auto"/>
                        <w:rPr>
                          <w:rFonts w:cs="Noto Sans"/>
                          <w:b/>
                          <w:bCs/>
                        </w:rPr>
                      </w:pPr>
                      <w:r w:rsidRPr="00E14A2A">
                        <w:rPr>
                          <w:rFonts w:cs="Noto Sans"/>
                          <w:b/>
                          <w:bCs/>
                        </w:rPr>
                        <w:t>Dirección General de Información en Salud</w:t>
                      </w:r>
                    </w:p>
                    <w:p w14:paraId="3019751E" w14:textId="77777777" w:rsidR="000D52DD" w:rsidRPr="00E14A2A" w:rsidRDefault="000D52DD" w:rsidP="005014BA">
                      <w:pPr>
                        <w:pStyle w:val="edicion"/>
                        <w:spacing w:after="0"/>
                        <w:rPr>
                          <w:rFonts w:cs="Noto Sans"/>
                          <w:b/>
                          <w:bCs/>
                        </w:rPr>
                      </w:pPr>
                    </w:p>
                    <w:p w14:paraId="177D86F2" w14:textId="77777777" w:rsidR="000D52DD" w:rsidRPr="00E14A2A" w:rsidRDefault="000D52DD" w:rsidP="005640C8">
                      <w:pPr>
                        <w:pStyle w:val="edicion"/>
                        <w:spacing w:after="0"/>
                        <w:rPr>
                          <w:rFonts w:cs="Noto Sans"/>
                          <w:b/>
                          <w:bCs/>
                        </w:rPr>
                      </w:pPr>
                      <w:r w:rsidRPr="00E14A2A">
                        <w:rPr>
                          <w:rFonts w:cs="Noto Sans"/>
                          <w:b/>
                          <w:bCs/>
                        </w:rPr>
                        <w:t xml:space="preserve">Instructivo de llenado de la </w:t>
                      </w:r>
                    </w:p>
                    <w:p w14:paraId="45AE9E6C" w14:textId="79628490" w:rsidR="000D52DD" w:rsidRPr="00E14A2A" w:rsidRDefault="00D85D74" w:rsidP="005640C8">
                      <w:pPr>
                        <w:pStyle w:val="edicion"/>
                        <w:spacing w:after="0"/>
                        <w:rPr>
                          <w:rFonts w:cs="Noto Sans"/>
                          <w:b/>
                          <w:bCs/>
                        </w:rPr>
                      </w:pPr>
                      <w:r w:rsidRPr="00D85D74">
                        <w:rPr>
                          <w:rFonts w:cs="Noto Sans"/>
                          <w:b/>
                          <w:bCs/>
                        </w:rPr>
                        <w:t>Tarjeta de Atención Integral del Embarazo, Puerperio y Periodo de Lactancia</w:t>
                      </w:r>
                    </w:p>
                    <w:p w14:paraId="4616C48F" w14:textId="13EF1B3E" w:rsidR="000D52DD" w:rsidRPr="00E14A2A" w:rsidRDefault="00D85D74" w:rsidP="005640C8">
                      <w:pPr>
                        <w:pStyle w:val="edicion"/>
                        <w:spacing w:after="0"/>
                        <w:rPr>
                          <w:rFonts w:cs="Noto Sans"/>
                        </w:rPr>
                      </w:pPr>
                      <w:r>
                        <w:rPr>
                          <w:rFonts w:cs="Noto Sans"/>
                        </w:rPr>
                        <w:t>(SINBA-SIS-3</w:t>
                      </w:r>
                      <w:r w:rsidR="000D52DD">
                        <w:rPr>
                          <w:rFonts w:cs="Noto Sans"/>
                        </w:rPr>
                        <w:t>8</w:t>
                      </w:r>
                      <w:r w:rsidR="000D52DD" w:rsidRPr="00E14A2A">
                        <w:rPr>
                          <w:rFonts w:cs="Noto Sans"/>
                        </w:rPr>
                        <w:t>-P)</w:t>
                      </w:r>
                    </w:p>
                    <w:p w14:paraId="59634D31" w14:textId="727F73B1" w:rsidR="000D52DD" w:rsidRPr="00E14A2A" w:rsidRDefault="000D52DD" w:rsidP="005640C8">
                      <w:pPr>
                        <w:pStyle w:val="edicion"/>
                        <w:spacing w:after="0"/>
                        <w:rPr>
                          <w:rFonts w:cs="Noto Sans"/>
                        </w:rPr>
                      </w:pPr>
                      <w:r w:rsidRPr="00E14A2A">
                        <w:rPr>
                          <w:rFonts w:cs="Noto Sans"/>
                        </w:rPr>
                        <w:t>VERSIÓN 2025</w:t>
                      </w:r>
                    </w:p>
                    <w:p w14:paraId="51952D1D" w14:textId="77777777" w:rsidR="000D52DD" w:rsidRPr="00E14A2A" w:rsidRDefault="000D52DD" w:rsidP="005014BA">
                      <w:pPr>
                        <w:pStyle w:val="edicion"/>
                        <w:spacing w:after="0"/>
                        <w:rPr>
                          <w:rFonts w:cs="Noto Sans"/>
                        </w:rPr>
                      </w:pPr>
                    </w:p>
                    <w:p w14:paraId="62F082FB" w14:textId="77777777" w:rsidR="000D52DD" w:rsidRPr="00E14A2A" w:rsidRDefault="000D52DD" w:rsidP="005014BA">
                      <w:pPr>
                        <w:pStyle w:val="edicion"/>
                        <w:spacing w:after="0"/>
                        <w:rPr>
                          <w:rFonts w:cs="Noto Sans"/>
                        </w:rPr>
                      </w:pPr>
                      <w:r w:rsidRPr="00E14A2A">
                        <w:rPr>
                          <w:rFonts w:cs="Noto Sans"/>
                        </w:rPr>
                        <w:t>Sistema Nacional de Información</w:t>
                      </w:r>
                    </w:p>
                    <w:p w14:paraId="3FDDC208" w14:textId="0524A345" w:rsidR="000D52DD" w:rsidRPr="00E14A2A" w:rsidRDefault="000D52DD" w:rsidP="005014BA">
                      <w:pPr>
                        <w:pStyle w:val="edicion"/>
                        <w:spacing w:after="0"/>
                        <w:rPr>
                          <w:rFonts w:cs="Noto Sans"/>
                        </w:rPr>
                      </w:pPr>
                      <w:r w:rsidRPr="00E14A2A">
                        <w:rPr>
                          <w:rFonts w:cs="Noto Sans"/>
                        </w:rPr>
                        <w:t>Básica en Materia de Salud</w:t>
                      </w:r>
                    </w:p>
                    <w:p w14:paraId="69983BB2" w14:textId="77777777" w:rsidR="000D52DD" w:rsidRPr="00E14A2A" w:rsidRDefault="000D52DD" w:rsidP="005014BA">
                      <w:pPr>
                        <w:pStyle w:val="edicion"/>
                        <w:spacing w:after="0"/>
                        <w:rPr>
                          <w:rFonts w:cs="Noto Sans"/>
                        </w:rPr>
                      </w:pPr>
                    </w:p>
                    <w:p w14:paraId="3969877F" w14:textId="77777777" w:rsidR="000D52DD" w:rsidRPr="00E14A2A" w:rsidRDefault="000D52DD" w:rsidP="005014BA">
                      <w:pPr>
                        <w:pStyle w:val="edicion"/>
                        <w:spacing w:after="0"/>
                        <w:rPr>
                          <w:rFonts w:cs="Noto Sans"/>
                        </w:rPr>
                      </w:pPr>
                      <w:r w:rsidRPr="00E14A2A">
                        <w:rPr>
                          <w:rFonts w:cs="Noto Sans"/>
                        </w:rPr>
                        <w:t>Av. Homero No. 213, Col. Chapultepec Morales,</w:t>
                      </w:r>
                    </w:p>
                    <w:p w14:paraId="207FDDC4" w14:textId="4857DCA3" w:rsidR="000D52DD" w:rsidRPr="00E14A2A" w:rsidRDefault="000D52DD"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v:textbox>
                <w10:wrap anchorx="margin"/>
              </v:shape>
            </w:pict>
          </mc:Fallback>
        </mc:AlternateContent>
      </w:r>
      <w:r w:rsidR="006E3E76" w:rsidRPr="00B92D23">
        <w:rPr>
          <w:noProof/>
          <w:lang w:val="en-US"/>
        </w:rPr>
        <w:drawing>
          <wp:anchor distT="0" distB="0" distL="114300" distR="114300" simplePos="0" relativeHeight="251673600" behindDoc="1" locked="0" layoutInCell="1" allowOverlap="1" wp14:anchorId="2B7F3678" wp14:editId="3F43F029">
            <wp:simplePos x="0" y="0"/>
            <wp:positionH relativeFrom="margin">
              <wp:posOffset>-1080135</wp:posOffset>
            </wp:positionH>
            <wp:positionV relativeFrom="margin">
              <wp:posOffset>2609215</wp:posOffset>
            </wp:positionV>
            <wp:extent cx="7761605" cy="5964799"/>
            <wp:effectExtent l="0" t="0" r="0" b="4445"/>
            <wp:wrapNone/>
            <wp:docPr id="445763959"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rotWithShape="1">
                    <a:blip r:embed="rId15">
                      <a:extLst>
                        <a:ext uri="{28A0092B-C50C-407E-A947-70E740481C1C}">
                          <a14:useLocalDpi xmlns:a14="http://schemas.microsoft.com/office/drawing/2010/main" val="0"/>
                        </a:ext>
                      </a:extLst>
                    </a:blip>
                    <a:srcRect t="40616"/>
                    <a:stretch/>
                  </pic:blipFill>
                  <pic:spPr bwMode="auto">
                    <a:xfrm>
                      <a:off x="0" y="0"/>
                      <a:ext cx="7761605" cy="596479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ectPr w:rsidR="001852E7" w:rsidRPr="00B92D23" w:rsidSect="007F2DFD">
      <w:headerReference w:type="even" r:id="rId26"/>
      <w:headerReference w:type="default" r:id="rId27"/>
      <w:footerReference w:type="even" r:id="rId28"/>
      <w:footerReference w:type="default" r:id="rId29"/>
      <w:pgSz w:w="12240" w:h="15840"/>
      <w:pgMar w:top="2342" w:right="1701" w:bottom="1418" w:left="1701" w:header="709" w:footer="709" w:gutter="0"/>
      <w:pgNumType w:start="14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F2D0F11" w14:textId="77777777" w:rsidR="005D31C8" w:rsidRDefault="005D31C8" w:rsidP="007B4FF9">
      <w:pPr>
        <w:spacing w:after="0"/>
      </w:pPr>
      <w:r>
        <w:separator/>
      </w:r>
    </w:p>
  </w:endnote>
  <w:endnote w:type="continuationSeparator" w:id="0">
    <w:p w14:paraId="115B2F68" w14:textId="77777777" w:rsidR="005D31C8" w:rsidRDefault="005D31C8" w:rsidP="007B4FF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Geomanist">
    <w:panose1 w:val="02000503000000020004"/>
    <w:charset w:val="00"/>
    <w:family w:val="modern"/>
    <w:notTrueType/>
    <w:pitch w:val="variable"/>
    <w:sig w:usb0="A000002F" w:usb1="1000004A" w:usb2="00000000" w:usb3="00000000" w:csb0="00000193" w:csb1="00000000"/>
  </w:font>
  <w:font w:name="Calibri">
    <w:panose1 w:val="020F0502020204030204"/>
    <w:charset w:val="00"/>
    <w:family w:val="swiss"/>
    <w:pitch w:val="variable"/>
    <w:sig w:usb0="E4002EFF" w:usb1="C000247B" w:usb2="00000009" w:usb3="00000000" w:csb0="000001FF" w:csb1="00000000"/>
  </w:font>
  <w:font w:name="Times New Roman (Cuerpo en alfa">
    <w:altName w:val="Times New Roman"/>
    <w:charset w:val="00"/>
    <w:family w:val="roman"/>
    <w:pitch w:val="default"/>
  </w:font>
  <w:font w:name="Noto Sans">
    <w:panose1 w:val="020B0502040504020204"/>
    <w:charset w:val="00"/>
    <w:family w:val="swiss"/>
    <w:pitch w:val="variable"/>
    <w:sig w:usb0="E00002FF" w:usb1="4000201F" w:usb2="08000029" w:usb3="00000000" w:csb0="0000019F" w:csb1="00000000"/>
  </w:font>
  <w:font w:name="Noto Sans Black">
    <w:panose1 w:val="020B0502040504020204"/>
    <w:charset w:val="00"/>
    <w:family w:val="swiss"/>
    <w:pitch w:val="variable"/>
    <w:sig w:usb0="E00002FF" w:usb1="4000201F" w:usb2="08000029"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Montserrat">
    <w:panose1 w:val="00000500000000000000"/>
    <w:charset w:val="00"/>
    <w:family w:val="auto"/>
    <w:pitch w:val="variable"/>
    <w:sig w:usb0="2000020F" w:usb1="00000003" w:usb2="00000000" w:usb3="00000000" w:csb0="00000197" w:csb1="00000000"/>
  </w:font>
  <w:font w:name="MS Mincho">
    <w:altName w:val="Yu Gothic UI"/>
    <w:panose1 w:val="02020609040205080304"/>
    <w:charset w:val="80"/>
    <w:family w:val="modern"/>
    <w:pitch w:val="fixed"/>
    <w:sig w:usb0="E00002FF" w:usb1="6AC7FDFB" w:usb2="08000012" w:usb3="00000000" w:csb0="0002009F" w:csb1="00000000"/>
  </w:font>
  <w:font w:name="Geomanist Medium">
    <w:panose1 w:val="02000603000000020004"/>
    <w:charset w:val="00"/>
    <w:family w:val="modern"/>
    <w:notTrueType/>
    <w:pitch w:val="variable"/>
    <w:sig w:usb0="A000002F" w:usb1="1000004A" w:usb2="00000000" w:usb3="00000000" w:csb0="00000193" w:csb1="00000000"/>
  </w:font>
  <w:font w:name="Segoe UI">
    <w:panose1 w:val="020B0502040204020203"/>
    <w:charset w:val="00"/>
    <w:family w:val="swiss"/>
    <w:pitch w:val="variable"/>
    <w:sig w:usb0="E4002EFF" w:usb1="C000E47F" w:usb2="00000009" w:usb3="00000000" w:csb0="000001FF" w:csb1="00000000"/>
  </w:font>
  <w:font w:name="GMX Light">
    <w:altName w:val="Times New Roman"/>
    <w:panose1 w:val="00000000000000000000"/>
    <w:charset w:val="4D"/>
    <w:family w:val="auto"/>
    <w:notTrueType/>
    <w:pitch w:val="variable"/>
    <w:sig w:usb0="00000001" w:usb1="00000001" w:usb2="00000000" w:usb3="00000000" w:csb0="00000093" w:csb1="00000000"/>
  </w:font>
  <w:font w:name="Arial">
    <w:panose1 w:val="020B0604020202020204"/>
    <w:charset w:val="00"/>
    <w:family w:val="swiss"/>
    <w:pitch w:val="variable"/>
    <w:sig w:usb0="E0002EFF" w:usb1="C000785B" w:usb2="00000009" w:usb3="00000000" w:csb0="000001FF" w:csb1="00000000"/>
  </w:font>
  <w:font w:name="HP Simplified Light">
    <w:altName w:val="Calibri"/>
    <w:charset w:val="00"/>
    <w:family w:val="swiss"/>
    <w:pitch w:val="variable"/>
    <w:sig w:usb0="A00002FF" w:usb1="5000205B" w:usb2="00000000" w:usb3="00000000" w:csb0="0000019F" w:csb1="00000000"/>
  </w:font>
  <w:font w:name="Minion Pro">
    <w:panose1 w:val="00000000000000000000"/>
    <w:charset w:val="00"/>
    <w:family w:val="roman"/>
    <w:notTrueType/>
    <w:pitch w:val="variable"/>
    <w:sig w:usb0="60000287" w:usb1="00000001" w:usb2="00000000" w:usb3="00000000" w:csb0="0000019F" w:csb1="00000000"/>
  </w:font>
  <w:font w:name="Montserrat Light">
    <w:altName w:val="Times New Roman"/>
    <w:panose1 w:val="00000400000000000000"/>
    <w:charset w:val="00"/>
    <w:family w:val="auto"/>
    <w:pitch w:val="variable"/>
    <w:sig w:usb0="2000020F" w:usb1="00000003" w:usb2="00000000" w:usb3="00000000" w:csb0="00000197" w:csb1="00000000"/>
  </w:font>
  <w:font w:name="Geomanist Bold">
    <w:panose1 w:val="02000503000000020004"/>
    <w:charset w:val="00"/>
    <w:family w:val="modern"/>
    <w:notTrueType/>
    <w:pitch w:val="variable"/>
    <w:sig w:usb0="A000002F" w:usb1="1000004A" w:usb2="00000000" w:usb3="00000000" w:csb0="00000193" w:csb1="00000000"/>
  </w:font>
  <w:font w:name="Verdana">
    <w:panose1 w:val="020B0604030504040204"/>
    <w:charset w:val="00"/>
    <w:family w:val="swiss"/>
    <w:pitch w:val="variable"/>
    <w:sig w:usb0="A00006FF" w:usb1="4000205B" w:usb2="0000001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Tahoma">
    <w:panose1 w:val="020B0604030504040204"/>
    <w:charset w:val="00"/>
    <w:family w:val="swiss"/>
    <w:pitch w:val="variable"/>
    <w:sig w:usb0="E1002EFF" w:usb1="C000605B" w:usb2="00000029" w:usb3="00000000" w:csb0="000101FF" w:csb1="00000000"/>
  </w:font>
  <w:font w:name="Book Antiqua">
    <w:panose1 w:val="02040602050305030304"/>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Montserrat SemiBold">
    <w:panose1 w:val="00000700000000000000"/>
    <w:charset w:val="00"/>
    <w:family w:val="auto"/>
    <w:pitch w:val="variable"/>
    <w:sig w:usb0="2000020F" w:usb1="00000003" w:usb2="00000000" w:usb3="00000000" w:csb0="00000197" w:csb1="00000000"/>
  </w:font>
  <w:font w:name="Montserrat Regular">
    <w:altName w:val="Calibri"/>
    <w:panose1 w:val="00000500000000000000"/>
    <w:charset w:val="00"/>
    <w:family w:val="auto"/>
    <w:pitch w:val="variable"/>
    <w:sig w:usb0="2000020F" w:usb1="00000003" w:usb2="00000000" w:usb3="00000000" w:csb0="00000197" w:csb1="00000000"/>
  </w:font>
  <w:font w:name="Patria">
    <w:panose1 w:val="00000000000000000000"/>
    <w:charset w:val="00"/>
    <w:family w:val="modern"/>
    <w:notTrueType/>
    <w:pitch w:val="variable"/>
    <w:sig w:usb0="80000087" w:usb1="00000042" w:usb2="00000000" w:usb3="00000000" w:csb0="00000003" w:csb1="00000000"/>
  </w:font>
  <w:font w:name="Noto Sans SemiBold">
    <w:panose1 w:val="020B0502040504020204"/>
    <w:charset w:val="00"/>
    <w:family w:val="swiss"/>
    <w:pitch w:val="variable"/>
    <w:sig w:usb0="E00002FF" w:usb1="4000201F" w:usb2="08000029" w:usb3="00000000" w:csb0="0000019F" w:csb1="00000000"/>
  </w:font>
  <w:font w:name="Montserrat Medium">
    <w:altName w:val="Times New Roman"/>
    <w:panose1 w:val="00000600000000000000"/>
    <w:charset w:val="00"/>
    <w:family w:val="auto"/>
    <w:pitch w:val="variable"/>
    <w:sig w:usb0="2000020F" w:usb1="00000003" w:usb2="00000000" w:usb3="00000000" w:csb0="00000197" w:csb1="00000000"/>
  </w:font>
  <w:font w:name="Soberana Sans">
    <w:altName w:val="Times New Roman"/>
    <w:panose1 w:val="00000000000000000000"/>
    <w:charset w:val="00"/>
    <w:family w:val="modern"/>
    <w:notTrueType/>
    <w:pitch w:val="variable"/>
    <w:sig w:usb0="800000AF" w:usb1="4000204B"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17554198"/>
      <w:docPartObj>
        <w:docPartGallery w:val="Page Numbers (Bottom of Page)"/>
        <w:docPartUnique/>
      </w:docPartObj>
    </w:sdtPr>
    <w:sdtEndPr>
      <w:rPr>
        <w:color w:val="B38E5D"/>
      </w:rPr>
    </w:sdtEndPr>
    <w:sdtContent>
      <w:p w14:paraId="1F32CA05" w14:textId="669EA68D" w:rsidR="000D52DD" w:rsidRPr="008E71E6" w:rsidRDefault="000D52DD" w:rsidP="008E71E6">
        <w:pPr>
          <w:pStyle w:val="Piedepgina"/>
          <w:jc w:val="center"/>
          <w:rPr>
            <w:color w:val="B38E5D"/>
          </w:rPr>
        </w:pPr>
        <w:r w:rsidRPr="00D330B1">
          <w:rPr>
            <w:noProof/>
            <w:color w:val="B38E5D"/>
            <w:lang w:val="en-US"/>
          </w:rPr>
          <w:drawing>
            <wp:anchor distT="0" distB="0" distL="114300" distR="114300" simplePos="0" relativeHeight="251836416" behindDoc="1" locked="0" layoutInCell="1" allowOverlap="1" wp14:anchorId="2E5ED685" wp14:editId="07586EC8">
              <wp:simplePos x="0" y="0"/>
              <wp:positionH relativeFrom="margin">
                <wp:align>center</wp:align>
              </wp:positionH>
              <wp:positionV relativeFrom="paragraph">
                <wp:posOffset>-245110</wp:posOffset>
              </wp:positionV>
              <wp:extent cx="5612400" cy="219600"/>
              <wp:effectExtent l="0" t="0" r="0" b="9525"/>
              <wp:wrapNone/>
              <wp:docPr id="1904587456"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330B1">
          <w:rPr>
            <w:color w:val="B38E5D"/>
          </w:rPr>
          <w:fldChar w:fldCharType="begin"/>
        </w:r>
        <w:r w:rsidRPr="00D330B1">
          <w:rPr>
            <w:color w:val="B38E5D"/>
          </w:rPr>
          <w:instrText>PAGE   \* MERGEFORMAT</w:instrText>
        </w:r>
        <w:r w:rsidRPr="00D330B1">
          <w:rPr>
            <w:color w:val="B38E5D"/>
          </w:rPr>
          <w:fldChar w:fldCharType="separate"/>
        </w:r>
        <w:r>
          <w:rPr>
            <w:color w:val="B38E5D"/>
          </w:rPr>
          <w:t>3</w:t>
        </w:r>
        <w:r w:rsidRPr="00D330B1">
          <w:rPr>
            <w:color w:val="B38E5D"/>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827FD5" w14:textId="24EE9447" w:rsidR="000D52DD" w:rsidRPr="003A42D6" w:rsidRDefault="000D52DD" w:rsidP="003A42D6">
    <w:pPr>
      <w:jc w:val="cen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2D9973" w14:textId="1D21F596" w:rsidR="000D52DD" w:rsidRPr="00927646" w:rsidRDefault="000D52DD" w:rsidP="00927646">
    <w:pPr>
      <w:pStyle w:val="Piedepgina"/>
      <w:jc w:val="center"/>
    </w:pPr>
    <w:r w:rsidRPr="006F52CA">
      <w:rPr>
        <w:noProof/>
        <w:lang w:val="en-US"/>
      </w:rPr>
      <w:drawing>
        <wp:anchor distT="0" distB="0" distL="114300" distR="114300" simplePos="0" relativeHeight="251827200" behindDoc="1" locked="0" layoutInCell="1" allowOverlap="1" wp14:anchorId="2942C190" wp14:editId="01088709">
          <wp:simplePos x="0" y="0"/>
          <wp:positionH relativeFrom="margin">
            <wp:align>center</wp:align>
          </wp:positionH>
          <wp:positionV relativeFrom="paragraph">
            <wp:posOffset>-245110</wp:posOffset>
          </wp:positionV>
          <wp:extent cx="5612400" cy="219600"/>
          <wp:effectExtent l="0" t="0" r="0" b="9525"/>
          <wp:wrapNone/>
          <wp:docPr id="286374553"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23957195"/>
      <w:docPartObj>
        <w:docPartGallery w:val="Page Numbers (Bottom of Page)"/>
        <w:docPartUnique/>
      </w:docPartObj>
    </w:sdtPr>
    <w:sdtEndPr>
      <w:rPr>
        <w:color w:val="B38E5D"/>
      </w:rPr>
    </w:sdtEndPr>
    <w:sdtContent>
      <w:p w14:paraId="67292D49" w14:textId="42B66147" w:rsidR="000D52DD" w:rsidRDefault="000D52DD" w:rsidP="000745A1">
        <w:pPr>
          <w:pStyle w:val="Piedepgina"/>
          <w:jc w:val="center"/>
          <w:rPr>
            <w:color w:val="B38E5D"/>
          </w:rPr>
        </w:pPr>
        <w:r w:rsidRPr="00D330B1">
          <w:rPr>
            <w:color w:val="B38E5D"/>
          </w:rPr>
          <w:fldChar w:fldCharType="begin"/>
        </w:r>
        <w:r w:rsidRPr="00D330B1">
          <w:rPr>
            <w:color w:val="B38E5D"/>
          </w:rPr>
          <w:instrText>PAGE   \* MERGEFORMAT</w:instrText>
        </w:r>
        <w:r w:rsidRPr="00D330B1">
          <w:rPr>
            <w:color w:val="B38E5D"/>
          </w:rPr>
          <w:fldChar w:fldCharType="separate"/>
        </w:r>
        <w:r w:rsidR="00EB1E58">
          <w:rPr>
            <w:noProof/>
            <w:color w:val="B38E5D"/>
          </w:rPr>
          <w:t>29</w:t>
        </w:r>
        <w:r w:rsidRPr="00D330B1">
          <w:rPr>
            <w:color w:val="B38E5D"/>
          </w:rPr>
          <w:fldChar w:fldCharType="end"/>
        </w:r>
      </w:p>
      <w:p w14:paraId="5E5498E7" w14:textId="374DBC86" w:rsidR="000D52DD" w:rsidRPr="00D330B1" w:rsidRDefault="000D52DD" w:rsidP="00E14A2A">
        <w:pPr>
          <w:pStyle w:val="Piedepgina"/>
          <w:jc w:val="center"/>
          <w:rPr>
            <w:color w:val="B38E5D"/>
          </w:rPr>
        </w:pPr>
        <w:r>
          <w:rPr>
            <w:noProof/>
            <w:lang w:val="en-US"/>
          </w:rPr>
          <w:drawing>
            <wp:anchor distT="0" distB="0" distL="114300" distR="114300" simplePos="0" relativeHeight="251840512" behindDoc="1" locked="0" layoutInCell="1" allowOverlap="1" wp14:anchorId="6F16E14D" wp14:editId="1BAD85D3">
              <wp:simplePos x="0" y="0"/>
              <wp:positionH relativeFrom="margin">
                <wp:posOffset>-1091565</wp:posOffset>
              </wp:positionH>
              <wp:positionV relativeFrom="paragraph">
                <wp:posOffset>-325120</wp:posOffset>
              </wp:positionV>
              <wp:extent cx="7797165" cy="932180"/>
              <wp:effectExtent l="0" t="0" r="635" b="0"/>
              <wp:wrapNone/>
              <wp:docPr id="4"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501755" name="Imagen 2"/>
                      <pic:cNvPicPr/>
                    </pic:nvPicPr>
                    <pic:blipFill rotWithShape="1">
                      <a:blip r:embed="rId1">
                        <a:extLst>
                          <a:ext uri="{28A0092B-C50C-407E-A947-70E740481C1C}">
                            <a14:useLocalDpi xmlns:a14="http://schemas.microsoft.com/office/drawing/2010/main" val="0"/>
                          </a:ext>
                        </a:extLst>
                      </a:blip>
                      <a:srcRect t="90757"/>
                      <a:stretch/>
                    </pic:blipFill>
                    <pic:spPr bwMode="auto">
                      <a:xfrm>
                        <a:off x="0" y="0"/>
                        <a:ext cx="7797165" cy="9321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577026" w14:textId="77777777" w:rsidR="000D52DD" w:rsidRDefault="000D52DD" w:rsidP="00345DD6">
    <w:pPr>
      <w:pStyle w:val="Piedepgina"/>
      <w:jc w:val="center"/>
    </w:pPr>
    <w:r w:rsidRPr="006F52CA">
      <w:rPr>
        <w:noProof/>
        <w:lang w:val="en-US"/>
      </w:rPr>
      <w:drawing>
        <wp:anchor distT="0" distB="0" distL="114300" distR="114300" simplePos="0" relativeHeight="251814912" behindDoc="1" locked="0" layoutInCell="1" allowOverlap="1" wp14:anchorId="22E4E9DA" wp14:editId="42EC2324">
          <wp:simplePos x="0" y="0"/>
          <wp:positionH relativeFrom="margin">
            <wp:align>center</wp:align>
          </wp:positionH>
          <wp:positionV relativeFrom="paragraph">
            <wp:posOffset>-245110</wp:posOffset>
          </wp:positionV>
          <wp:extent cx="5612400" cy="219600"/>
          <wp:effectExtent l="0" t="0" r="0" b="9525"/>
          <wp:wrapNone/>
          <wp:docPr id="24568327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791381" w14:textId="56179870" w:rsidR="000D52DD" w:rsidRDefault="000D52DD" w:rsidP="00D51AAC">
    <w:pPr>
      <w:pStyle w:val="Piedepgina"/>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49BCA20" w14:textId="77777777" w:rsidR="005D31C8" w:rsidRDefault="005D31C8" w:rsidP="007B4FF9">
      <w:pPr>
        <w:spacing w:after="0"/>
      </w:pPr>
      <w:r>
        <w:separator/>
      </w:r>
    </w:p>
  </w:footnote>
  <w:footnote w:type="continuationSeparator" w:id="0">
    <w:p w14:paraId="60B99FA0" w14:textId="77777777" w:rsidR="005D31C8" w:rsidRDefault="005D31C8" w:rsidP="007B4FF9">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CBF9FA" w14:textId="25ED48CE" w:rsidR="000D52DD" w:rsidRPr="00927646" w:rsidRDefault="000D52DD" w:rsidP="00E34FF0">
    <w:pPr>
      <w:jc w:val="center"/>
      <w:rPr>
        <w:rFonts w:ascii="Montserrat SemiBold" w:hAnsi="Montserrat SemiBold"/>
        <w:noProof/>
        <w:lang w:eastAsia="es-MX"/>
      </w:rPr>
    </w:pPr>
    <w:r w:rsidRPr="00637805">
      <w:rPr>
        <w:rFonts w:ascii="Montserrat SemiBold" w:hAnsi="Montserrat SemiBold"/>
        <w:noProof/>
        <w:lang w:val="en-US"/>
      </w:rPr>
      <w:drawing>
        <wp:inline distT="0" distB="0" distL="0" distR="0" wp14:anchorId="765A1B7A" wp14:editId="79DD0610">
          <wp:extent cx="3002400" cy="540000"/>
          <wp:effectExtent l="0" t="0" r="7620" b="0"/>
          <wp:docPr id="1504274134"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38464" behindDoc="1" locked="0" layoutInCell="1" allowOverlap="1" wp14:anchorId="2F3E7FA3" wp14:editId="1B0EDA62">
              <wp:simplePos x="0" y="0"/>
              <wp:positionH relativeFrom="margin">
                <wp:align>center</wp:align>
              </wp:positionH>
              <wp:positionV relativeFrom="paragraph">
                <wp:posOffset>669925</wp:posOffset>
              </wp:positionV>
              <wp:extent cx="6462000" cy="0"/>
              <wp:effectExtent l="0" t="0" r="15240" b="12700"/>
              <wp:wrapNone/>
              <wp:docPr id="1447429593" name="Conector recto 10"/>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1CEF5AA0" id="Conector recto 1" o:spid="_x0000_s1026" style="position:absolute;z-index:-25147801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52.75pt" to="508.8pt,5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" strokecolor="#b38e5d" strokeweight=".5pt">
              <v:stroke joinstyle="miter"/>
              <w10:wrap anchorx="margin"/>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693077" w14:textId="0E38965F" w:rsidR="000D52DD" w:rsidRPr="00927646" w:rsidRDefault="000D52DD" w:rsidP="00C440AC">
    <w:pPr>
      <w:jc w:val="center"/>
      <w:rPr>
        <w:rFonts w:ascii="Montserrat SemiBold" w:hAnsi="Montserrat SemiBold"/>
        <w:noProof/>
        <w:lang w:eastAsia="es-MX"/>
      </w:rPr>
    </w:pPr>
  </w:p>
  <w:p w14:paraId="779EED87" w14:textId="4103E60F" w:rsidR="000D52DD" w:rsidRPr="00C440AC" w:rsidRDefault="000D52DD" w:rsidP="00C440AC">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aconcuadrcula"/>
      <w:tblW w:w="9356" w:type="dxa"/>
      <w:jc w:val="center"/>
      <w:tblBorders>
        <w:top w:val="single" w:sz="4" w:space="0" w:color="BF8F00" w:themeColor="accent4" w:themeShade="BF"/>
        <w:left w:val="single" w:sz="4" w:space="0" w:color="BF8F00" w:themeColor="accent4" w:themeShade="BF"/>
        <w:bottom w:val="single" w:sz="4" w:space="0" w:color="BF8F00" w:themeColor="accent4" w:themeShade="BF"/>
        <w:right w:val="single" w:sz="4" w:space="0" w:color="BF8F00" w:themeColor="accent4" w:themeShade="BF"/>
        <w:insideH w:val="single" w:sz="4" w:space="0" w:color="BF8F00" w:themeColor="accent4" w:themeShade="BF"/>
        <w:insideV w:val="single" w:sz="4" w:space="0" w:color="BF8F00" w:themeColor="accent4" w:themeShade="BF"/>
      </w:tblBorders>
      <w:tblLook w:val="04A0" w:firstRow="1" w:lastRow="0" w:firstColumn="1" w:lastColumn="0" w:noHBand="0" w:noVBand="1"/>
    </w:tblPr>
    <w:tblGrid>
      <w:gridCol w:w="3164"/>
      <w:gridCol w:w="2927"/>
      <w:gridCol w:w="3265"/>
    </w:tblGrid>
    <w:tr w:rsidR="000D52DD" w:rsidRPr="00DB7D3C" w14:paraId="32822FA1" w14:textId="77777777" w:rsidTr="00DB7D3C">
      <w:trPr>
        <w:trHeight w:val="612"/>
        <w:jc w:val="center"/>
      </w:trPr>
      <w:tc>
        <w:tcPr>
          <w:tcW w:w="1691" w:type="pct"/>
          <w:vMerge w:val="restart"/>
          <w:tcMar>
            <w:top w:w="28" w:type="dxa"/>
            <w:left w:w="28" w:type="dxa"/>
            <w:bottom w:w="28" w:type="dxa"/>
            <w:right w:w="28" w:type="dxa"/>
          </w:tcMar>
          <w:vAlign w:val="center"/>
        </w:tcPr>
        <w:p w14:paraId="28CBAD9E" w14:textId="524ADAE6" w:rsidR="000D52DD" w:rsidRPr="00DB7D3C" w:rsidRDefault="000D52DD" w:rsidP="00DB7D3C">
          <w:pPr>
            <w:pStyle w:val="Encabezado"/>
            <w:jc w:val="center"/>
            <w:rPr>
              <w:rFonts w:cs="Noto Sans"/>
              <w:b/>
              <w:bCs/>
              <w:color w:val="000000" w:themeColor="text1"/>
              <w:szCs w:val="20"/>
            </w:rPr>
          </w:pPr>
          <w:r w:rsidRPr="00DB7D3C">
            <w:rPr>
              <w:rFonts w:cs="Noto Sans"/>
              <w:b/>
              <w:bCs/>
              <w:noProof/>
              <w:color w:val="000000" w:themeColor="text1"/>
              <w:szCs w:val="20"/>
              <w:lang w:val="en-US"/>
            </w:rPr>
            <w:drawing>
              <wp:inline distT="0" distB="0" distL="0" distR="0" wp14:anchorId="0D88709B" wp14:editId="6328F357">
                <wp:extent cx="1324800" cy="720000"/>
                <wp:effectExtent l="0" t="0" r="0" b="4445"/>
                <wp:docPr id="3"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9458654" name="Imagen 1599458654"/>
                        <pic:cNvPicPr/>
                      </pic:nvPicPr>
                      <pic:blipFill>
                        <a:blip r:embed="rId1"/>
                        <a:stretch>
                          <a:fillRect/>
                        </a:stretch>
                      </pic:blipFill>
                      <pic:spPr>
                        <a:xfrm>
                          <a:off x="0" y="0"/>
                          <a:ext cx="1324800" cy="720000"/>
                        </a:xfrm>
                        <a:prstGeom prst="rect">
                          <a:avLst/>
                        </a:prstGeom>
                      </pic:spPr>
                    </pic:pic>
                  </a:graphicData>
                </a:graphic>
              </wp:inline>
            </w:drawing>
          </w:r>
        </w:p>
      </w:tc>
      <w:tc>
        <w:tcPr>
          <w:tcW w:w="3309" w:type="pct"/>
          <w:gridSpan w:val="2"/>
          <w:tcMar>
            <w:top w:w="28" w:type="dxa"/>
            <w:left w:w="28" w:type="dxa"/>
            <w:bottom w:w="28" w:type="dxa"/>
            <w:right w:w="28" w:type="dxa"/>
          </w:tcMar>
          <w:vAlign w:val="center"/>
        </w:tcPr>
        <w:p w14:paraId="4B7A6BB1" w14:textId="221328B6" w:rsidR="000D52DD" w:rsidRPr="00DB7D3C" w:rsidRDefault="000D52DD" w:rsidP="00DB7D3C">
          <w:pPr>
            <w:pStyle w:val="Encabezado"/>
            <w:jc w:val="center"/>
            <w:rPr>
              <w:rFonts w:cs="Noto Sans"/>
              <w:b/>
              <w:bCs/>
              <w:color w:val="000000" w:themeColor="text1"/>
              <w:szCs w:val="20"/>
            </w:rPr>
          </w:pPr>
          <w:r w:rsidRPr="00DB7D3C">
            <w:rPr>
              <w:rFonts w:cs="Noto Sans"/>
              <w:b/>
              <w:bCs/>
              <w:color w:val="000000" w:themeColor="text1"/>
              <w:szCs w:val="20"/>
            </w:rPr>
            <w:t>INSTRUCTIVO DE LLENADO DE LA</w:t>
          </w:r>
          <w:r w:rsidRPr="00DB7D3C">
            <w:rPr>
              <w:rFonts w:cs="Noto Sans"/>
              <w:b/>
              <w:bCs/>
              <w:color w:val="000000" w:themeColor="text1"/>
              <w:szCs w:val="20"/>
            </w:rPr>
            <w:br/>
          </w:r>
          <w:r w:rsidRPr="000D52DD">
            <w:rPr>
              <w:rFonts w:cs="Noto Sans"/>
              <w:b/>
              <w:bCs/>
              <w:color w:val="000000" w:themeColor="text1"/>
              <w:szCs w:val="20"/>
            </w:rPr>
            <w:t>TARJETA DE ATENCIÓN INTEGRAL DEL EMBARAZO, PUERPERIO Y PERIODO DE LACTANCIA</w:t>
          </w:r>
          <w:r>
            <w:rPr>
              <w:rFonts w:cs="Noto Sans"/>
              <w:b/>
              <w:bCs/>
              <w:color w:val="000000" w:themeColor="text1"/>
              <w:szCs w:val="20"/>
            </w:rPr>
            <w:t xml:space="preserve"> – VERSIÓN 2025</w:t>
          </w:r>
        </w:p>
      </w:tc>
    </w:tr>
    <w:tr w:rsidR="000D52DD" w:rsidRPr="00DB7D3C" w14:paraId="2403BD55" w14:textId="77777777" w:rsidTr="00DB7D3C">
      <w:trPr>
        <w:trHeight w:val="277"/>
        <w:jc w:val="center"/>
      </w:trPr>
      <w:tc>
        <w:tcPr>
          <w:tcW w:w="1691" w:type="pct"/>
          <w:vMerge/>
          <w:tcMar>
            <w:top w:w="28" w:type="dxa"/>
            <w:left w:w="28" w:type="dxa"/>
            <w:bottom w:w="28" w:type="dxa"/>
            <w:right w:w="28" w:type="dxa"/>
          </w:tcMar>
        </w:tcPr>
        <w:p w14:paraId="476A1485" w14:textId="040793D9" w:rsidR="000D52DD" w:rsidRPr="00DB7D3C" w:rsidRDefault="000D52DD"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3566C753" w14:textId="7CBF8F17" w:rsidR="000D52DD" w:rsidRPr="00DB7D3C" w:rsidRDefault="000D52DD" w:rsidP="00DB7D3C">
          <w:pPr>
            <w:pStyle w:val="Encabezado"/>
            <w:jc w:val="center"/>
            <w:rPr>
              <w:rFonts w:cs="Noto Sans"/>
              <w:caps/>
              <w:noProof/>
              <w:color w:val="000000" w:themeColor="text1"/>
              <w:sz w:val="14"/>
              <w:szCs w:val="14"/>
              <w:lang w:eastAsia="es-MX"/>
            </w:rPr>
          </w:pPr>
          <w:r w:rsidRPr="00DB7D3C">
            <w:rPr>
              <w:rFonts w:cs="Noto Sans"/>
              <w:caps/>
              <w:noProof/>
              <w:color w:val="000000" w:themeColor="text1"/>
              <w:sz w:val="14"/>
              <w:szCs w:val="14"/>
              <w:lang w:eastAsia="es-MX"/>
            </w:rPr>
            <w:t>Clave del Documento:</w:t>
          </w:r>
        </w:p>
      </w:tc>
      <w:tc>
        <w:tcPr>
          <w:tcW w:w="1745" w:type="pct"/>
          <w:tcMar>
            <w:top w:w="28" w:type="dxa"/>
            <w:left w:w="28" w:type="dxa"/>
            <w:bottom w:w="28" w:type="dxa"/>
            <w:right w:w="28" w:type="dxa"/>
          </w:tcMar>
          <w:vAlign w:val="center"/>
        </w:tcPr>
        <w:p w14:paraId="4BA214C6" w14:textId="5BE160E9" w:rsidR="000D52DD" w:rsidRPr="00DB7D3C" w:rsidRDefault="000D52DD" w:rsidP="00DB7D3C">
          <w:pPr>
            <w:pStyle w:val="Encabezado"/>
            <w:jc w:val="center"/>
            <w:rPr>
              <w:rFonts w:cs="Noto Sans"/>
              <w:caps/>
              <w:color w:val="000000" w:themeColor="text1"/>
              <w:sz w:val="14"/>
              <w:szCs w:val="14"/>
            </w:rPr>
          </w:pPr>
          <w:r w:rsidRPr="00DB7D3C">
            <w:rPr>
              <w:rFonts w:cs="Noto Sans"/>
              <w:caps/>
              <w:noProof/>
              <w:color w:val="000000" w:themeColor="text1"/>
              <w:sz w:val="14"/>
              <w:szCs w:val="14"/>
              <w:lang w:eastAsia="es-MX"/>
            </w:rPr>
            <w:t>Fecha del documento:</w:t>
          </w:r>
        </w:p>
      </w:tc>
    </w:tr>
    <w:tr w:rsidR="000D52DD" w:rsidRPr="00DB7D3C" w14:paraId="11FA3066" w14:textId="77777777" w:rsidTr="00DB7D3C">
      <w:trPr>
        <w:trHeight w:val="24"/>
        <w:jc w:val="center"/>
      </w:trPr>
      <w:tc>
        <w:tcPr>
          <w:tcW w:w="1691" w:type="pct"/>
          <w:vMerge/>
          <w:tcMar>
            <w:top w:w="28" w:type="dxa"/>
            <w:left w:w="28" w:type="dxa"/>
            <w:bottom w:w="28" w:type="dxa"/>
            <w:right w:w="28" w:type="dxa"/>
          </w:tcMar>
          <w:vAlign w:val="center"/>
        </w:tcPr>
        <w:p w14:paraId="4CED3F61" w14:textId="263FCFFD" w:rsidR="000D52DD" w:rsidRPr="00DB7D3C" w:rsidRDefault="000D52DD"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14436E5C" w14:textId="56BC7651" w:rsidR="000D52DD" w:rsidRPr="00DB7D3C" w:rsidRDefault="000D52DD" w:rsidP="00DB7D3C">
          <w:pPr>
            <w:jc w:val="center"/>
            <w:rPr>
              <w:rFonts w:ascii="Noto Sans SemiBold" w:hAnsi="Noto Sans SemiBold" w:cs="Noto Sans SemiBold"/>
              <w:b/>
              <w:bCs/>
              <w:smallCaps/>
              <w:noProof/>
              <w:color w:val="000000" w:themeColor="text1"/>
              <w:szCs w:val="18"/>
              <w:lang w:eastAsia="es-MX"/>
            </w:rPr>
          </w:pPr>
          <w:r>
            <w:rPr>
              <w:rFonts w:ascii="Noto Sans SemiBold" w:hAnsi="Noto Sans SemiBold" w:cs="Noto Sans SemiBold"/>
              <w:b/>
              <w:bCs/>
              <w:noProof/>
              <w:color w:val="000000" w:themeColor="text1"/>
              <w:szCs w:val="18"/>
              <w:lang w:eastAsia="es-MX"/>
            </w:rPr>
            <w:t>SINBA-SIS-38</w:t>
          </w:r>
          <w:r w:rsidRPr="00DB7D3C">
            <w:rPr>
              <w:rFonts w:ascii="Noto Sans SemiBold" w:hAnsi="Noto Sans SemiBold" w:cs="Noto Sans SemiBold"/>
              <w:b/>
              <w:bCs/>
              <w:noProof/>
              <w:color w:val="000000" w:themeColor="text1"/>
              <w:szCs w:val="18"/>
              <w:lang w:eastAsia="es-MX"/>
            </w:rPr>
            <w:t>-P</w:t>
          </w:r>
        </w:p>
      </w:tc>
      <w:tc>
        <w:tcPr>
          <w:tcW w:w="1745" w:type="pct"/>
          <w:tcMar>
            <w:top w:w="28" w:type="dxa"/>
            <w:left w:w="28" w:type="dxa"/>
            <w:bottom w:w="28" w:type="dxa"/>
            <w:right w:w="28" w:type="dxa"/>
          </w:tcMar>
          <w:vAlign w:val="center"/>
        </w:tcPr>
        <w:p w14:paraId="44A53BF6" w14:textId="330F703C" w:rsidR="000D52DD" w:rsidRPr="00DB7D3C" w:rsidRDefault="000D52DD" w:rsidP="000066FC">
          <w:pPr>
            <w:jc w:val="center"/>
            <w:rPr>
              <w:rFonts w:ascii="Noto Sans SemiBold" w:hAnsi="Noto Sans SemiBold" w:cs="Noto Sans SemiBold"/>
              <w:b/>
              <w:bCs/>
              <w:smallCaps/>
              <w:noProof/>
              <w:color w:val="000000" w:themeColor="text1"/>
              <w:szCs w:val="18"/>
              <w:lang w:eastAsia="es-MX"/>
            </w:rPr>
          </w:pPr>
          <w:r>
            <w:rPr>
              <w:rFonts w:ascii="Noto Sans SemiBold" w:hAnsi="Noto Sans SemiBold" w:cs="Noto Sans SemiBold"/>
              <w:b/>
              <w:bCs/>
              <w:color w:val="000000" w:themeColor="text1"/>
              <w:szCs w:val="18"/>
            </w:rPr>
            <w:t>5</w:t>
          </w:r>
          <w:r w:rsidRPr="00DB7D3C">
            <w:rPr>
              <w:rFonts w:ascii="Noto Sans SemiBold" w:hAnsi="Noto Sans SemiBold" w:cs="Noto Sans SemiBold"/>
              <w:b/>
              <w:bCs/>
              <w:color w:val="000000" w:themeColor="text1"/>
              <w:szCs w:val="18"/>
            </w:rPr>
            <w:t xml:space="preserve"> de </w:t>
          </w:r>
          <w:r>
            <w:rPr>
              <w:rFonts w:ascii="Noto Sans SemiBold" w:hAnsi="Noto Sans SemiBold" w:cs="Noto Sans SemiBold"/>
              <w:b/>
              <w:bCs/>
              <w:color w:val="000000" w:themeColor="text1"/>
              <w:szCs w:val="18"/>
            </w:rPr>
            <w:t>dic</w:t>
          </w:r>
          <w:r w:rsidRPr="00DB7D3C">
            <w:rPr>
              <w:rFonts w:ascii="Noto Sans SemiBold" w:hAnsi="Noto Sans SemiBold" w:cs="Noto Sans SemiBold"/>
              <w:b/>
              <w:bCs/>
              <w:color w:val="000000" w:themeColor="text1"/>
              <w:szCs w:val="18"/>
            </w:rPr>
            <w:t>iembre de 2024</w:t>
          </w:r>
        </w:p>
      </w:tc>
    </w:tr>
  </w:tbl>
  <w:p w14:paraId="5372EF63" w14:textId="60279346" w:rsidR="000D52DD" w:rsidRPr="00E77602" w:rsidRDefault="000D52DD" w:rsidP="007F2DFD">
    <w:pPr>
      <w:jc w:val="center"/>
      <w:rPr>
        <w:noProof/>
        <w:lang w:eastAsia="es-MX"/>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5697B" w14:textId="77777777" w:rsidR="000D52DD" w:rsidRDefault="000D52DD" w:rsidP="000E59A7">
    <w:pPr>
      <w:pStyle w:val="Encabezado"/>
      <w:jc w:val="center"/>
    </w:pPr>
    <w:r w:rsidRPr="00637805">
      <w:rPr>
        <w:rFonts w:ascii="Montserrat SemiBold" w:hAnsi="Montserrat SemiBold"/>
        <w:noProof/>
        <w:lang w:val="en-US"/>
      </w:rPr>
      <w:drawing>
        <wp:inline distT="0" distB="0" distL="0" distR="0" wp14:anchorId="137988FA" wp14:editId="3888A8B3">
          <wp:extent cx="3002400" cy="540000"/>
          <wp:effectExtent l="0" t="0" r="7620" b="0"/>
          <wp:docPr id="1696366633"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13888" behindDoc="1" locked="0" layoutInCell="1" allowOverlap="1" wp14:anchorId="6DBCB89C" wp14:editId="7C0333DA">
              <wp:simplePos x="0" y="0"/>
              <wp:positionH relativeFrom="column">
                <wp:posOffset>-424815</wp:posOffset>
              </wp:positionH>
              <wp:positionV relativeFrom="paragraph">
                <wp:posOffset>659130</wp:posOffset>
              </wp:positionV>
              <wp:extent cx="6462000" cy="0"/>
              <wp:effectExtent l="0" t="0" r="34290" b="19050"/>
              <wp:wrapNone/>
              <wp:docPr id="121905" name="Conector recto 17"/>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20D9981B" id="Conector recto 1" o:spid="_x0000_s1026" style="position:absolute;z-index:-2515025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3.45pt,51.9pt" to="475.35pt,5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" strokecolor="#b38e5d" strokeweight=".5pt">
              <v:stroke joinstyle="miter"/>
            </v:lin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27FF13" w14:textId="5C1F1DDF" w:rsidR="000D52DD" w:rsidRPr="00637805" w:rsidRDefault="000D52DD" w:rsidP="00637805">
    <w:pPr>
      <w:jc w:val="center"/>
      <w:rPr>
        <w:rFonts w:ascii="Montserrat SemiBold" w:hAnsi="Montserrat SemiBold"/>
        <w:noProof/>
        <w:lang w:eastAsia="es-MX"/>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7127C68"/>
    <w:multiLevelType w:val="hybridMultilevel"/>
    <w:tmpl w:val="0A440F3E"/>
    <w:lvl w:ilvl="0" w:tplc="080A0005">
      <w:start w:val="1"/>
      <w:numFmt w:val="bullet"/>
      <w:lvlText w:val=""/>
      <w:lvlJc w:val="left"/>
      <w:pPr>
        <w:ind w:left="709" w:hanging="360"/>
      </w:pPr>
      <w:rPr>
        <w:rFonts w:ascii="Wingdings" w:hAnsi="Wingdings" w:hint="default"/>
      </w:rPr>
    </w:lvl>
    <w:lvl w:ilvl="1" w:tplc="080A0003" w:tentative="1">
      <w:start w:val="1"/>
      <w:numFmt w:val="bullet"/>
      <w:lvlText w:val="o"/>
      <w:lvlJc w:val="left"/>
      <w:pPr>
        <w:ind w:left="1429" w:hanging="360"/>
      </w:pPr>
      <w:rPr>
        <w:rFonts w:ascii="Courier New" w:hAnsi="Courier New" w:cs="Courier New" w:hint="default"/>
      </w:rPr>
    </w:lvl>
    <w:lvl w:ilvl="2" w:tplc="080A0005" w:tentative="1">
      <w:start w:val="1"/>
      <w:numFmt w:val="bullet"/>
      <w:lvlText w:val=""/>
      <w:lvlJc w:val="left"/>
      <w:pPr>
        <w:ind w:left="2149" w:hanging="360"/>
      </w:pPr>
      <w:rPr>
        <w:rFonts w:ascii="Wingdings" w:hAnsi="Wingdings" w:hint="default"/>
      </w:rPr>
    </w:lvl>
    <w:lvl w:ilvl="3" w:tplc="080A0001" w:tentative="1">
      <w:start w:val="1"/>
      <w:numFmt w:val="bullet"/>
      <w:lvlText w:val=""/>
      <w:lvlJc w:val="left"/>
      <w:pPr>
        <w:ind w:left="2869" w:hanging="360"/>
      </w:pPr>
      <w:rPr>
        <w:rFonts w:ascii="Symbol" w:hAnsi="Symbol" w:hint="default"/>
      </w:rPr>
    </w:lvl>
    <w:lvl w:ilvl="4" w:tplc="080A0003" w:tentative="1">
      <w:start w:val="1"/>
      <w:numFmt w:val="bullet"/>
      <w:lvlText w:val="o"/>
      <w:lvlJc w:val="left"/>
      <w:pPr>
        <w:ind w:left="3589" w:hanging="360"/>
      </w:pPr>
      <w:rPr>
        <w:rFonts w:ascii="Courier New" w:hAnsi="Courier New" w:cs="Courier New" w:hint="default"/>
      </w:rPr>
    </w:lvl>
    <w:lvl w:ilvl="5" w:tplc="080A0005" w:tentative="1">
      <w:start w:val="1"/>
      <w:numFmt w:val="bullet"/>
      <w:lvlText w:val=""/>
      <w:lvlJc w:val="left"/>
      <w:pPr>
        <w:ind w:left="4309" w:hanging="360"/>
      </w:pPr>
      <w:rPr>
        <w:rFonts w:ascii="Wingdings" w:hAnsi="Wingdings" w:hint="default"/>
      </w:rPr>
    </w:lvl>
    <w:lvl w:ilvl="6" w:tplc="080A0001" w:tentative="1">
      <w:start w:val="1"/>
      <w:numFmt w:val="bullet"/>
      <w:lvlText w:val=""/>
      <w:lvlJc w:val="left"/>
      <w:pPr>
        <w:ind w:left="5029" w:hanging="360"/>
      </w:pPr>
      <w:rPr>
        <w:rFonts w:ascii="Symbol" w:hAnsi="Symbol" w:hint="default"/>
      </w:rPr>
    </w:lvl>
    <w:lvl w:ilvl="7" w:tplc="080A0003" w:tentative="1">
      <w:start w:val="1"/>
      <w:numFmt w:val="bullet"/>
      <w:lvlText w:val="o"/>
      <w:lvlJc w:val="left"/>
      <w:pPr>
        <w:ind w:left="5749" w:hanging="360"/>
      </w:pPr>
      <w:rPr>
        <w:rFonts w:ascii="Courier New" w:hAnsi="Courier New" w:cs="Courier New" w:hint="default"/>
      </w:rPr>
    </w:lvl>
    <w:lvl w:ilvl="8" w:tplc="080A0005" w:tentative="1">
      <w:start w:val="1"/>
      <w:numFmt w:val="bullet"/>
      <w:lvlText w:val=""/>
      <w:lvlJc w:val="left"/>
      <w:pPr>
        <w:ind w:left="6469" w:hanging="360"/>
      </w:pPr>
      <w:rPr>
        <w:rFonts w:ascii="Wingdings" w:hAnsi="Wingdings" w:hint="default"/>
      </w:rPr>
    </w:lvl>
  </w:abstractNum>
  <w:abstractNum w:abstractNumId="1" w15:restartNumberingAfterBreak="0">
    <w:nsid w:val="140B2448"/>
    <w:multiLevelType w:val="hybridMultilevel"/>
    <w:tmpl w:val="2B3CE81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 w15:restartNumberingAfterBreak="0">
    <w:nsid w:val="145C2F7A"/>
    <w:multiLevelType w:val="hybridMultilevel"/>
    <w:tmpl w:val="39DC164E"/>
    <w:lvl w:ilvl="0" w:tplc="080A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96150A6"/>
    <w:multiLevelType w:val="hybridMultilevel"/>
    <w:tmpl w:val="BC3023B4"/>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 w15:restartNumberingAfterBreak="0">
    <w:nsid w:val="1AA2738E"/>
    <w:multiLevelType w:val="hybridMultilevel"/>
    <w:tmpl w:val="BF70E0B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 w15:restartNumberingAfterBreak="0">
    <w:nsid w:val="1BC32F72"/>
    <w:multiLevelType w:val="hybridMultilevel"/>
    <w:tmpl w:val="672A224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 w15:restartNumberingAfterBreak="0">
    <w:nsid w:val="1EA66F4D"/>
    <w:multiLevelType w:val="hybridMultilevel"/>
    <w:tmpl w:val="6E6A58C8"/>
    <w:lvl w:ilvl="0" w:tplc="080A0005">
      <w:start w:val="1"/>
      <w:numFmt w:val="bullet"/>
      <w:lvlText w:val=""/>
      <w:lvlJc w:val="left"/>
      <w:pPr>
        <w:ind w:left="1004" w:hanging="360"/>
      </w:pPr>
      <w:rPr>
        <w:rFonts w:ascii="Wingdings" w:hAnsi="Wingdings" w:hint="default"/>
      </w:rPr>
    </w:lvl>
    <w:lvl w:ilvl="1" w:tplc="080A0003" w:tentative="1">
      <w:start w:val="1"/>
      <w:numFmt w:val="bullet"/>
      <w:lvlText w:val="o"/>
      <w:lvlJc w:val="left"/>
      <w:pPr>
        <w:ind w:left="1724" w:hanging="360"/>
      </w:pPr>
      <w:rPr>
        <w:rFonts w:ascii="Courier New" w:hAnsi="Courier New" w:cs="Courier New" w:hint="default"/>
      </w:rPr>
    </w:lvl>
    <w:lvl w:ilvl="2" w:tplc="080A0005" w:tentative="1">
      <w:start w:val="1"/>
      <w:numFmt w:val="bullet"/>
      <w:lvlText w:val=""/>
      <w:lvlJc w:val="left"/>
      <w:pPr>
        <w:ind w:left="2444" w:hanging="360"/>
      </w:pPr>
      <w:rPr>
        <w:rFonts w:ascii="Wingdings" w:hAnsi="Wingdings" w:hint="default"/>
      </w:rPr>
    </w:lvl>
    <w:lvl w:ilvl="3" w:tplc="080A0001" w:tentative="1">
      <w:start w:val="1"/>
      <w:numFmt w:val="bullet"/>
      <w:lvlText w:val=""/>
      <w:lvlJc w:val="left"/>
      <w:pPr>
        <w:ind w:left="3164" w:hanging="360"/>
      </w:pPr>
      <w:rPr>
        <w:rFonts w:ascii="Symbol" w:hAnsi="Symbol" w:hint="default"/>
      </w:rPr>
    </w:lvl>
    <w:lvl w:ilvl="4" w:tplc="080A0003" w:tentative="1">
      <w:start w:val="1"/>
      <w:numFmt w:val="bullet"/>
      <w:lvlText w:val="o"/>
      <w:lvlJc w:val="left"/>
      <w:pPr>
        <w:ind w:left="3884" w:hanging="360"/>
      </w:pPr>
      <w:rPr>
        <w:rFonts w:ascii="Courier New" w:hAnsi="Courier New" w:cs="Courier New" w:hint="default"/>
      </w:rPr>
    </w:lvl>
    <w:lvl w:ilvl="5" w:tplc="080A0005" w:tentative="1">
      <w:start w:val="1"/>
      <w:numFmt w:val="bullet"/>
      <w:lvlText w:val=""/>
      <w:lvlJc w:val="left"/>
      <w:pPr>
        <w:ind w:left="4604" w:hanging="360"/>
      </w:pPr>
      <w:rPr>
        <w:rFonts w:ascii="Wingdings" w:hAnsi="Wingdings" w:hint="default"/>
      </w:rPr>
    </w:lvl>
    <w:lvl w:ilvl="6" w:tplc="080A0001" w:tentative="1">
      <w:start w:val="1"/>
      <w:numFmt w:val="bullet"/>
      <w:lvlText w:val=""/>
      <w:lvlJc w:val="left"/>
      <w:pPr>
        <w:ind w:left="5324" w:hanging="360"/>
      </w:pPr>
      <w:rPr>
        <w:rFonts w:ascii="Symbol" w:hAnsi="Symbol" w:hint="default"/>
      </w:rPr>
    </w:lvl>
    <w:lvl w:ilvl="7" w:tplc="080A0003" w:tentative="1">
      <w:start w:val="1"/>
      <w:numFmt w:val="bullet"/>
      <w:lvlText w:val="o"/>
      <w:lvlJc w:val="left"/>
      <w:pPr>
        <w:ind w:left="6044" w:hanging="360"/>
      </w:pPr>
      <w:rPr>
        <w:rFonts w:ascii="Courier New" w:hAnsi="Courier New" w:cs="Courier New" w:hint="default"/>
      </w:rPr>
    </w:lvl>
    <w:lvl w:ilvl="8" w:tplc="080A0005" w:tentative="1">
      <w:start w:val="1"/>
      <w:numFmt w:val="bullet"/>
      <w:lvlText w:val=""/>
      <w:lvlJc w:val="left"/>
      <w:pPr>
        <w:ind w:left="6764" w:hanging="360"/>
      </w:pPr>
      <w:rPr>
        <w:rFonts w:ascii="Wingdings" w:hAnsi="Wingdings" w:hint="default"/>
      </w:rPr>
    </w:lvl>
  </w:abstractNum>
  <w:abstractNum w:abstractNumId="7" w15:restartNumberingAfterBreak="0">
    <w:nsid w:val="20E07227"/>
    <w:multiLevelType w:val="hybridMultilevel"/>
    <w:tmpl w:val="DF84494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 w15:restartNumberingAfterBreak="0">
    <w:nsid w:val="25CD5DB5"/>
    <w:multiLevelType w:val="hybridMultilevel"/>
    <w:tmpl w:val="89AE43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6F65BED"/>
    <w:multiLevelType w:val="hybridMultilevel"/>
    <w:tmpl w:val="A622D5B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 w15:restartNumberingAfterBreak="0">
    <w:nsid w:val="28805FAE"/>
    <w:multiLevelType w:val="hybridMultilevel"/>
    <w:tmpl w:val="A372BA4E"/>
    <w:lvl w:ilvl="0" w:tplc="89E0F2FC">
      <w:start w:val="1"/>
      <w:numFmt w:val="lowerLetter"/>
      <w:lvlText w:val="%1."/>
      <w:lvlJc w:val="left"/>
      <w:pPr>
        <w:tabs>
          <w:tab w:val="num" w:pos="714"/>
        </w:tabs>
        <w:ind w:left="714"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1" w15:restartNumberingAfterBreak="0">
    <w:nsid w:val="311A7BE1"/>
    <w:multiLevelType w:val="hybridMultilevel"/>
    <w:tmpl w:val="0504C71A"/>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2" w15:restartNumberingAfterBreak="0">
    <w:nsid w:val="31D91D6A"/>
    <w:multiLevelType w:val="hybridMultilevel"/>
    <w:tmpl w:val="212AB982"/>
    <w:lvl w:ilvl="0" w:tplc="080A000F">
      <w:start w:val="1"/>
      <w:numFmt w:val="decimal"/>
      <w:lvlText w:val="%1."/>
      <w:lvlJc w:val="left"/>
      <w:pPr>
        <w:ind w:left="1080" w:hanging="360"/>
      </w:pPr>
      <w:rPr>
        <w:rFonts w:hint="default"/>
      </w:rPr>
    </w:lvl>
    <w:lvl w:ilvl="1" w:tplc="080A0019" w:tentative="1">
      <w:start w:val="1"/>
      <w:numFmt w:val="lowerLetter"/>
      <w:lvlText w:val="%2."/>
      <w:lvlJc w:val="left"/>
      <w:pPr>
        <w:ind w:left="1800" w:hanging="360"/>
      </w:pPr>
    </w:lvl>
    <w:lvl w:ilvl="2" w:tplc="080A001B" w:tentative="1">
      <w:start w:val="1"/>
      <w:numFmt w:val="lowerRoman"/>
      <w:lvlText w:val="%3."/>
      <w:lvlJc w:val="right"/>
      <w:pPr>
        <w:ind w:left="2520" w:hanging="180"/>
      </w:pPr>
    </w:lvl>
    <w:lvl w:ilvl="3" w:tplc="080A000F" w:tentative="1">
      <w:start w:val="1"/>
      <w:numFmt w:val="decimal"/>
      <w:lvlText w:val="%4."/>
      <w:lvlJc w:val="left"/>
      <w:pPr>
        <w:ind w:left="3240" w:hanging="360"/>
      </w:pPr>
    </w:lvl>
    <w:lvl w:ilvl="4" w:tplc="080A0019" w:tentative="1">
      <w:start w:val="1"/>
      <w:numFmt w:val="lowerLetter"/>
      <w:lvlText w:val="%5."/>
      <w:lvlJc w:val="left"/>
      <w:pPr>
        <w:ind w:left="3960" w:hanging="360"/>
      </w:pPr>
    </w:lvl>
    <w:lvl w:ilvl="5" w:tplc="080A001B" w:tentative="1">
      <w:start w:val="1"/>
      <w:numFmt w:val="lowerRoman"/>
      <w:lvlText w:val="%6."/>
      <w:lvlJc w:val="right"/>
      <w:pPr>
        <w:ind w:left="4680" w:hanging="180"/>
      </w:pPr>
    </w:lvl>
    <w:lvl w:ilvl="6" w:tplc="080A000F" w:tentative="1">
      <w:start w:val="1"/>
      <w:numFmt w:val="decimal"/>
      <w:lvlText w:val="%7."/>
      <w:lvlJc w:val="left"/>
      <w:pPr>
        <w:ind w:left="5400" w:hanging="360"/>
      </w:pPr>
    </w:lvl>
    <w:lvl w:ilvl="7" w:tplc="080A0019" w:tentative="1">
      <w:start w:val="1"/>
      <w:numFmt w:val="lowerLetter"/>
      <w:lvlText w:val="%8."/>
      <w:lvlJc w:val="left"/>
      <w:pPr>
        <w:ind w:left="6120" w:hanging="360"/>
      </w:pPr>
    </w:lvl>
    <w:lvl w:ilvl="8" w:tplc="080A001B" w:tentative="1">
      <w:start w:val="1"/>
      <w:numFmt w:val="lowerRoman"/>
      <w:lvlText w:val="%9."/>
      <w:lvlJc w:val="right"/>
      <w:pPr>
        <w:ind w:left="6840" w:hanging="180"/>
      </w:pPr>
    </w:lvl>
  </w:abstractNum>
  <w:abstractNum w:abstractNumId="13" w15:restartNumberingAfterBreak="0">
    <w:nsid w:val="33D77990"/>
    <w:multiLevelType w:val="hybridMultilevel"/>
    <w:tmpl w:val="9404D04C"/>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 w15:restartNumberingAfterBreak="0">
    <w:nsid w:val="3D6A413C"/>
    <w:multiLevelType w:val="hybridMultilevel"/>
    <w:tmpl w:val="D3A8831E"/>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43974B3B"/>
    <w:multiLevelType w:val="hybridMultilevel"/>
    <w:tmpl w:val="052CAC98"/>
    <w:lvl w:ilvl="0" w:tplc="080A0005">
      <w:start w:val="1"/>
      <w:numFmt w:val="bullet"/>
      <w:lvlText w:val=""/>
      <w:lvlJc w:val="left"/>
      <w:pPr>
        <w:ind w:left="720" w:hanging="360"/>
      </w:pPr>
      <w:rPr>
        <w:rFonts w:ascii="Wingdings" w:hAnsi="Wingdings" w:hint="default"/>
      </w:rPr>
    </w:lvl>
    <w:lvl w:ilvl="1" w:tplc="080A0005">
      <w:start w:val="1"/>
      <w:numFmt w:val="bullet"/>
      <w:lvlText w:val=""/>
      <w:lvlJc w:val="left"/>
      <w:pPr>
        <w:ind w:left="1440" w:hanging="360"/>
      </w:pPr>
      <w:rPr>
        <w:rFonts w:ascii="Wingdings" w:hAnsi="Wingdings"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6" w15:restartNumberingAfterBreak="0">
    <w:nsid w:val="446D3AFB"/>
    <w:multiLevelType w:val="hybridMultilevel"/>
    <w:tmpl w:val="D7A67762"/>
    <w:lvl w:ilvl="0" w:tplc="78724680">
      <w:start w:val="1"/>
      <w:numFmt w:val="decimal"/>
      <w:pStyle w:val="Prrafodelista"/>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7" w15:restartNumberingAfterBreak="0">
    <w:nsid w:val="4837203B"/>
    <w:multiLevelType w:val="multilevel"/>
    <w:tmpl w:val="4DA6430C"/>
    <w:lvl w:ilvl="0">
      <w:start w:val="1"/>
      <w:numFmt w:val="decimal"/>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18" w15:restartNumberingAfterBreak="0">
    <w:nsid w:val="497547F6"/>
    <w:multiLevelType w:val="hybridMultilevel"/>
    <w:tmpl w:val="C398208E"/>
    <w:lvl w:ilvl="0" w:tplc="080A000D">
      <w:start w:val="1"/>
      <w:numFmt w:val="bullet"/>
      <w:lvlText w:val=""/>
      <w:lvlJc w:val="left"/>
      <w:pPr>
        <w:ind w:left="777" w:hanging="360"/>
      </w:pPr>
      <w:rPr>
        <w:rFonts w:ascii="Wingdings" w:hAnsi="Wingdings" w:hint="default"/>
      </w:rPr>
    </w:lvl>
    <w:lvl w:ilvl="1" w:tplc="080A0003" w:tentative="1">
      <w:start w:val="1"/>
      <w:numFmt w:val="bullet"/>
      <w:lvlText w:val="o"/>
      <w:lvlJc w:val="left"/>
      <w:pPr>
        <w:ind w:left="1497" w:hanging="360"/>
      </w:pPr>
      <w:rPr>
        <w:rFonts w:ascii="Courier New" w:hAnsi="Courier New" w:cs="Courier New" w:hint="default"/>
      </w:rPr>
    </w:lvl>
    <w:lvl w:ilvl="2" w:tplc="080A0005" w:tentative="1">
      <w:start w:val="1"/>
      <w:numFmt w:val="bullet"/>
      <w:lvlText w:val=""/>
      <w:lvlJc w:val="left"/>
      <w:pPr>
        <w:ind w:left="2217" w:hanging="360"/>
      </w:pPr>
      <w:rPr>
        <w:rFonts w:ascii="Wingdings" w:hAnsi="Wingdings" w:hint="default"/>
      </w:rPr>
    </w:lvl>
    <w:lvl w:ilvl="3" w:tplc="080A0001" w:tentative="1">
      <w:start w:val="1"/>
      <w:numFmt w:val="bullet"/>
      <w:lvlText w:val=""/>
      <w:lvlJc w:val="left"/>
      <w:pPr>
        <w:ind w:left="2937" w:hanging="360"/>
      </w:pPr>
      <w:rPr>
        <w:rFonts w:ascii="Symbol" w:hAnsi="Symbol" w:hint="default"/>
      </w:rPr>
    </w:lvl>
    <w:lvl w:ilvl="4" w:tplc="080A0003" w:tentative="1">
      <w:start w:val="1"/>
      <w:numFmt w:val="bullet"/>
      <w:lvlText w:val="o"/>
      <w:lvlJc w:val="left"/>
      <w:pPr>
        <w:ind w:left="3657" w:hanging="360"/>
      </w:pPr>
      <w:rPr>
        <w:rFonts w:ascii="Courier New" w:hAnsi="Courier New" w:cs="Courier New" w:hint="default"/>
      </w:rPr>
    </w:lvl>
    <w:lvl w:ilvl="5" w:tplc="080A0005" w:tentative="1">
      <w:start w:val="1"/>
      <w:numFmt w:val="bullet"/>
      <w:lvlText w:val=""/>
      <w:lvlJc w:val="left"/>
      <w:pPr>
        <w:ind w:left="4377" w:hanging="360"/>
      </w:pPr>
      <w:rPr>
        <w:rFonts w:ascii="Wingdings" w:hAnsi="Wingdings" w:hint="default"/>
      </w:rPr>
    </w:lvl>
    <w:lvl w:ilvl="6" w:tplc="080A0001" w:tentative="1">
      <w:start w:val="1"/>
      <w:numFmt w:val="bullet"/>
      <w:lvlText w:val=""/>
      <w:lvlJc w:val="left"/>
      <w:pPr>
        <w:ind w:left="5097" w:hanging="360"/>
      </w:pPr>
      <w:rPr>
        <w:rFonts w:ascii="Symbol" w:hAnsi="Symbol" w:hint="default"/>
      </w:rPr>
    </w:lvl>
    <w:lvl w:ilvl="7" w:tplc="080A0003" w:tentative="1">
      <w:start w:val="1"/>
      <w:numFmt w:val="bullet"/>
      <w:lvlText w:val="o"/>
      <w:lvlJc w:val="left"/>
      <w:pPr>
        <w:ind w:left="5817" w:hanging="360"/>
      </w:pPr>
      <w:rPr>
        <w:rFonts w:ascii="Courier New" w:hAnsi="Courier New" w:cs="Courier New" w:hint="default"/>
      </w:rPr>
    </w:lvl>
    <w:lvl w:ilvl="8" w:tplc="080A0005" w:tentative="1">
      <w:start w:val="1"/>
      <w:numFmt w:val="bullet"/>
      <w:lvlText w:val=""/>
      <w:lvlJc w:val="left"/>
      <w:pPr>
        <w:ind w:left="6537" w:hanging="360"/>
      </w:pPr>
      <w:rPr>
        <w:rFonts w:ascii="Wingdings" w:hAnsi="Wingdings" w:hint="default"/>
      </w:rPr>
    </w:lvl>
  </w:abstractNum>
  <w:abstractNum w:abstractNumId="19" w15:restartNumberingAfterBreak="0">
    <w:nsid w:val="4ABD6C03"/>
    <w:multiLevelType w:val="hybridMultilevel"/>
    <w:tmpl w:val="FB8E090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0" w15:restartNumberingAfterBreak="0">
    <w:nsid w:val="4B692F7A"/>
    <w:multiLevelType w:val="hybridMultilevel"/>
    <w:tmpl w:val="AC0A829E"/>
    <w:lvl w:ilvl="0" w:tplc="080A0003">
      <w:start w:val="1"/>
      <w:numFmt w:val="bullet"/>
      <w:lvlText w:val="o"/>
      <w:lvlJc w:val="left"/>
      <w:pPr>
        <w:ind w:left="720" w:hanging="360"/>
      </w:pPr>
      <w:rPr>
        <w:rFonts w:ascii="Courier New" w:hAnsi="Courier New" w:cs="Courier New"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1" w15:restartNumberingAfterBreak="0">
    <w:nsid w:val="4E8F7F21"/>
    <w:multiLevelType w:val="hybridMultilevel"/>
    <w:tmpl w:val="8E84DE6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2" w15:restartNumberingAfterBreak="0">
    <w:nsid w:val="539D68DF"/>
    <w:multiLevelType w:val="hybridMultilevel"/>
    <w:tmpl w:val="FF085F8C"/>
    <w:lvl w:ilvl="0" w:tplc="080A0003">
      <w:start w:val="1"/>
      <w:numFmt w:val="bullet"/>
      <w:lvlText w:val="o"/>
      <w:lvlJc w:val="left"/>
      <w:pPr>
        <w:ind w:left="785" w:hanging="360"/>
      </w:pPr>
      <w:rPr>
        <w:rFonts w:ascii="Courier New" w:hAnsi="Courier New" w:cs="Courier New" w:hint="default"/>
      </w:rPr>
    </w:lvl>
    <w:lvl w:ilvl="1" w:tplc="080A0003" w:tentative="1">
      <w:start w:val="1"/>
      <w:numFmt w:val="bullet"/>
      <w:lvlText w:val="o"/>
      <w:lvlJc w:val="left"/>
      <w:pPr>
        <w:ind w:left="1505" w:hanging="360"/>
      </w:pPr>
      <w:rPr>
        <w:rFonts w:ascii="Courier New" w:hAnsi="Courier New" w:cs="Courier New" w:hint="default"/>
      </w:rPr>
    </w:lvl>
    <w:lvl w:ilvl="2" w:tplc="080A0005" w:tentative="1">
      <w:start w:val="1"/>
      <w:numFmt w:val="bullet"/>
      <w:lvlText w:val=""/>
      <w:lvlJc w:val="left"/>
      <w:pPr>
        <w:ind w:left="2225" w:hanging="360"/>
      </w:pPr>
      <w:rPr>
        <w:rFonts w:ascii="Wingdings" w:hAnsi="Wingdings" w:hint="default"/>
      </w:rPr>
    </w:lvl>
    <w:lvl w:ilvl="3" w:tplc="080A0001" w:tentative="1">
      <w:start w:val="1"/>
      <w:numFmt w:val="bullet"/>
      <w:lvlText w:val=""/>
      <w:lvlJc w:val="left"/>
      <w:pPr>
        <w:ind w:left="2945" w:hanging="360"/>
      </w:pPr>
      <w:rPr>
        <w:rFonts w:ascii="Symbol" w:hAnsi="Symbol" w:hint="default"/>
      </w:rPr>
    </w:lvl>
    <w:lvl w:ilvl="4" w:tplc="080A0003" w:tentative="1">
      <w:start w:val="1"/>
      <w:numFmt w:val="bullet"/>
      <w:lvlText w:val="o"/>
      <w:lvlJc w:val="left"/>
      <w:pPr>
        <w:ind w:left="3665" w:hanging="360"/>
      </w:pPr>
      <w:rPr>
        <w:rFonts w:ascii="Courier New" w:hAnsi="Courier New" w:cs="Courier New" w:hint="default"/>
      </w:rPr>
    </w:lvl>
    <w:lvl w:ilvl="5" w:tplc="080A0005" w:tentative="1">
      <w:start w:val="1"/>
      <w:numFmt w:val="bullet"/>
      <w:lvlText w:val=""/>
      <w:lvlJc w:val="left"/>
      <w:pPr>
        <w:ind w:left="4385" w:hanging="360"/>
      </w:pPr>
      <w:rPr>
        <w:rFonts w:ascii="Wingdings" w:hAnsi="Wingdings" w:hint="default"/>
      </w:rPr>
    </w:lvl>
    <w:lvl w:ilvl="6" w:tplc="080A0001" w:tentative="1">
      <w:start w:val="1"/>
      <w:numFmt w:val="bullet"/>
      <w:lvlText w:val=""/>
      <w:lvlJc w:val="left"/>
      <w:pPr>
        <w:ind w:left="5105" w:hanging="360"/>
      </w:pPr>
      <w:rPr>
        <w:rFonts w:ascii="Symbol" w:hAnsi="Symbol" w:hint="default"/>
      </w:rPr>
    </w:lvl>
    <w:lvl w:ilvl="7" w:tplc="080A0003" w:tentative="1">
      <w:start w:val="1"/>
      <w:numFmt w:val="bullet"/>
      <w:lvlText w:val="o"/>
      <w:lvlJc w:val="left"/>
      <w:pPr>
        <w:ind w:left="5825" w:hanging="360"/>
      </w:pPr>
      <w:rPr>
        <w:rFonts w:ascii="Courier New" w:hAnsi="Courier New" w:cs="Courier New" w:hint="default"/>
      </w:rPr>
    </w:lvl>
    <w:lvl w:ilvl="8" w:tplc="080A0005" w:tentative="1">
      <w:start w:val="1"/>
      <w:numFmt w:val="bullet"/>
      <w:lvlText w:val=""/>
      <w:lvlJc w:val="left"/>
      <w:pPr>
        <w:ind w:left="6545" w:hanging="360"/>
      </w:pPr>
      <w:rPr>
        <w:rFonts w:ascii="Wingdings" w:hAnsi="Wingdings" w:hint="default"/>
      </w:rPr>
    </w:lvl>
  </w:abstractNum>
  <w:abstractNum w:abstractNumId="23" w15:restartNumberingAfterBreak="0">
    <w:nsid w:val="57E123F7"/>
    <w:multiLevelType w:val="multilevel"/>
    <w:tmpl w:val="02D4DA46"/>
    <w:lvl w:ilvl="0">
      <w:start w:val="1"/>
      <w:numFmt w:val="bullet"/>
      <w:lvlText w:val="o"/>
      <w:lvlJc w:val="left"/>
      <w:pPr>
        <w:ind w:left="360" w:hanging="360"/>
      </w:pPr>
      <w:rPr>
        <w:rFonts w:ascii="Courier New" w:hAnsi="Courier New" w:cs="Courier New"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24" w15:restartNumberingAfterBreak="0">
    <w:nsid w:val="59B12C7A"/>
    <w:multiLevelType w:val="hybridMultilevel"/>
    <w:tmpl w:val="F488C482"/>
    <w:lvl w:ilvl="0" w:tplc="3E26A1A6">
      <w:numFmt w:val="decimal"/>
      <w:lvlText w:val="%1."/>
      <w:lvlJc w:val="left"/>
      <w:pPr>
        <w:ind w:left="1080" w:hanging="360"/>
      </w:pPr>
      <w:rPr>
        <w:rFonts w:hint="default"/>
      </w:rPr>
    </w:lvl>
    <w:lvl w:ilvl="1" w:tplc="080A0019" w:tentative="1">
      <w:start w:val="1"/>
      <w:numFmt w:val="lowerLetter"/>
      <w:lvlText w:val="%2."/>
      <w:lvlJc w:val="left"/>
      <w:pPr>
        <w:ind w:left="1800" w:hanging="360"/>
      </w:pPr>
    </w:lvl>
    <w:lvl w:ilvl="2" w:tplc="080A001B" w:tentative="1">
      <w:start w:val="1"/>
      <w:numFmt w:val="lowerRoman"/>
      <w:lvlText w:val="%3."/>
      <w:lvlJc w:val="right"/>
      <w:pPr>
        <w:ind w:left="2520" w:hanging="180"/>
      </w:pPr>
    </w:lvl>
    <w:lvl w:ilvl="3" w:tplc="080A000F" w:tentative="1">
      <w:start w:val="1"/>
      <w:numFmt w:val="decimal"/>
      <w:lvlText w:val="%4."/>
      <w:lvlJc w:val="left"/>
      <w:pPr>
        <w:ind w:left="3240" w:hanging="360"/>
      </w:pPr>
    </w:lvl>
    <w:lvl w:ilvl="4" w:tplc="080A0019" w:tentative="1">
      <w:start w:val="1"/>
      <w:numFmt w:val="lowerLetter"/>
      <w:lvlText w:val="%5."/>
      <w:lvlJc w:val="left"/>
      <w:pPr>
        <w:ind w:left="3960" w:hanging="360"/>
      </w:pPr>
    </w:lvl>
    <w:lvl w:ilvl="5" w:tplc="080A001B" w:tentative="1">
      <w:start w:val="1"/>
      <w:numFmt w:val="lowerRoman"/>
      <w:lvlText w:val="%6."/>
      <w:lvlJc w:val="right"/>
      <w:pPr>
        <w:ind w:left="4680" w:hanging="180"/>
      </w:pPr>
    </w:lvl>
    <w:lvl w:ilvl="6" w:tplc="080A000F" w:tentative="1">
      <w:start w:val="1"/>
      <w:numFmt w:val="decimal"/>
      <w:lvlText w:val="%7."/>
      <w:lvlJc w:val="left"/>
      <w:pPr>
        <w:ind w:left="5400" w:hanging="360"/>
      </w:pPr>
    </w:lvl>
    <w:lvl w:ilvl="7" w:tplc="080A0019" w:tentative="1">
      <w:start w:val="1"/>
      <w:numFmt w:val="lowerLetter"/>
      <w:lvlText w:val="%8."/>
      <w:lvlJc w:val="left"/>
      <w:pPr>
        <w:ind w:left="6120" w:hanging="360"/>
      </w:pPr>
    </w:lvl>
    <w:lvl w:ilvl="8" w:tplc="080A001B" w:tentative="1">
      <w:start w:val="1"/>
      <w:numFmt w:val="lowerRoman"/>
      <w:lvlText w:val="%9."/>
      <w:lvlJc w:val="right"/>
      <w:pPr>
        <w:ind w:left="6840" w:hanging="180"/>
      </w:pPr>
    </w:lvl>
  </w:abstractNum>
  <w:abstractNum w:abstractNumId="25" w15:restartNumberingAfterBreak="0">
    <w:nsid w:val="5C046223"/>
    <w:multiLevelType w:val="hybridMultilevel"/>
    <w:tmpl w:val="347E10A8"/>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6" w15:restartNumberingAfterBreak="0">
    <w:nsid w:val="5E49711A"/>
    <w:multiLevelType w:val="hybridMultilevel"/>
    <w:tmpl w:val="73167E82"/>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7" w15:restartNumberingAfterBreak="0">
    <w:nsid w:val="5F395A88"/>
    <w:multiLevelType w:val="multilevel"/>
    <w:tmpl w:val="D318BE2A"/>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28" w15:restartNumberingAfterBreak="0">
    <w:nsid w:val="67CC435D"/>
    <w:multiLevelType w:val="hybridMultilevel"/>
    <w:tmpl w:val="F7C267EA"/>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9" w15:restartNumberingAfterBreak="0">
    <w:nsid w:val="6B1A0F4F"/>
    <w:multiLevelType w:val="multilevel"/>
    <w:tmpl w:val="DB7CD8D0"/>
    <w:lvl w:ilvl="0">
      <w:start w:val="1"/>
      <w:numFmt w:val="decimal"/>
      <w:pStyle w:val="Bullet"/>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0" w15:restartNumberingAfterBreak="0">
    <w:nsid w:val="6ECF3D10"/>
    <w:multiLevelType w:val="hybridMultilevel"/>
    <w:tmpl w:val="83583110"/>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1" w15:restartNumberingAfterBreak="0">
    <w:nsid w:val="7A1837EB"/>
    <w:multiLevelType w:val="hybridMultilevel"/>
    <w:tmpl w:val="46302E76"/>
    <w:lvl w:ilvl="0" w:tplc="080A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7DEF0B52"/>
    <w:multiLevelType w:val="hybridMultilevel"/>
    <w:tmpl w:val="FD4048E2"/>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27"/>
  </w:num>
  <w:num w:numId="2">
    <w:abstractNumId w:val="16"/>
  </w:num>
  <w:num w:numId="3">
    <w:abstractNumId w:val="19"/>
  </w:num>
  <w:num w:numId="4">
    <w:abstractNumId w:val="2"/>
  </w:num>
  <w:num w:numId="5">
    <w:abstractNumId w:val="32"/>
  </w:num>
  <w:num w:numId="6">
    <w:abstractNumId w:val="11"/>
  </w:num>
  <w:num w:numId="7">
    <w:abstractNumId w:val="13"/>
  </w:num>
  <w:num w:numId="8">
    <w:abstractNumId w:val="28"/>
  </w:num>
  <w:num w:numId="9">
    <w:abstractNumId w:val="1"/>
  </w:num>
  <w:num w:numId="10">
    <w:abstractNumId w:val="31"/>
  </w:num>
  <w:num w:numId="11">
    <w:abstractNumId w:val="8"/>
  </w:num>
  <w:num w:numId="12">
    <w:abstractNumId w:val="22"/>
  </w:num>
  <w:num w:numId="13">
    <w:abstractNumId w:val="20"/>
  </w:num>
  <w:num w:numId="14">
    <w:abstractNumId w:val="29"/>
  </w:num>
  <w:num w:numId="15">
    <w:abstractNumId w:val="26"/>
  </w:num>
  <w:num w:numId="16">
    <w:abstractNumId w:val="15"/>
  </w:num>
  <w:num w:numId="17">
    <w:abstractNumId w:val="23"/>
  </w:num>
  <w:num w:numId="18">
    <w:abstractNumId w:val="10"/>
  </w:num>
  <w:num w:numId="19">
    <w:abstractNumId w:val="6"/>
  </w:num>
  <w:num w:numId="20">
    <w:abstractNumId w:val="21"/>
  </w:num>
  <w:num w:numId="21">
    <w:abstractNumId w:val="3"/>
  </w:num>
  <w:num w:numId="22">
    <w:abstractNumId w:val="30"/>
  </w:num>
  <w:num w:numId="23">
    <w:abstractNumId w:val="7"/>
  </w:num>
  <w:num w:numId="24">
    <w:abstractNumId w:val="18"/>
  </w:num>
  <w:num w:numId="25">
    <w:abstractNumId w:val="25"/>
  </w:num>
  <w:num w:numId="26">
    <w:abstractNumId w:val="12"/>
  </w:num>
  <w:num w:numId="27">
    <w:abstractNumId w:val="24"/>
  </w:num>
  <w:num w:numId="28">
    <w:abstractNumId w:val="17"/>
  </w:num>
  <w:num w:numId="29">
    <w:abstractNumId w:val="0"/>
  </w:num>
  <w:num w:numId="30">
    <w:abstractNumId w:val="9"/>
  </w:num>
  <w:num w:numId="31">
    <w:abstractNumId w:val="4"/>
  </w:num>
  <w:num w:numId="32">
    <w:abstractNumId w:val="5"/>
  </w:num>
  <w:num w:numId="33">
    <w:abstractNumId w:val="14"/>
  </w:num>
  <w:numIdMacAtCleanup w:val="3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4FF9"/>
    <w:rsid w:val="00002B9A"/>
    <w:rsid w:val="00003190"/>
    <w:rsid w:val="00005079"/>
    <w:rsid w:val="000062A0"/>
    <w:rsid w:val="000066FC"/>
    <w:rsid w:val="000073CF"/>
    <w:rsid w:val="00010E80"/>
    <w:rsid w:val="00010EDE"/>
    <w:rsid w:val="00010FC7"/>
    <w:rsid w:val="0001113F"/>
    <w:rsid w:val="000124F0"/>
    <w:rsid w:val="00013D6F"/>
    <w:rsid w:val="00015DC1"/>
    <w:rsid w:val="00016DC4"/>
    <w:rsid w:val="00021F79"/>
    <w:rsid w:val="000232A9"/>
    <w:rsid w:val="00023A7A"/>
    <w:rsid w:val="00023D00"/>
    <w:rsid w:val="000258DA"/>
    <w:rsid w:val="00025FBB"/>
    <w:rsid w:val="00026FF9"/>
    <w:rsid w:val="00027074"/>
    <w:rsid w:val="000306B1"/>
    <w:rsid w:val="00034935"/>
    <w:rsid w:val="00035F00"/>
    <w:rsid w:val="00037B2D"/>
    <w:rsid w:val="0004047E"/>
    <w:rsid w:val="00040F56"/>
    <w:rsid w:val="000419F5"/>
    <w:rsid w:val="00041E94"/>
    <w:rsid w:val="00042BC0"/>
    <w:rsid w:val="0004311E"/>
    <w:rsid w:val="000435AE"/>
    <w:rsid w:val="00043A15"/>
    <w:rsid w:val="000448BE"/>
    <w:rsid w:val="00045064"/>
    <w:rsid w:val="00047E8F"/>
    <w:rsid w:val="00051C58"/>
    <w:rsid w:val="00052509"/>
    <w:rsid w:val="000527A0"/>
    <w:rsid w:val="00054EA3"/>
    <w:rsid w:val="00055035"/>
    <w:rsid w:val="000608C1"/>
    <w:rsid w:val="00063602"/>
    <w:rsid w:val="000640C3"/>
    <w:rsid w:val="000653A4"/>
    <w:rsid w:val="00065975"/>
    <w:rsid w:val="00065BCB"/>
    <w:rsid w:val="00065EC3"/>
    <w:rsid w:val="00066359"/>
    <w:rsid w:val="000671B6"/>
    <w:rsid w:val="0006724C"/>
    <w:rsid w:val="000745A1"/>
    <w:rsid w:val="00077B48"/>
    <w:rsid w:val="00080558"/>
    <w:rsid w:val="000815A8"/>
    <w:rsid w:val="00083670"/>
    <w:rsid w:val="00084422"/>
    <w:rsid w:val="00085038"/>
    <w:rsid w:val="00085160"/>
    <w:rsid w:val="000864EC"/>
    <w:rsid w:val="00091D34"/>
    <w:rsid w:val="00092315"/>
    <w:rsid w:val="00094940"/>
    <w:rsid w:val="0009553D"/>
    <w:rsid w:val="00097905"/>
    <w:rsid w:val="00097DF9"/>
    <w:rsid w:val="000A127C"/>
    <w:rsid w:val="000A2764"/>
    <w:rsid w:val="000A54AE"/>
    <w:rsid w:val="000A5E27"/>
    <w:rsid w:val="000A5ECA"/>
    <w:rsid w:val="000A6F11"/>
    <w:rsid w:val="000A7863"/>
    <w:rsid w:val="000B02C1"/>
    <w:rsid w:val="000B2586"/>
    <w:rsid w:val="000B314C"/>
    <w:rsid w:val="000B319F"/>
    <w:rsid w:val="000B390D"/>
    <w:rsid w:val="000B3DF7"/>
    <w:rsid w:val="000B6A61"/>
    <w:rsid w:val="000C038C"/>
    <w:rsid w:val="000C03DE"/>
    <w:rsid w:val="000C19FD"/>
    <w:rsid w:val="000C2380"/>
    <w:rsid w:val="000C33F5"/>
    <w:rsid w:val="000C41EF"/>
    <w:rsid w:val="000C4536"/>
    <w:rsid w:val="000C6433"/>
    <w:rsid w:val="000C647C"/>
    <w:rsid w:val="000C6A86"/>
    <w:rsid w:val="000C6F68"/>
    <w:rsid w:val="000C78B0"/>
    <w:rsid w:val="000D118B"/>
    <w:rsid w:val="000D1C75"/>
    <w:rsid w:val="000D24A3"/>
    <w:rsid w:val="000D31F7"/>
    <w:rsid w:val="000D511F"/>
    <w:rsid w:val="000D52DD"/>
    <w:rsid w:val="000D6191"/>
    <w:rsid w:val="000D673A"/>
    <w:rsid w:val="000D73FE"/>
    <w:rsid w:val="000D74D8"/>
    <w:rsid w:val="000D79AC"/>
    <w:rsid w:val="000E076C"/>
    <w:rsid w:val="000E09D3"/>
    <w:rsid w:val="000E46FB"/>
    <w:rsid w:val="000E4721"/>
    <w:rsid w:val="000E4E9A"/>
    <w:rsid w:val="000E59A7"/>
    <w:rsid w:val="000E726B"/>
    <w:rsid w:val="000F2E18"/>
    <w:rsid w:val="000F3DB8"/>
    <w:rsid w:val="000F56CA"/>
    <w:rsid w:val="000F5F8B"/>
    <w:rsid w:val="000F657D"/>
    <w:rsid w:val="0010081E"/>
    <w:rsid w:val="00101580"/>
    <w:rsid w:val="00102C70"/>
    <w:rsid w:val="001070CE"/>
    <w:rsid w:val="001070D7"/>
    <w:rsid w:val="00111B3C"/>
    <w:rsid w:val="00112F03"/>
    <w:rsid w:val="001146B6"/>
    <w:rsid w:val="0011511C"/>
    <w:rsid w:val="0011700C"/>
    <w:rsid w:val="00121C5A"/>
    <w:rsid w:val="00121DDC"/>
    <w:rsid w:val="00122B85"/>
    <w:rsid w:val="0012409F"/>
    <w:rsid w:val="00124E91"/>
    <w:rsid w:val="0013031A"/>
    <w:rsid w:val="00130C41"/>
    <w:rsid w:val="00131BB5"/>
    <w:rsid w:val="00132452"/>
    <w:rsid w:val="00135C0D"/>
    <w:rsid w:val="00135FC7"/>
    <w:rsid w:val="00136ADE"/>
    <w:rsid w:val="00140013"/>
    <w:rsid w:val="00141801"/>
    <w:rsid w:val="00143400"/>
    <w:rsid w:val="0014416E"/>
    <w:rsid w:val="00145EEE"/>
    <w:rsid w:val="0015009B"/>
    <w:rsid w:val="00151187"/>
    <w:rsid w:val="001546FB"/>
    <w:rsid w:val="00154F2F"/>
    <w:rsid w:val="001556BB"/>
    <w:rsid w:val="00156FC5"/>
    <w:rsid w:val="00161353"/>
    <w:rsid w:val="00162872"/>
    <w:rsid w:val="0016295A"/>
    <w:rsid w:val="00163442"/>
    <w:rsid w:val="00163B77"/>
    <w:rsid w:val="0016408C"/>
    <w:rsid w:val="0016411C"/>
    <w:rsid w:val="001646A0"/>
    <w:rsid w:val="00165775"/>
    <w:rsid w:val="001678C5"/>
    <w:rsid w:val="00167CD0"/>
    <w:rsid w:val="00174CD3"/>
    <w:rsid w:val="00175E7A"/>
    <w:rsid w:val="00176C8E"/>
    <w:rsid w:val="00176F0B"/>
    <w:rsid w:val="001771F4"/>
    <w:rsid w:val="001775F8"/>
    <w:rsid w:val="00177BED"/>
    <w:rsid w:val="00177FE9"/>
    <w:rsid w:val="00182141"/>
    <w:rsid w:val="00182D35"/>
    <w:rsid w:val="00184350"/>
    <w:rsid w:val="001852E7"/>
    <w:rsid w:val="00187177"/>
    <w:rsid w:val="00190CA2"/>
    <w:rsid w:val="001916E2"/>
    <w:rsid w:val="00192F40"/>
    <w:rsid w:val="00193FE8"/>
    <w:rsid w:val="001943BC"/>
    <w:rsid w:val="00194AD1"/>
    <w:rsid w:val="0019557F"/>
    <w:rsid w:val="001961CA"/>
    <w:rsid w:val="001A0880"/>
    <w:rsid w:val="001A195A"/>
    <w:rsid w:val="001A1CB5"/>
    <w:rsid w:val="001A42F4"/>
    <w:rsid w:val="001A577B"/>
    <w:rsid w:val="001A6230"/>
    <w:rsid w:val="001A7325"/>
    <w:rsid w:val="001A7825"/>
    <w:rsid w:val="001B11B3"/>
    <w:rsid w:val="001B125A"/>
    <w:rsid w:val="001B1D24"/>
    <w:rsid w:val="001B3814"/>
    <w:rsid w:val="001B3C1A"/>
    <w:rsid w:val="001B406D"/>
    <w:rsid w:val="001B5224"/>
    <w:rsid w:val="001B5F6B"/>
    <w:rsid w:val="001B71FE"/>
    <w:rsid w:val="001C025B"/>
    <w:rsid w:val="001C07BE"/>
    <w:rsid w:val="001C0CC9"/>
    <w:rsid w:val="001C4B73"/>
    <w:rsid w:val="001C735A"/>
    <w:rsid w:val="001C766D"/>
    <w:rsid w:val="001C777E"/>
    <w:rsid w:val="001C7E4F"/>
    <w:rsid w:val="001D0256"/>
    <w:rsid w:val="001D22DB"/>
    <w:rsid w:val="001D28D2"/>
    <w:rsid w:val="001D2B4B"/>
    <w:rsid w:val="001D39FC"/>
    <w:rsid w:val="001D431F"/>
    <w:rsid w:val="001D4615"/>
    <w:rsid w:val="001D51F1"/>
    <w:rsid w:val="001D5F96"/>
    <w:rsid w:val="001E110E"/>
    <w:rsid w:val="001E2DB6"/>
    <w:rsid w:val="001E2E9D"/>
    <w:rsid w:val="001E358F"/>
    <w:rsid w:val="001E497B"/>
    <w:rsid w:val="001E51B1"/>
    <w:rsid w:val="001E6020"/>
    <w:rsid w:val="001E68A7"/>
    <w:rsid w:val="001E6BA1"/>
    <w:rsid w:val="001F2964"/>
    <w:rsid w:val="001F3C23"/>
    <w:rsid w:val="001F3E4B"/>
    <w:rsid w:val="001F5D46"/>
    <w:rsid w:val="00201514"/>
    <w:rsid w:val="002018C0"/>
    <w:rsid w:val="00204387"/>
    <w:rsid w:val="0020495A"/>
    <w:rsid w:val="002060E6"/>
    <w:rsid w:val="002105C2"/>
    <w:rsid w:val="00211907"/>
    <w:rsid w:val="00214E59"/>
    <w:rsid w:val="00215475"/>
    <w:rsid w:val="00215EB7"/>
    <w:rsid w:val="002165E8"/>
    <w:rsid w:val="00216813"/>
    <w:rsid w:val="002217CF"/>
    <w:rsid w:val="00221E0F"/>
    <w:rsid w:val="00224006"/>
    <w:rsid w:val="00230BB5"/>
    <w:rsid w:val="00232238"/>
    <w:rsid w:val="00232B29"/>
    <w:rsid w:val="00232F36"/>
    <w:rsid w:val="00233958"/>
    <w:rsid w:val="00234ED6"/>
    <w:rsid w:val="002353A2"/>
    <w:rsid w:val="002353C7"/>
    <w:rsid w:val="002362C5"/>
    <w:rsid w:val="00236C7C"/>
    <w:rsid w:val="00236D78"/>
    <w:rsid w:val="00237D88"/>
    <w:rsid w:val="00241335"/>
    <w:rsid w:val="00241E25"/>
    <w:rsid w:val="0024233C"/>
    <w:rsid w:val="00242564"/>
    <w:rsid w:val="00243D41"/>
    <w:rsid w:val="00245D44"/>
    <w:rsid w:val="002462EF"/>
    <w:rsid w:val="0024633D"/>
    <w:rsid w:val="00246529"/>
    <w:rsid w:val="0024721E"/>
    <w:rsid w:val="002503A7"/>
    <w:rsid w:val="00250569"/>
    <w:rsid w:val="00253E26"/>
    <w:rsid w:val="002546C6"/>
    <w:rsid w:val="00255295"/>
    <w:rsid w:val="00256F2D"/>
    <w:rsid w:val="0025731D"/>
    <w:rsid w:val="0025762F"/>
    <w:rsid w:val="00257BC5"/>
    <w:rsid w:val="00261200"/>
    <w:rsid w:val="00261EF6"/>
    <w:rsid w:val="00263C5E"/>
    <w:rsid w:val="0026586A"/>
    <w:rsid w:val="00265DFC"/>
    <w:rsid w:val="00266D0E"/>
    <w:rsid w:val="00267BC0"/>
    <w:rsid w:val="002711C9"/>
    <w:rsid w:val="00271A22"/>
    <w:rsid w:val="00271C49"/>
    <w:rsid w:val="00271D15"/>
    <w:rsid w:val="002728B8"/>
    <w:rsid w:val="00273670"/>
    <w:rsid w:val="00275564"/>
    <w:rsid w:val="002759DE"/>
    <w:rsid w:val="00275A42"/>
    <w:rsid w:val="00275F05"/>
    <w:rsid w:val="002778B5"/>
    <w:rsid w:val="00280D77"/>
    <w:rsid w:val="0028103E"/>
    <w:rsid w:val="00281609"/>
    <w:rsid w:val="002824D9"/>
    <w:rsid w:val="00286D11"/>
    <w:rsid w:val="00287E82"/>
    <w:rsid w:val="00290B86"/>
    <w:rsid w:val="0029341F"/>
    <w:rsid w:val="00295F45"/>
    <w:rsid w:val="002A0868"/>
    <w:rsid w:val="002A1A82"/>
    <w:rsid w:val="002A2B3D"/>
    <w:rsid w:val="002A39D5"/>
    <w:rsid w:val="002A3C53"/>
    <w:rsid w:val="002A414C"/>
    <w:rsid w:val="002B11C6"/>
    <w:rsid w:val="002B2725"/>
    <w:rsid w:val="002B2CE3"/>
    <w:rsid w:val="002B4362"/>
    <w:rsid w:val="002B443C"/>
    <w:rsid w:val="002B4635"/>
    <w:rsid w:val="002B5085"/>
    <w:rsid w:val="002B7A9A"/>
    <w:rsid w:val="002B7C5B"/>
    <w:rsid w:val="002C0BD4"/>
    <w:rsid w:val="002C254D"/>
    <w:rsid w:val="002C3524"/>
    <w:rsid w:val="002C418D"/>
    <w:rsid w:val="002C4EA3"/>
    <w:rsid w:val="002C56BA"/>
    <w:rsid w:val="002C6240"/>
    <w:rsid w:val="002C6943"/>
    <w:rsid w:val="002C6D74"/>
    <w:rsid w:val="002D021D"/>
    <w:rsid w:val="002D0A78"/>
    <w:rsid w:val="002D1E76"/>
    <w:rsid w:val="002D2749"/>
    <w:rsid w:val="002D2CBD"/>
    <w:rsid w:val="002D2DC2"/>
    <w:rsid w:val="002D5242"/>
    <w:rsid w:val="002D748D"/>
    <w:rsid w:val="002E0F69"/>
    <w:rsid w:val="002E129C"/>
    <w:rsid w:val="002E55ED"/>
    <w:rsid w:val="002E5DD0"/>
    <w:rsid w:val="002E63E8"/>
    <w:rsid w:val="002E709F"/>
    <w:rsid w:val="002F1DA0"/>
    <w:rsid w:val="002F31D3"/>
    <w:rsid w:val="002F415E"/>
    <w:rsid w:val="002F4E50"/>
    <w:rsid w:val="002F5235"/>
    <w:rsid w:val="002F69F0"/>
    <w:rsid w:val="00300757"/>
    <w:rsid w:val="003035BF"/>
    <w:rsid w:val="00303D4D"/>
    <w:rsid w:val="0030433D"/>
    <w:rsid w:val="0030594D"/>
    <w:rsid w:val="00306724"/>
    <w:rsid w:val="00306BD6"/>
    <w:rsid w:val="00310F83"/>
    <w:rsid w:val="003124B3"/>
    <w:rsid w:val="003136A1"/>
    <w:rsid w:val="00316406"/>
    <w:rsid w:val="0031732B"/>
    <w:rsid w:val="003215C4"/>
    <w:rsid w:val="00321B62"/>
    <w:rsid w:val="00322F61"/>
    <w:rsid w:val="003230E4"/>
    <w:rsid w:val="00325C83"/>
    <w:rsid w:val="00327A08"/>
    <w:rsid w:val="00332245"/>
    <w:rsid w:val="00332C2C"/>
    <w:rsid w:val="00332F9A"/>
    <w:rsid w:val="003333FD"/>
    <w:rsid w:val="00333434"/>
    <w:rsid w:val="003363C7"/>
    <w:rsid w:val="00336D4C"/>
    <w:rsid w:val="00336D9E"/>
    <w:rsid w:val="00341D05"/>
    <w:rsid w:val="00342EF8"/>
    <w:rsid w:val="0034486C"/>
    <w:rsid w:val="00345B1C"/>
    <w:rsid w:val="00345DD6"/>
    <w:rsid w:val="0034663D"/>
    <w:rsid w:val="00352393"/>
    <w:rsid w:val="003567EB"/>
    <w:rsid w:val="003573FC"/>
    <w:rsid w:val="00357462"/>
    <w:rsid w:val="0035747B"/>
    <w:rsid w:val="00360452"/>
    <w:rsid w:val="003608BA"/>
    <w:rsid w:val="00362480"/>
    <w:rsid w:val="003631C0"/>
    <w:rsid w:val="00364099"/>
    <w:rsid w:val="00364E04"/>
    <w:rsid w:val="00365A36"/>
    <w:rsid w:val="003666A3"/>
    <w:rsid w:val="00367F60"/>
    <w:rsid w:val="00372166"/>
    <w:rsid w:val="00372B51"/>
    <w:rsid w:val="003738C3"/>
    <w:rsid w:val="0037460E"/>
    <w:rsid w:val="00376A3F"/>
    <w:rsid w:val="00377534"/>
    <w:rsid w:val="003775CA"/>
    <w:rsid w:val="0037794B"/>
    <w:rsid w:val="00377D6F"/>
    <w:rsid w:val="00380693"/>
    <w:rsid w:val="003811AA"/>
    <w:rsid w:val="003835B5"/>
    <w:rsid w:val="00384B1E"/>
    <w:rsid w:val="00386206"/>
    <w:rsid w:val="00393710"/>
    <w:rsid w:val="003938C6"/>
    <w:rsid w:val="00393C95"/>
    <w:rsid w:val="00393FCE"/>
    <w:rsid w:val="0039572D"/>
    <w:rsid w:val="00396298"/>
    <w:rsid w:val="00396E42"/>
    <w:rsid w:val="003A2AFA"/>
    <w:rsid w:val="003A3472"/>
    <w:rsid w:val="003A3916"/>
    <w:rsid w:val="003A42D6"/>
    <w:rsid w:val="003A590C"/>
    <w:rsid w:val="003A5EDA"/>
    <w:rsid w:val="003A673C"/>
    <w:rsid w:val="003A6C7F"/>
    <w:rsid w:val="003A6CE4"/>
    <w:rsid w:val="003B08BB"/>
    <w:rsid w:val="003B2B8F"/>
    <w:rsid w:val="003B32B8"/>
    <w:rsid w:val="003B6329"/>
    <w:rsid w:val="003B6592"/>
    <w:rsid w:val="003B6859"/>
    <w:rsid w:val="003B750F"/>
    <w:rsid w:val="003C0692"/>
    <w:rsid w:val="003C16FF"/>
    <w:rsid w:val="003C1EC3"/>
    <w:rsid w:val="003C29D4"/>
    <w:rsid w:val="003C2DEA"/>
    <w:rsid w:val="003C2F02"/>
    <w:rsid w:val="003C3031"/>
    <w:rsid w:val="003C3E78"/>
    <w:rsid w:val="003C43C9"/>
    <w:rsid w:val="003C513F"/>
    <w:rsid w:val="003C5258"/>
    <w:rsid w:val="003C5C9C"/>
    <w:rsid w:val="003C68BC"/>
    <w:rsid w:val="003C7BAC"/>
    <w:rsid w:val="003D0779"/>
    <w:rsid w:val="003D3700"/>
    <w:rsid w:val="003D3E93"/>
    <w:rsid w:val="003D4D58"/>
    <w:rsid w:val="003D501B"/>
    <w:rsid w:val="003D50F2"/>
    <w:rsid w:val="003E0855"/>
    <w:rsid w:val="003E4D6F"/>
    <w:rsid w:val="003E5EDC"/>
    <w:rsid w:val="003E739E"/>
    <w:rsid w:val="003E798F"/>
    <w:rsid w:val="003F0715"/>
    <w:rsid w:val="003F3E85"/>
    <w:rsid w:val="003F3EBA"/>
    <w:rsid w:val="003F42A7"/>
    <w:rsid w:val="003F5497"/>
    <w:rsid w:val="003F77C7"/>
    <w:rsid w:val="0040045B"/>
    <w:rsid w:val="00400ACE"/>
    <w:rsid w:val="00406C75"/>
    <w:rsid w:val="00406E83"/>
    <w:rsid w:val="004125AD"/>
    <w:rsid w:val="004125D5"/>
    <w:rsid w:val="00412C4C"/>
    <w:rsid w:val="00414A39"/>
    <w:rsid w:val="00415DED"/>
    <w:rsid w:val="00416D1E"/>
    <w:rsid w:val="00417709"/>
    <w:rsid w:val="00417CC8"/>
    <w:rsid w:val="004200D6"/>
    <w:rsid w:val="00421241"/>
    <w:rsid w:val="00421ACC"/>
    <w:rsid w:val="00422687"/>
    <w:rsid w:val="0042323D"/>
    <w:rsid w:val="004248BE"/>
    <w:rsid w:val="00424DF8"/>
    <w:rsid w:val="004258D9"/>
    <w:rsid w:val="00427531"/>
    <w:rsid w:val="004306B6"/>
    <w:rsid w:val="004308EF"/>
    <w:rsid w:val="0043113B"/>
    <w:rsid w:val="004345EE"/>
    <w:rsid w:val="00435E94"/>
    <w:rsid w:val="004366BB"/>
    <w:rsid w:val="004373AA"/>
    <w:rsid w:val="004409DC"/>
    <w:rsid w:val="00444287"/>
    <w:rsid w:val="0044480A"/>
    <w:rsid w:val="00445277"/>
    <w:rsid w:val="00445681"/>
    <w:rsid w:val="0044667F"/>
    <w:rsid w:val="00446980"/>
    <w:rsid w:val="004475A2"/>
    <w:rsid w:val="004520EC"/>
    <w:rsid w:val="004522E6"/>
    <w:rsid w:val="00452724"/>
    <w:rsid w:val="00452D02"/>
    <w:rsid w:val="00453A9E"/>
    <w:rsid w:val="0045431B"/>
    <w:rsid w:val="00456685"/>
    <w:rsid w:val="00456A6A"/>
    <w:rsid w:val="00456C1C"/>
    <w:rsid w:val="00456EDA"/>
    <w:rsid w:val="0045764D"/>
    <w:rsid w:val="004632F7"/>
    <w:rsid w:val="00463A4D"/>
    <w:rsid w:val="00463E3B"/>
    <w:rsid w:val="004648B7"/>
    <w:rsid w:val="00467393"/>
    <w:rsid w:val="00470A67"/>
    <w:rsid w:val="00470D40"/>
    <w:rsid w:val="004719F9"/>
    <w:rsid w:val="004723D2"/>
    <w:rsid w:val="00472B93"/>
    <w:rsid w:val="00473B7B"/>
    <w:rsid w:val="00474A17"/>
    <w:rsid w:val="00474AE6"/>
    <w:rsid w:val="0047739B"/>
    <w:rsid w:val="0047740F"/>
    <w:rsid w:val="00480DCA"/>
    <w:rsid w:val="00483288"/>
    <w:rsid w:val="00484124"/>
    <w:rsid w:val="00484588"/>
    <w:rsid w:val="0048458D"/>
    <w:rsid w:val="00484BB3"/>
    <w:rsid w:val="00486138"/>
    <w:rsid w:val="00490A55"/>
    <w:rsid w:val="00491A7F"/>
    <w:rsid w:val="00491C62"/>
    <w:rsid w:val="0049509B"/>
    <w:rsid w:val="004A2943"/>
    <w:rsid w:val="004A313C"/>
    <w:rsid w:val="004A44D2"/>
    <w:rsid w:val="004A4CD5"/>
    <w:rsid w:val="004B09A5"/>
    <w:rsid w:val="004B12E9"/>
    <w:rsid w:val="004B1ECE"/>
    <w:rsid w:val="004B2061"/>
    <w:rsid w:val="004B2567"/>
    <w:rsid w:val="004B3DC2"/>
    <w:rsid w:val="004B4531"/>
    <w:rsid w:val="004B4610"/>
    <w:rsid w:val="004B54F2"/>
    <w:rsid w:val="004B573E"/>
    <w:rsid w:val="004B643A"/>
    <w:rsid w:val="004B6DF8"/>
    <w:rsid w:val="004B6F71"/>
    <w:rsid w:val="004B778C"/>
    <w:rsid w:val="004B7B0A"/>
    <w:rsid w:val="004C21CA"/>
    <w:rsid w:val="004C3D64"/>
    <w:rsid w:val="004C54E1"/>
    <w:rsid w:val="004C5B55"/>
    <w:rsid w:val="004C6BAA"/>
    <w:rsid w:val="004C6C25"/>
    <w:rsid w:val="004D135A"/>
    <w:rsid w:val="004D16B4"/>
    <w:rsid w:val="004D624E"/>
    <w:rsid w:val="004D69D3"/>
    <w:rsid w:val="004D6FD7"/>
    <w:rsid w:val="004E31E4"/>
    <w:rsid w:val="004E423F"/>
    <w:rsid w:val="004E6A0D"/>
    <w:rsid w:val="004E6F8D"/>
    <w:rsid w:val="004E70E6"/>
    <w:rsid w:val="004E7500"/>
    <w:rsid w:val="004E7B10"/>
    <w:rsid w:val="004F00A1"/>
    <w:rsid w:val="004F2DBD"/>
    <w:rsid w:val="004F3AE5"/>
    <w:rsid w:val="004F3DF1"/>
    <w:rsid w:val="004F5372"/>
    <w:rsid w:val="004F5CF3"/>
    <w:rsid w:val="004F68F3"/>
    <w:rsid w:val="004F7041"/>
    <w:rsid w:val="004F78F6"/>
    <w:rsid w:val="005002AD"/>
    <w:rsid w:val="0050055C"/>
    <w:rsid w:val="005014BA"/>
    <w:rsid w:val="0050651C"/>
    <w:rsid w:val="005066FF"/>
    <w:rsid w:val="00506EC5"/>
    <w:rsid w:val="005071CD"/>
    <w:rsid w:val="005101BF"/>
    <w:rsid w:val="00510D6A"/>
    <w:rsid w:val="00511499"/>
    <w:rsid w:val="00511BC1"/>
    <w:rsid w:val="00513429"/>
    <w:rsid w:val="00513EB5"/>
    <w:rsid w:val="005142C8"/>
    <w:rsid w:val="00514E6E"/>
    <w:rsid w:val="00517478"/>
    <w:rsid w:val="00520274"/>
    <w:rsid w:val="00522606"/>
    <w:rsid w:val="00525EAA"/>
    <w:rsid w:val="00525F91"/>
    <w:rsid w:val="0052677E"/>
    <w:rsid w:val="00527534"/>
    <w:rsid w:val="00532F39"/>
    <w:rsid w:val="00534FBD"/>
    <w:rsid w:val="00535046"/>
    <w:rsid w:val="00536BF4"/>
    <w:rsid w:val="00541024"/>
    <w:rsid w:val="00541D35"/>
    <w:rsid w:val="0054223D"/>
    <w:rsid w:val="0054287C"/>
    <w:rsid w:val="0054293F"/>
    <w:rsid w:val="00543376"/>
    <w:rsid w:val="00543AF3"/>
    <w:rsid w:val="0054415F"/>
    <w:rsid w:val="005450A0"/>
    <w:rsid w:val="00545713"/>
    <w:rsid w:val="0054577F"/>
    <w:rsid w:val="0054578B"/>
    <w:rsid w:val="00546A04"/>
    <w:rsid w:val="00547226"/>
    <w:rsid w:val="00547753"/>
    <w:rsid w:val="005536D2"/>
    <w:rsid w:val="00553F2F"/>
    <w:rsid w:val="00554089"/>
    <w:rsid w:val="0055485E"/>
    <w:rsid w:val="005555D8"/>
    <w:rsid w:val="00555B5C"/>
    <w:rsid w:val="00561728"/>
    <w:rsid w:val="00562179"/>
    <w:rsid w:val="00562C18"/>
    <w:rsid w:val="00563026"/>
    <w:rsid w:val="005632E3"/>
    <w:rsid w:val="005640C8"/>
    <w:rsid w:val="00565A91"/>
    <w:rsid w:val="005677E9"/>
    <w:rsid w:val="00570E77"/>
    <w:rsid w:val="00571B0C"/>
    <w:rsid w:val="005727B6"/>
    <w:rsid w:val="00572889"/>
    <w:rsid w:val="00575F4A"/>
    <w:rsid w:val="00575FE6"/>
    <w:rsid w:val="00581F3F"/>
    <w:rsid w:val="00581FFF"/>
    <w:rsid w:val="00583681"/>
    <w:rsid w:val="0058672A"/>
    <w:rsid w:val="00586B6B"/>
    <w:rsid w:val="00590885"/>
    <w:rsid w:val="00591BE3"/>
    <w:rsid w:val="0059248B"/>
    <w:rsid w:val="005930ED"/>
    <w:rsid w:val="00593D4C"/>
    <w:rsid w:val="00594439"/>
    <w:rsid w:val="005949BE"/>
    <w:rsid w:val="00595546"/>
    <w:rsid w:val="00596779"/>
    <w:rsid w:val="00596D81"/>
    <w:rsid w:val="00597067"/>
    <w:rsid w:val="005A0252"/>
    <w:rsid w:val="005A09D7"/>
    <w:rsid w:val="005A2A59"/>
    <w:rsid w:val="005A37CA"/>
    <w:rsid w:val="005A4D99"/>
    <w:rsid w:val="005A53E7"/>
    <w:rsid w:val="005A6717"/>
    <w:rsid w:val="005A6C79"/>
    <w:rsid w:val="005B030F"/>
    <w:rsid w:val="005B68E1"/>
    <w:rsid w:val="005C254B"/>
    <w:rsid w:val="005C3655"/>
    <w:rsid w:val="005C3AB3"/>
    <w:rsid w:val="005C585E"/>
    <w:rsid w:val="005C5AF0"/>
    <w:rsid w:val="005C7BD1"/>
    <w:rsid w:val="005D31C8"/>
    <w:rsid w:val="005D56F3"/>
    <w:rsid w:val="005D5FEA"/>
    <w:rsid w:val="005D7B63"/>
    <w:rsid w:val="005D7D70"/>
    <w:rsid w:val="005E22FD"/>
    <w:rsid w:val="005E333F"/>
    <w:rsid w:val="005E3ABB"/>
    <w:rsid w:val="005E3E7C"/>
    <w:rsid w:val="005E4B4E"/>
    <w:rsid w:val="005E5EBF"/>
    <w:rsid w:val="005F0A23"/>
    <w:rsid w:val="005F0D01"/>
    <w:rsid w:val="005F2159"/>
    <w:rsid w:val="005F2E1A"/>
    <w:rsid w:val="005F2F5D"/>
    <w:rsid w:val="00600FA9"/>
    <w:rsid w:val="00601F7E"/>
    <w:rsid w:val="00602113"/>
    <w:rsid w:val="006025EC"/>
    <w:rsid w:val="006033E4"/>
    <w:rsid w:val="00604153"/>
    <w:rsid w:val="006049B9"/>
    <w:rsid w:val="006053A1"/>
    <w:rsid w:val="006068E0"/>
    <w:rsid w:val="006068FC"/>
    <w:rsid w:val="00606B2B"/>
    <w:rsid w:val="00606E09"/>
    <w:rsid w:val="00607227"/>
    <w:rsid w:val="006078DF"/>
    <w:rsid w:val="00607CC8"/>
    <w:rsid w:val="00610F0B"/>
    <w:rsid w:val="00611549"/>
    <w:rsid w:val="00611D18"/>
    <w:rsid w:val="0061253F"/>
    <w:rsid w:val="006125F1"/>
    <w:rsid w:val="00612B04"/>
    <w:rsid w:val="0061369A"/>
    <w:rsid w:val="006154E8"/>
    <w:rsid w:val="00620B93"/>
    <w:rsid w:val="006218CB"/>
    <w:rsid w:val="006234E7"/>
    <w:rsid w:val="00624F6B"/>
    <w:rsid w:val="0062722B"/>
    <w:rsid w:val="00627A78"/>
    <w:rsid w:val="00627CA7"/>
    <w:rsid w:val="00632868"/>
    <w:rsid w:val="006329CD"/>
    <w:rsid w:val="00632EFE"/>
    <w:rsid w:val="006330A9"/>
    <w:rsid w:val="00633DA3"/>
    <w:rsid w:val="00633E16"/>
    <w:rsid w:val="00634E6D"/>
    <w:rsid w:val="00635E0E"/>
    <w:rsid w:val="00635E70"/>
    <w:rsid w:val="00636116"/>
    <w:rsid w:val="00637805"/>
    <w:rsid w:val="00637AB5"/>
    <w:rsid w:val="00640435"/>
    <w:rsid w:val="00643397"/>
    <w:rsid w:val="00643AFE"/>
    <w:rsid w:val="006448E5"/>
    <w:rsid w:val="00644A5F"/>
    <w:rsid w:val="00650871"/>
    <w:rsid w:val="006540E4"/>
    <w:rsid w:val="0065410C"/>
    <w:rsid w:val="00655164"/>
    <w:rsid w:val="0065586E"/>
    <w:rsid w:val="0065767F"/>
    <w:rsid w:val="006602F7"/>
    <w:rsid w:val="00663C79"/>
    <w:rsid w:val="0066528B"/>
    <w:rsid w:val="006656E4"/>
    <w:rsid w:val="00665A35"/>
    <w:rsid w:val="00665DF5"/>
    <w:rsid w:val="00667AEC"/>
    <w:rsid w:val="00667F66"/>
    <w:rsid w:val="00670664"/>
    <w:rsid w:val="00670D38"/>
    <w:rsid w:val="00674D44"/>
    <w:rsid w:val="006750AB"/>
    <w:rsid w:val="00675AFD"/>
    <w:rsid w:val="00675EBD"/>
    <w:rsid w:val="00675FC6"/>
    <w:rsid w:val="00680A1A"/>
    <w:rsid w:val="00680A87"/>
    <w:rsid w:val="006815B9"/>
    <w:rsid w:val="00682FAE"/>
    <w:rsid w:val="00690C3E"/>
    <w:rsid w:val="00690EE9"/>
    <w:rsid w:val="006912D5"/>
    <w:rsid w:val="00692C3C"/>
    <w:rsid w:val="00694B07"/>
    <w:rsid w:val="006A046B"/>
    <w:rsid w:val="006A0A09"/>
    <w:rsid w:val="006A3825"/>
    <w:rsid w:val="006A4C3E"/>
    <w:rsid w:val="006A6018"/>
    <w:rsid w:val="006B06EF"/>
    <w:rsid w:val="006B14C7"/>
    <w:rsid w:val="006B72B5"/>
    <w:rsid w:val="006C1317"/>
    <w:rsid w:val="006C306F"/>
    <w:rsid w:val="006C406E"/>
    <w:rsid w:val="006C4D21"/>
    <w:rsid w:val="006C603C"/>
    <w:rsid w:val="006D0227"/>
    <w:rsid w:val="006D05D4"/>
    <w:rsid w:val="006D0F44"/>
    <w:rsid w:val="006D2561"/>
    <w:rsid w:val="006D3377"/>
    <w:rsid w:val="006D519B"/>
    <w:rsid w:val="006D52DA"/>
    <w:rsid w:val="006D62D2"/>
    <w:rsid w:val="006D6BF7"/>
    <w:rsid w:val="006E0233"/>
    <w:rsid w:val="006E066D"/>
    <w:rsid w:val="006E3E76"/>
    <w:rsid w:val="006E491E"/>
    <w:rsid w:val="006E5985"/>
    <w:rsid w:val="006E7CAC"/>
    <w:rsid w:val="006F0122"/>
    <w:rsid w:val="006F09E1"/>
    <w:rsid w:val="006F246C"/>
    <w:rsid w:val="006F38B6"/>
    <w:rsid w:val="006F52CA"/>
    <w:rsid w:val="006F6BE0"/>
    <w:rsid w:val="006F701E"/>
    <w:rsid w:val="006F713F"/>
    <w:rsid w:val="007019D8"/>
    <w:rsid w:val="00705353"/>
    <w:rsid w:val="007060BD"/>
    <w:rsid w:val="0070654A"/>
    <w:rsid w:val="00706945"/>
    <w:rsid w:val="00707063"/>
    <w:rsid w:val="007119B3"/>
    <w:rsid w:val="007132B2"/>
    <w:rsid w:val="00713A36"/>
    <w:rsid w:val="00713DE4"/>
    <w:rsid w:val="00714458"/>
    <w:rsid w:val="00714D1B"/>
    <w:rsid w:val="00716007"/>
    <w:rsid w:val="00717866"/>
    <w:rsid w:val="00722759"/>
    <w:rsid w:val="007258FB"/>
    <w:rsid w:val="00725958"/>
    <w:rsid w:val="0072622A"/>
    <w:rsid w:val="00726268"/>
    <w:rsid w:val="0072790A"/>
    <w:rsid w:val="00727A30"/>
    <w:rsid w:val="00730D48"/>
    <w:rsid w:val="00731BDF"/>
    <w:rsid w:val="00732248"/>
    <w:rsid w:val="007347BF"/>
    <w:rsid w:val="00740ECA"/>
    <w:rsid w:val="0074176E"/>
    <w:rsid w:val="0074195A"/>
    <w:rsid w:val="0074246D"/>
    <w:rsid w:val="00743585"/>
    <w:rsid w:val="0074410E"/>
    <w:rsid w:val="0074496B"/>
    <w:rsid w:val="0074566C"/>
    <w:rsid w:val="007478B9"/>
    <w:rsid w:val="00747F01"/>
    <w:rsid w:val="0075083E"/>
    <w:rsid w:val="00750B71"/>
    <w:rsid w:val="00752CC2"/>
    <w:rsid w:val="00753E66"/>
    <w:rsid w:val="00753F2D"/>
    <w:rsid w:val="00755268"/>
    <w:rsid w:val="00755DCF"/>
    <w:rsid w:val="00757CB4"/>
    <w:rsid w:val="007608A6"/>
    <w:rsid w:val="0076162E"/>
    <w:rsid w:val="00761FC0"/>
    <w:rsid w:val="00762023"/>
    <w:rsid w:val="007622D4"/>
    <w:rsid w:val="00763363"/>
    <w:rsid w:val="00765113"/>
    <w:rsid w:val="00765D97"/>
    <w:rsid w:val="007667FE"/>
    <w:rsid w:val="00766DAD"/>
    <w:rsid w:val="0077013E"/>
    <w:rsid w:val="00770DE1"/>
    <w:rsid w:val="00771284"/>
    <w:rsid w:val="00773B16"/>
    <w:rsid w:val="0077546D"/>
    <w:rsid w:val="00775F7B"/>
    <w:rsid w:val="00777AB6"/>
    <w:rsid w:val="00781365"/>
    <w:rsid w:val="00782BF7"/>
    <w:rsid w:val="00783E51"/>
    <w:rsid w:val="00784E9C"/>
    <w:rsid w:val="00784F67"/>
    <w:rsid w:val="0078660B"/>
    <w:rsid w:val="00787B97"/>
    <w:rsid w:val="0079075D"/>
    <w:rsid w:val="007913D9"/>
    <w:rsid w:val="007915DC"/>
    <w:rsid w:val="0079365A"/>
    <w:rsid w:val="00793B98"/>
    <w:rsid w:val="00795B79"/>
    <w:rsid w:val="00796CDA"/>
    <w:rsid w:val="00797F53"/>
    <w:rsid w:val="007A04BD"/>
    <w:rsid w:val="007A0B5F"/>
    <w:rsid w:val="007A0FF0"/>
    <w:rsid w:val="007A4BEE"/>
    <w:rsid w:val="007A71FE"/>
    <w:rsid w:val="007B091F"/>
    <w:rsid w:val="007B37AB"/>
    <w:rsid w:val="007B3AD5"/>
    <w:rsid w:val="007B4323"/>
    <w:rsid w:val="007B4828"/>
    <w:rsid w:val="007B4FF9"/>
    <w:rsid w:val="007B5FA4"/>
    <w:rsid w:val="007C1A5B"/>
    <w:rsid w:val="007C2979"/>
    <w:rsid w:val="007C4645"/>
    <w:rsid w:val="007C748B"/>
    <w:rsid w:val="007C7533"/>
    <w:rsid w:val="007D06F7"/>
    <w:rsid w:val="007D4363"/>
    <w:rsid w:val="007D7F42"/>
    <w:rsid w:val="007E12C6"/>
    <w:rsid w:val="007E14C7"/>
    <w:rsid w:val="007E3A06"/>
    <w:rsid w:val="007E3C01"/>
    <w:rsid w:val="007E44BF"/>
    <w:rsid w:val="007E4D18"/>
    <w:rsid w:val="007E6025"/>
    <w:rsid w:val="007E6F06"/>
    <w:rsid w:val="007F1B12"/>
    <w:rsid w:val="007F2DFD"/>
    <w:rsid w:val="007F6D52"/>
    <w:rsid w:val="007F7F8C"/>
    <w:rsid w:val="00800433"/>
    <w:rsid w:val="00805476"/>
    <w:rsid w:val="00806527"/>
    <w:rsid w:val="00810034"/>
    <w:rsid w:val="008100B6"/>
    <w:rsid w:val="008121E5"/>
    <w:rsid w:val="00812489"/>
    <w:rsid w:val="00812EC5"/>
    <w:rsid w:val="00813240"/>
    <w:rsid w:val="0081489C"/>
    <w:rsid w:val="00817A10"/>
    <w:rsid w:val="00822740"/>
    <w:rsid w:val="00822ADE"/>
    <w:rsid w:val="00823189"/>
    <w:rsid w:val="00823489"/>
    <w:rsid w:val="00823832"/>
    <w:rsid w:val="008255EF"/>
    <w:rsid w:val="00825EFA"/>
    <w:rsid w:val="00826250"/>
    <w:rsid w:val="00826F69"/>
    <w:rsid w:val="00827514"/>
    <w:rsid w:val="00834034"/>
    <w:rsid w:val="00834773"/>
    <w:rsid w:val="00834960"/>
    <w:rsid w:val="008417D6"/>
    <w:rsid w:val="00841AB5"/>
    <w:rsid w:val="00841E06"/>
    <w:rsid w:val="00843432"/>
    <w:rsid w:val="008451B3"/>
    <w:rsid w:val="00845276"/>
    <w:rsid w:val="00846255"/>
    <w:rsid w:val="00850475"/>
    <w:rsid w:val="00850740"/>
    <w:rsid w:val="00850A0A"/>
    <w:rsid w:val="008513BB"/>
    <w:rsid w:val="00851A0E"/>
    <w:rsid w:val="00852D42"/>
    <w:rsid w:val="00852EE2"/>
    <w:rsid w:val="0085441B"/>
    <w:rsid w:val="00857B7B"/>
    <w:rsid w:val="00861FFA"/>
    <w:rsid w:val="00863B57"/>
    <w:rsid w:val="00864816"/>
    <w:rsid w:val="008726FC"/>
    <w:rsid w:val="00872B1B"/>
    <w:rsid w:val="008734DF"/>
    <w:rsid w:val="008739BD"/>
    <w:rsid w:val="0087436F"/>
    <w:rsid w:val="00874B88"/>
    <w:rsid w:val="00874F76"/>
    <w:rsid w:val="00874FB8"/>
    <w:rsid w:val="008751F5"/>
    <w:rsid w:val="00876BAE"/>
    <w:rsid w:val="00876FEE"/>
    <w:rsid w:val="0088147A"/>
    <w:rsid w:val="00881BDC"/>
    <w:rsid w:val="00882550"/>
    <w:rsid w:val="008837EB"/>
    <w:rsid w:val="0088440C"/>
    <w:rsid w:val="00885F1D"/>
    <w:rsid w:val="008863E9"/>
    <w:rsid w:val="00886EE8"/>
    <w:rsid w:val="008879EB"/>
    <w:rsid w:val="00891F05"/>
    <w:rsid w:val="00892804"/>
    <w:rsid w:val="00892895"/>
    <w:rsid w:val="00895FFA"/>
    <w:rsid w:val="0089607F"/>
    <w:rsid w:val="008961FC"/>
    <w:rsid w:val="008A1F9A"/>
    <w:rsid w:val="008A2124"/>
    <w:rsid w:val="008A289C"/>
    <w:rsid w:val="008A2D43"/>
    <w:rsid w:val="008A2E9B"/>
    <w:rsid w:val="008A4645"/>
    <w:rsid w:val="008A643A"/>
    <w:rsid w:val="008B11B9"/>
    <w:rsid w:val="008B1294"/>
    <w:rsid w:val="008B1952"/>
    <w:rsid w:val="008B3CA8"/>
    <w:rsid w:val="008B4F25"/>
    <w:rsid w:val="008B59A0"/>
    <w:rsid w:val="008B5BBF"/>
    <w:rsid w:val="008B62D7"/>
    <w:rsid w:val="008B6BD3"/>
    <w:rsid w:val="008B6BE1"/>
    <w:rsid w:val="008B6CC4"/>
    <w:rsid w:val="008B6E97"/>
    <w:rsid w:val="008B732C"/>
    <w:rsid w:val="008B7767"/>
    <w:rsid w:val="008C0E2A"/>
    <w:rsid w:val="008C26FC"/>
    <w:rsid w:val="008C679C"/>
    <w:rsid w:val="008D077A"/>
    <w:rsid w:val="008D080C"/>
    <w:rsid w:val="008D106C"/>
    <w:rsid w:val="008D2573"/>
    <w:rsid w:val="008D2A6F"/>
    <w:rsid w:val="008D2BF5"/>
    <w:rsid w:val="008D5CED"/>
    <w:rsid w:val="008D655E"/>
    <w:rsid w:val="008D7474"/>
    <w:rsid w:val="008E0BA5"/>
    <w:rsid w:val="008E1A7E"/>
    <w:rsid w:val="008E3EE0"/>
    <w:rsid w:val="008E4596"/>
    <w:rsid w:val="008E4FC9"/>
    <w:rsid w:val="008E6E6E"/>
    <w:rsid w:val="008E71E6"/>
    <w:rsid w:val="008E7235"/>
    <w:rsid w:val="008E7B22"/>
    <w:rsid w:val="008E7BF0"/>
    <w:rsid w:val="008F294B"/>
    <w:rsid w:val="008F298B"/>
    <w:rsid w:val="008F2C59"/>
    <w:rsid w:val="008F5832"/>
    <w:rsid w:val="008F5E51"/>
    <w:rsid w:val="008F6CB7"/>
    <w:rsid w:val="008F78EB"/>
    <w:rsid w:val="009008D3"/>
    <w:rsid w:val="00901031"/>
    <w:rsid w:val="009036B3"/>
    <w:rsid w:val="00904246"/>
    <w:rsid w:val="009047BE"/>
    <w:rsid w:val="00906002"/>
    <w:rsid w:val="00906604"/>
    <w:rsid w:val="00906D45"/>
    <w:rsid w:val="00906DD0"/>
    <w:rsid w:val="00911232"/>
    <w:rsid w:val="009118BC"/>
    <w:rsid w:val="009119F0"/>
    <w:rsid w:val="00915516"/>
    <w:rsid w:val="00915FEA"/>
    <w:rsid w:val="009169D9"/>
    <w:rsid w:val="00920BB5"/>
    <w:rsid w:val="009240FD"/>
    <w:rsid w:val="00924BAF"/>
    <w:rsid w:val="00925860"/>
    <w:rsid w:val="00927646"/>
    <w:rsid w:val="00927DAF"/>
    <w:rsid w:val="00931189"/>
    <w:rsid w:val="00931300"/>
    <w:rsid w:val="00932850"/>
    <w:rsid w:val="009338B1"/>
    <w:rsid w:val="00933B72"/>
    <w:rsid w:val="0094027B"/>
    <w:rsid w:val="0094041C"/>
    <w:rsid w:val="00940B96"/>
    <w:rsid w:val="00941128"/>
    <w:rsid w:val="0094278C"/>
    <w:rsid w:val="00943779"/>
    <w:rsid w:val="009460D0"/>
    <w:rsid w:val="0094719E"/>
    <w:rsid w:val="009474DC"/>
    <w:rsid w:val="009506A5"/>
    <w:rsid w:val="0095215B"/>
    <w:rsid w:val="009527D8"/>
    <w:rsid w:val="00952D55"/>
    <w:rsid w:val="00954701"/>
    <w:rsid w:val="00955D75"/>
    <w:rsid w:val="0095739F"/>
    <w:rsid w:val="009574A2"/>
    <w:rsid w:val="009605E5"/>
    <w:rsid w:val="00960EE9"/>
    <w:rsid w:val="0096493E"/>
    <w:rsid w:val="009660E2"/>
    <w:rsid w:val="0096774C"/>
    <w:rsid w:val="00967830"/>
    <w:rsid w:val="00967BCF"/>
    <w:rsid w:val="00970CB2"/>
    <w:rsid w:val="00970E02"/>
    <w:rsid w:val="00971F94"/>
    <w:rsid w:val="00972C14"/>
    <w:rsid w:val="009733C2"/>
    <w:rsid w:val="009738F3"/>
    <w:rsid w:val="00974E32"/>
    <w:rsid w:val="009760E6"/>
    <w:rsid w:val="0097710C"/>
    <w:rsid w:val="00980C3E"/>
    <w:rsid w:val="009817F9"/>
    <w:rsid w:val="0098212C"/>
    <w:rsid w:val="009822EF"/>
    <w:rsid w:val="00982B46"/>
    <w:rsid w:val="00982E55"/>
    <w:rsid w:val="00982F82"/>
    <w:rsid w:val="00983177"/>
    <w:rsid w:val="00984662"/>
    <w:rsid w:val="00987E9E"/>
    <w:rsid w:val="009902AF"/>
    <w:rsid w:val="0099093C"/>
    <w:rsid w:val="00990F51"/>
    <w:rsid w:val="00993172"/>
    <w:rsid w:val="00995342"/>
    <w:rsid w:val="00995981"/>
    <w:rsid w:val="00995B7F"/>
    <w:rsid w:val="00996B27"/>
    <w:rsid w:val="0099746B"/>
    <w:rsid w:val="009A07C9"/>
    <w:rsid w:val="009A326B"/>
    <w:rsid w:val="009A353A"/>
    <w:rsid w:val="009A3F27"/>
    <w:rsid w:val="009A52BE"/>
    <w:rsid w:val="009A6C50"/>
    <w:rsid w:val="009A7A34"/>
    <w:rsid w:val="009A7EDA"/>
    <w:rsid w:val="009A7F00"/>
    <w:rsid w:val="009B09CD"/>
    <w:rsid w:val="009B11A1"/>
    <w:rsid w:val="009B1C04"/>
    <w:rsid w:val="009B20C4"/>
    <w:rsid w:val="009B43E1"/>
    <w:rsid w:val="009B5C73"/>
    <w:rsid w:val="009B6313"/>
    <w:rsid w:val="009B6499"/>
    <w:rsid w:val="009C0FC8"/>
    <w:rsid w:val="009C1576"/>
    <w:rsid w:val="009C3218"/>
    <w:rsid w:val="009C4605"/>
    <w:rsid w:val="009C4639"/>
    <w:rsid w:val="009C51CB"/>
    <w:rsid w:val="009C6910"/>
    <w:rsid w:val="009C772B"/>
    <w:rsid w:val="009D0C65"/>
    <w:rsid w:val="009D14B7"/>
    <w:rsid w:val="009D18E8"/>
    <w:rsid w:val="009D1AA1"/>
    <w:rsid w:val="009D22FB"/>
    <w:rsid w:val="009D359F"/>
    <w:rsid w:val="009D3CEE"/>
    <w:rsid w:val="009D5AC6"/>
    <w:rsid w:val="009D5D74"/>
    <w:rsid w:val="009D622F"/>
    <w:rsid w:val="009E073D"/>
    <w:rsid w:val="009E1CFF"/>
    <w:rsid w:val="009E363A"/>
    <w:rsid w:val="009E3D39"/>
    <w:rsid w:val="009E67A3"/>
    <w:rsid w:val="009E69EE"/>
    <w:rsid w:val="009F04ED"/>
    <w:rsid w:val="009F0585"/>
    <w:rsid w:val="009F1233"/>
    <w:rsid w:val="009F2DE9"/>
    <w:rsid w:val="009F6DA2"/>
    <w:rsid w:val="00A00175"/>
    <w:rsid w:val="00A0412B"/>
    <w:rsid w:val="00A07DEE"/>
    <w:rsid w:val="00A109EA"/>
    <w:rsid w:val="00A12257"/>
    <w:rsid w:val="00A125CD"/>
    <w:rsid w:val="00A12DBC"/>
    <w:rsid w:val="00A14A9A"/>
    <w:rsid w:val="00A15180"/>
    <w:rsid w:val="00A1518D"/>
    <w:rsid w:val="00A15962"/>
    <w:rsid w:val="00A16409"/>
    <w:rsid w:val="00A20307"/>
    <w:rsid w:val="00A20587"/>
    <w:rsid w:val="00A2084C"/>
    <w:rsid w:val="00A20AB3"/>
    <w:rsid w:val="00A21685"/>
    <w:rsid w:val="00A21A8A"/>
    <w:rsid w:val="00A21EC6"/>
    <w:rsid w:val="00A23728"/>
    <w:rsid w:val="00A2676E"/>
    <w:rsid w:val="00A2686B"/>
    <w:rsid w:val="00A26E46"/>
    <w:rsid w:val="00A30044"/>
    <w:rsid w:val="00A30AA5"/>
    <w:rsid w:val="00A312E2"/>
    <w:rsid w:val="00A31881"/>
    <w:rsid w:val="00A31AF2"/>
    <w:rsid w:val="00A32D4B"/>
    <w:rsid w:val="00A33D14"/>
    <w:rsid w:val="00A36753"/>
    <w:rsid w:val="00A401CE"/>
    <w:rsid w:val="00A41F01"/>
    <w:rsid w:val="00A42EBC"/>
    <w:rsid w:val="00A43706"/>
    <w:rsid w:val="00A44A90"/>
    <w:rsid w:val="00A453DC"/>
    <w:rsid w:val="00A457FE"/>
    <w:rsid w:val="00A47C5D"/>
    <w:rsid w:val="00A51699"/>
    <w:rsid w:val="00A531B6"/>
    <w:rsid w:val="00A537F4"/>
    <w:rsid w:val="00A53E80"/>
    <w:rsid w:val="00A53F02"/>
    <w:rsid w:val="00A54741"/>
    <w:rsid w:val="00A55B22"/>
    <w:rsid w:val="00A567B2"/>
    <w:rsid w:val="00A605D3"/>
    <w:rsid w:val="00A61F69"/>
    <w:rsid w:val="00A628D0"/>
    <w:rsid w:val="00A641B5"/>
    <w:rsid w:val="00A651D9"/>
    <w:rsid w:val="00A6672F"/>
    <w:rsid w:val="00A67240"/>
    <w:rsid w:val="00A70333"/>
    <w:rsid w:val="00A71199"/>
    <w:rsid w:val="00A72409"/>
    <w:rsid w:val="00A738D2"/>
    <w:rsid w:val="00A73A46"/>
    <w:rsid w:val="00A818E7"/>
    <w:rsid w:val="00A81B98"/>
    <w:rsid w:val="00A82DBB"/>
    <w:rsid w:val="00A83C4A"/>
    <w:rsid w:val="00A84C5E"/>
    <w:rsid w:val="00A855B2"/>
    <w:rsid w:val="00A85A75"/>
    <w:rsid w:val="00A860EB"/>
    <w:rsid w:val="00A8663E"/>
    <w:rsid w:val="00A90293"/>
    <w:rsid w:val="00A9091E"/>
    <w:rsid w:val="00A916F4"/>
    <w:rsid w:val="00A93FDA"/>
    <w:rsid w:val="00A94CF3"/>
    <w:rsid w:val="00A951BC"/>
    <w:rsid w:val="00A96A75"/>
    <w:rsid w:val="00AA46BF"/>
    <w:rsid w:val="00AA55DA"/>
    <w:rsid w:val="00AA562D"/>
    <w:rsid w:val="00AA625E"/>
    <w:rsid w:val="00AB2EDD"/>
    <w:rsid w:val="00AB57D6"/>
    <w:rsid w:val="00AC053E"/>
    <w:rsid w:val="00AC211C"/>
    <w:rsid w:val="00AC2D44"/>
    <w:rsid w:val="00AC3128"/>
    <w:rsid w:val="00AC3950"/>
    <w:rsid w:val="00AC6294"/>
    <w:rsid w:val="00AC633F"/>
    <w:rsid w:val="00AC6442"/>
    <w:rsid w:val="00AC6B49"/>
    <w:rsid w:val="00AC7DDA"/>
    <w:rsid w:val="00AD01A9"/>
    <w:rsid w:val="00AD171D"/>
    <w:rsid w:val="00AD17BF"/>
    <w:rsid w:val="00AD25A9"/>
    <w:rsid w:val="00AD409E"/>
    <w:rsid w:val="00AD4F86"/>
    <w:rsid w:val="00AD5C49"/>
    <w:rsid w:val="00AD761F"/>
    <w:rsid w:val="00AD7870"/>
    <w:rsid w:val="00AE093E"/>
    <w:rsid w:val="00AE0A9A"/>
    <w:rsid w:val="00AE1AB7"/>
    <w:rsid w:val="00AE3AFC"/>
    <w:rsid w:val="00AE6748"/>
    <w:rsid w:val="00AE6F00"/>
    <w:rsid w:val="00AE79BC"/>
    <w:rsid w:val="00AF038F"/>
    <w:rsid w:val="00AF12FD"/>
    <w:rsid w:val="00AF1EC4"/>
    <w:rsid w:val="00AF211B"/>
    <w:rsid w:val="00AF2CB0"/>
    <w:rsid w:val="00AF40D8"/>
    <w:rsid w:val="00AF719A"/>
    <w:rsid w:val="00B020BF"/>
    <w:rsid w:val="00B0269A"/>
    <w:rsid w:val="00B02DC2"/>
    <w:rsid w:val="00B032A1"/>
    <w:rsid w:val="00B04FB2"/>
    <w:rsid w:val="00B05B3B"/>
    <w:rsid w:val="00B05BB8"/>
    <w:rsid w:val="00B06BEC"/>
    <w:rsid w:val="00B07E79"/>
    <w:rsid w:val="00B1219D"/>
    <w:rsid w:val="00B124F4"/>
    <w:rsid w:val="00B12E75"/>
    <w:rsid w:val="00B15044"/>
    <w:rsid w:val="00B179E1"/>
    <w:rsid w:val="00B208EA"/>
    <w:rsid w:val="00B21781"/>
    <w:rsid w:val="00B22F82"/>
    <w:rsid w:val="00B231F0"/>
    <w:rsid w:val="00B246E9"/>
    <w:rsid w:val="00B24D42"/>
    <w:rsid w:val="00B26AF2"/>
    <w:rsid w:val="00B314F4"/>
    <w:rsid w:val="00B3303E"/>
    <w:rsid w:val="00B34820"/>
    <w:rsid w:val="00B34B56"/>
    <w:rsid w:val="00B34BBF"/>
    <w:rsid w:val="00B3557A"/>
    <w:rsid w:val="00B35688"/>
    <w:rsid w:val="00B36FF1"/>
    <w:rsid w:val="00B4074C"/>
    <w:rsid w:val="00B40EEA"/>
    <w:rsid w:val="00B41EDD"/>
    <w:rsid w:val="00B424F1"/>
    <w:rsid w:val="00B4371D"/>
    <w:rsid w:val="00B438DF"/>
    <w:rsid w:val="00B4527D"/>
    <w:rsid w:val="00B46566"/>
    <w:rsid w:val="00B46AC9"/>
    <w:rsid w:val="00B50353"/>
    <w:rsid w:val="00B509D9"/>
    <w:rsid w:val="00B51653"/>
    <w:rsid w:val="00B523A7"/>
    <w:rsid w:val="00B56367"/>
    <w:rsid w:val="00B56C73"/>
    <w:rsid w:val="00B570CE"/>
    <w:rsid w:val="00B608C5"/>
    <w:rsid w:val="00B6240F"/>
    <w:rsid w:val="00B64665"/>
    <w:rsid w:val="00B647D9"/>
    <w:rsid w:val="00B71244"/>
    <w:rsid w:val="00B713D4"/>
    <w:rsid w:val="00B72AA1"/>
    <w:rsid w:val="00B76453"/>
    <w:rsid w:val="00B76A38"/>
    <w:rsid w:val="00B76FCA"/>
    <w:rsid w:val="00B77FC8"/>
    <w:rsid w:val="00B801AE"/>
    <w:rsid w:val="00B810CE"/>
    <w:rsid w:val="00B82C3D"/>
    <w:rsid w:val="00B82FFB"/>
    <w:rsid w:val="00B8445B"/>
    <w:rsid w:val="00B849D0"/>
    <w:rsid w:val="00B874C3"/>
    <w:rsid w:val="00B90E1E"/>
    <w:rsid w:val="00B91B74"/>
    <w:rsid w:val="00B92D23"/>
    <w:rsid w:val="00B92DD0"/>
    <w:rsid w:val="00B93ADC"/>
    <w:rsid w:val="00B95597"/>
    <w:rsid w:val="00B95BC9"/>
    <w:rsid w:val="00BA015C"/>
    <w:rsid w:val="00BA21DE"/>
    <w:rsid w:val="00BA4841"/>
    <w:rsid w:val="00BA6B96"/>
    <w:rsid w:val="00BA7062"/>
    <w:rsid w:val="00BA7728"/>
    <w:rsid w:val="00BB13B7"/>
    <w:rsid w:val="00BB1E8A"/>
    <w:rsid w:val="00BB2755"/>
    <w:rsid w:val="00BB2984"/>
    <w:rsid w:val="00BB3B0A"/>
    <w:rsid w:val="00BB4905"/>
    <w:rsid w:val="00BB520A"/>
    <w:rsid w:val="00BB5369"/>
    <w:rsid w:val="00BB7651"/>
    <w:rsid w:val="00BB77C0"/>
    <w:rsid w:val="00BB7BA5"/>
    <w:rsid w:val="00BC01A5"/>
    <w:rsid w:val="00BC03B5"/>
    <w:rsid w:val="00BC0B18"/>
    <w:rsid w:val="00BC2C7B"/>
    <w:rsid w:val="00BC48F9"/>
    <w:rsid w:val="00BC62C1"/>
    <w:rsid w:val="00BC73F1"/>
    <w:rsid w:val="00BD041F"/>
    <w:rsid w:val="00BD0834"/>
    <w:rsid w:val="00BD20A1"/>
    <w:rsid w:val="00BD22D4"/>
    <w:rsid w:val="00BD324B"/>
    <w:rsid w:val="00BD396C"/>
    <w:rsid w:val="00BD474B"/>
    <w:rsid w:val="00BD4E8A"/>
    <w:rsid w:val="00BE0265"/>
    <w:rsid w:val="00BE08D1"/>
    <w:rsid w:val="00BE0A36"/>
    <w:rsid w:val="00BE1277"/>
    <w:rsid w:val="00BE2195"/>
    <w:rsid w:val="00BE2FFA"/>
    <w:rsid w:val="00BE30EF"/>
    <w:rsid w:val="00BE31E7"/>
    <w:rsid w:val="00BE3373"/>
    <w:rsid w:val="00BE3E79"/>
    <w:rsid w:val="00BE5F71"/>
    <w:rsid w:val="00BE6F1A"/>
    <w:rsid w:val="00BF3DAB"/>
    <w:rsid w:val="00BF4344"/>
    <w:rsid w:val="00BF52D3"/>
    <w:rsid w:val="00BF5775"/>
    <w:rsid w:val="00BF602E"/>
    <w:rsid w:val="00BF73B3"/>
    <w:rsid w:val="00BF73D4"/>
    <w:rsid w:val="00BF751E"/>
    <w:rsid w:val="00C003BA"/>
    <w:rsid w:val="00C00D01"/>
    <w:rsid w:val="00C016CB"/>
    <w:rsid w:val="00C02F83"/>
    <w:rsid w:val="00C040DE"/>
    <w:rsid w:val="00C04890"/>
    <w:rsid w:val="00C11D9B"/>
    <w:rsid w:val="00C11EC1"/>
    <w:rsid w:val="00C12895"/>
    <w:rsid w:val="00C13663"/>
    <w:rsid w:val="00C15B21"/>
    <w:rsid w:val="00C16A92"/>
    <w:rsid w:val="00C178CA"/>
    <w:rsid w:val="00C206EF"/>
    <w:rsid w:val="00C22004"/>
    <w:rsid w:val="00C220AB"/>
    <w:rsid w:val="00C22BC7"/>
    <w:rsid w:val="00C2481B"/>
    <w:rsid w:val="00C24B74"/>
    <w:rsid w:val="00C24EFC"/>
    <w:rsid w:val="00C260C1"/>
    <w:rsid w:val="00C27C6D"/>
    <w:rsid w:val="00C27ED8"/>
    <w:rsid w:val="00C27FF3"/>
    <w:rsid w:val="00C306F7"/>
    <w:rsid w:val="00C31030"/>
    <w:rsid w:val="00C33D25"/>
    <w:rsid w:val="00C342E5"/>
    <w:rsid w:val="00C344B5"/>
    <w:rsid w:val="00C37F44"/>
    <w:rsid w:val="00C40B26"/>
    <w:rsid w:val="00C40E24"/>
    <w:rsid w:val="00C41D92"/>
    <w:rsid w:val="00C4244C"/>
    <w:rsid w:val="00C42D0E"/>
    <w:rsid w:val="00C43CFF"/>
    <w:rsid w:val="00C43DB4"/>
    <w:rsid w:val="00C440AC"/>
    <w:rsid w:val="00C4464B"/>
    <w:rsid w:val="00C45E45"/>
    <w:rsid w:val="00C47951"/>
    <w:rsid w:val="00C5002E"/>
    <w:rsid w:val="00C510DC"/>
    <w:rsid w:val="00C52A0A"/>
    <w:rsid w:val="00C54AA6"/>
    <w:rsid w:val="00C5602D"/>
    <w:rsid w:val="00C571EC"/>
    <w:rsid w:val="00C572B5"/>
    <w:rsid w:val="00C578C5"/>
    <w:rsid w:val="00C65C8B"/>
    <w:rsid w:val="00C66BCA"/>
    <w:rsid w:val="00C70273"/>
    <w:rsid w:val="00C703FA"/>
    <w:rsid w:val="00C70A3E"/>
    <w:rsid w:val="00C714BD"/>
    <w:rsid w:val="00C730AB"/>
    <w:rsid w:val="00C75ECE"/>
    <w:rsid w:val="00C8166F"/>
    <w:rsid w:val="00C81E1C"/>
    <w:rsid w:val="00C82D23"/>
    <w:rsid w:val="00C86996"/>
    <w:rsid w:val="00C86E9D"/>
    <w:rsid w:val="00C87FA9"/>
    <w:rsid w:val="00C9093F"/>
    <w:rsid w:val="00C9103A"/>
    <w:rsid w:val="00C919B6"/>
    <w:rsid w:val="00C919E0"/>
    <w:rsid w:val="00C92EB0"/>
    <w:rsid w:val="00C93BF7"/>
    <w:rsid w:val="00C958C1"/>
    <w:rsid w:val="00C9601C"/>
    <w:rsid w:val="00CA0C5A"/>
    <w:rsid w:val="00CA1B4F"/>
    <w:rsid w:val="00CA28B9"/>
    <w:rsid w:val="00CA2DF4"/>
    <w:rsid w:val="00CA2ECB"/>
    <w:rsid w:val="00CA312A"/>
    <w:rsid w:val="00CA41E8"/>
    <w:rsid w:val="00CA6A3F"/>
    <w:rsid w:val="00CA7BE4"/>
    <w:rsid w:val="00CB1405"/>
    <w:rsid w:val="00CB2A90"/>
    <w:rsid w:val="00CB335B"/>
    <w:rsid w:val="00CB3C64"/>
    <w:rsid w:val="00CB3D86"/>
    <w:rsid w:val="00CB4430"/>
    <w:rsid w:val="00CB458A"/>
    <w:rsid w:val="00CB4662"/>
    <w:rsid w:val="00CB4940"/>
    <w:rsid w:val="00CB659D"/>
    <w:rsid w:val="00CB782B"/>
    <w:rsid w:val="00CC0315"/>
    <w:rsid w:val="00CC0616"/>
    <w:rsid w:val="00CC1F22"/>
    <w:rsid w:val="00CC25BB"/>
    <w:rsid w:val="00CC2D2C"/>
    <w:rsid w:val="00CC4C6D"/>
    <w:rsid w:val="00CC641A"/>
    <w:rsid w:val="00CC73E4"/>
    <w:rsid w:val="00CC7C7E"/>
    <w:rsid w:val="00CD0B91"/>
    <w:rsid w:val="00CD20F8"/>
    <w:rsid w:val="00CD3527"/>
    <w:rsid w:val="00CD4398"/>
    <w:rsid w:val="00CD4489"/>
    <w:rsid w:val="00CE0C64"/>
    <w:rsid w:val="00CE3849"/>
    <w:rsid w:val="00CE5FFC"/>
    <w:rsid w:val="00CE6D22"/>
    <w:rsid w:val="00CE7CFE"/>
    <w:rsid w:val="00CF0A72"/>
    <w:rsid w:val="00CF0B0A"/>
    <w:rsid w:val="00CF1C80"/>
    <w:rsid w:val="00CF213B"/>
    <w:rsid w:val="00CF29F7"/>
    <w:rsid w:val="00CF4E05"/>
    <w:rsid w:val="00CF6D04"/>
    <w:rsid w:val="00D00940"/>
    <w:rsid w:val="00D01814"/>
    <w:rsid w:val="00D01885"/>
    <w:rsid w:val="00D02EC7"/>
    <w:rsid w:val="00D03ED2"/>
    <w:rsid w:val="00D05623"/>
    <w:rsid w:val="00D062C2"/>
    <w:rsid w:val="00D1022E"/>
    <w:rsid w:val="00D10727"/>
    <w:rsid w:val="00D13AAB"/>
    <w:rsid w:val="00D1486E"/>
    <w:rsid w:val="00D14E03"/>
    <w:rsid w:val="00D14E5F"/>
    <w:rsid w:val="00D15385"/>
    <w:rsid w:val="00D163B3"/>
    <w:rsid w:val="00D166C1"/>
    <w:rsid w:val="00D16B14"/>
    <w:rsid w:val="00D20A1F"/>
    <w:rsid w:val="00D215C1"/>
    <w:rsid w:val="00D21A6E"/>
    <w:rsid w:val="00D22B53"/>
    <w:rsid w:val="00D2438A"/>
    <w:rsid w:val="00D25525"/>
    <w:rsid w:val="00D27165"/>
    <w:rsid w:val="00D27EDE"/>
    <w:rsid w:val="00D30288"/>
    <w:rsid w:val="00D3059D"/>
    <w:rsid w:val="00D30B67"/>
    <w:rsid w:val="00D3120E"/>
    <w:rsid w:val="00D3179F"/>
    <w:rsid w:val="00D31B61"/>
    <w:rsid w:val="00D32A7F"/>
    <w:rsid w:val="00D330B1"/>
    <w:rsid w:val="00D3388B"/>
    <w:rsid w:val="00D33CA7"/>
    <w:rsid w:val="00D3472C"/>
    <w:rsid w:val="00D35CDD"/>
    <w:rsid w:val="00D40F0F"/>
    <w:rsid w:val="00D411F8"/>
    <w:rsid w:val="00D41484"/>
    <w:rsid w:val="00D414D2"/>
    <w:rsid w:val="00D4191C"/>
    <w:rsid w:val="00D42B49"/>
    <w:rsid w:val="00D44332"/>
    <w:rsid w:val="00D44B69"/>
    <w:rsid w:val="00D457E5"/>
    <w:rsid w:val="00D46D51"/>
    <w:rsid w:val="00D46DD1"/>
    <w:rsid w:val="00D46FD3"/>
    <w:rsid w:val="00D47B8B"/>
    <w:rsid w:val="00D50578"/>
    <w:rsid w:val="00D51AAC"/>
    <w:rsid w:val="00D53222"/>
    <w:rsid w:val="00D5358E"/>
    <w:rsid w:val="00D572F8"/>
    <w:rsid w:val="00D574E3"/>
    <w:rsid w:val="00D57F4C"/>
    <w:rsid w:val="00D60434"/>
    <w:rsid w:val="00D60A30"/>
    <w:rsid w:val="00D60A70"/>
    <w:rsid w:val="00D60B31"/>
    <w:rsid w:val="00D65395"/>
    <w:rsid w:val="00D67082"/>
    <w:rsid w:val="00D7018C"/>
    <w:rsid w:val="00D70BC9"/>
    <w:rsid w:val="00D7135D"/>
    <w:rsid w:val="00D729B9"/>
    <w:rsid w:val="00D73CF4"/>
    <w:rsid w:val="00D74361"/>
    <w:rsid w:val="00D74699"/>
    <w:rsid w:val="00D77E64"/>
    <w:rsid w:val="00D77EBF"/>
    <w:rsid w:val="00D80A3E"/>
    <w:rsid w:val="00D8193D"/>
    <w:rsid w:val="00D8453D"/>
    <w:rsid w:val="00D8483B"/>
    <w:rsid w:val="00D85D74"/>
    <w:rsid w:val="00D8632E"/>
    <w:rsid w:val="00D867A6"/>
    <w:rsid w:val="00D86F4C"/>
    <w:rsid w:val="00D873B4"/>
    <w:rsid w:val="00D879E6"/>
    <w:rsid w:val="00D87A61"/>
    <w:rsid w:val="00D87F77"/>
    <w:rsid w:val="00D9154E"/>
    <w:rsid w:val="00D92A96"/>
    <w:rsid w:val="00D92E9B"/>
    <w:rsid w:val="00D942B4"/>
    <w:rsid w:val="00D943C2"/>
    <w:rsid w:val="00D9470B"/>
    <w:rsid w:val="00D95BA2"/>
    <w:rsid w:val="00D9624F"/>
    <w:rsid w:val="00D978DD"/>
    <w:rsid w:val="00DA0A84"/>
    <w:rsid w:val="00DA1FF4"/>
    <w:rsid w:val="00DA4390"/>
    <w:rsid w:val="00DA511E"/>
    <w:rsid w:val="00DB01F5"/>
    <w:rsid w:val="00DB0213"/>
    <w:rsid w:val="00DB074A"/>
    <w:rsid w:val="00DB0788"/>
    <w:rsid w:val="00DB0BF8"/>
    <w:rsid w:val="00DB4655"/>
    <w:rsid w:val="00DB617A"/>
    <w:rsid w:val="00DB6405"/>
    <w:rsid w:val="00DB777E"/>
    <w:rsid w:val="00DB7D3C"/>
    <w:rsid w:val="00DC037D"/>
    <w:rsid w:val="00DC11DA"/>
    <w:rsid w:val="00DC1523"/>
    <w:rsid w:val="00DC2B43"/>
    <w:rsid w:val="00DC61D7"/>
    <w:rsid w:val="00DC687F"/>
    <w:rsid w:val="00DC7B50"/>
    <w:rsid w:val="00DC7F7D"/>
    <w:rsid w:val="00DD1459"/>
    <w:rsid w:val="00DD1C58"/>
    <w:rsid w:val="00DD23AD"/>
    <w:rsid w:val="00DD24C0"/>
    <w:rsid w:val="00DD3572"/>
    <w:rsid w:val="00DD6178"/>
    <w:rsid w:val="00DD62FE"/>
    <w:rsid w:val="00DD6D00"/>
    <w:rsid w:val="00DD7FB2"/>
    <w:rsid w:val="00DE04A0"/>
    <w:rsid w:val="00DE1876"/>
    <w:rsid w:val="00DE1DA1"/>
    <w:rsid w:val="00DE1F86"/>
    <w:rsid w:val="00DE2360"/>
    <w:rsid w:val="00DE25EB"/>
    <w:rsid w:val="00DE2DB9"/>
    <w:rsid w:val="00DE2ED6"/>
    <w:rsid w:val="00DE38E5"/>
    <w:rsid w:val="00DE59D7"/>
    <w:rsid w:val="00DE6702"/>
    <w:rsid w:val="00DE7451"/>
    <w:rsid w:val="00DF021B"/>
    <w:rsid w:val="00DF0466"/>
    <w:rsid w:val="00DF3040"/>
    <w:rsid w:val="00DF4135"/>
    <w:rsid w:val="00DF4929"/>
    <w:rsid w:val="00DF609E"/>
    <w:rsid w:val="00DF7A72"/>
    <w:rsid w:val="00E02004"/>
    <w:rsid w:val="00E04755"/>
    <w:rsid w:val="00E05086"/>
    <w:rsid w:val="00E05439"/>
    <w:rsid w:val="00E05AEB"/>
    <w:rsid w:val="00E06402"/>
    <w:rsid w:val="00E07584"/>
    <w:rsid w:val="00E10AB5"/>
    <w:rsid w:val="00E13FCB"/>
    <w:rsid w:val="00E14A2A"/>
    <w:rsid w:val="00E150FD"/>
    <w:rsid w:val="00E16567"/>
    <w:rsid w:val="00E16B05"/>
    <w:rsid w:val="00E170C7"/>
    <w:rsid w:val="00E17496"/>
    <w:rsid w:val="00E200CB"/>
    <w:rsid w:val="00E21785"/>
    <w:rsid w:val="00E21DBD"/>
    <w:rsid w:val="00E26DF4"/>
    <w:rsid w:val="00E30A77"/>
    <w:rsid w:val="00E3199D"/>
    <w:rsid w:val="00E32DBC"/>
    <w:rsid w:val="00E3447A"/>
    <w:rsid w:val="00E34831"/>
    <w:rsid w:val="00E34C85"/>
    <w:rsid w:val="00E34FF0"/>
    <w:rsid w:val="00E36054"/>
    <w:rsid w:val="00E42616"/>
    <w:rsid w:val="00E43E8C"/>
    <w:rsid w:val="00E45774"/>
    <w:rsid w:val="00E4680D"/>
    <w:rsid w:val="00E50C4F"/>
    <w:rsid w:val="00E51696"/>
    <w:rsid w:val="00E5233A"/>
    <w:rsid w:val="00E52CB2"/>
    <w:rsid w:val="00E537DB"/>
    <w:rsid w:val="00E54E5D"/>
    <w:rsid w:val="00E576CC"/>
    <w:rsid w:val="00E600E2"/>
    <w:rsid w:val="00E610A2"/>
    <w:rsid w:val="00E616CB"/>
    <w:rsid w:val="00E617BD"/>
    <w:rsid w:val="00E626BF"/>
    <w:rsid w:val="00E64F23"/>
    <w:rsid w:val="00E650F1"/>
    <w:rsid w:val="00E66445"/>
    <w:rsid w:val="00E6651C"/>
    <w:rsid w:val="00E66942"/>
    <w:rsid w:val="00E670FD"/>
    <w:rsid w:val="00E7072C"/>
    <w:rsid w:val="00E7665C"/>
    <w:rsid w:val="00E77602"/>
    <w:rsid w:val="00E77BCA"/>
    <w:rsid w:val="00E819DE"/>
    <w:rsid w:val="00E828F9"/>
    <w:rsid w:val="00E82C4D"/>
    <w:rsid w:val="00E873CD"/>
    <w:rsid w:val="00E9204D"/>
    <w:rsid w:val="00E966D5"/>
    <w:rsid w:val="00EA09DB"/>
    <w:rsid w:val="00EA24A0"/>
    <w:rsid w:val="00EA4079"/>
    <w:rsid w:val="00EA4DC5"/>
    <w:rsid w:val="00EA4FDB"/>
    <w:rsid w:val="00EB105A"/>
    <w:rsid w:val="00EB15A6"/>
    <w:rsid w:val="00EB1E58"/>
    <w:rsid w:val="00EB2672"/>
    <w:rsid w:val="00EB29E0"/>
    <w:rsid w:val="00EB3286"/>
    <w:rsid w:val="00EB3365"/>
    <w:rsid w:val="00EB3512"/>
    <w:rsid w:val="00EB460E"/>
    <w:rsid w:val="00EB6858"/>
    <w:rsid w:val="00EB6D79"/>
    <w:rsid w:val="00EB7BA2"/>
    <w:rsid w:val="00EC0EBC"/>
    <w:rsid w:val="00EC5490"/>
    <w:rsid w:val="00EC6D2A"/>
    <w:rsid w:val="00EC6EF5"/>
    <w:rsid w:val="00ED04DF"/>
    <w:rsid w:val="00ED0578"/>
    <w:rsid w:val="00ED144F"/>
    <w:rsid w:val="00ED1F8E"/>
    <w:rsid w:val="00ED253C"/>
    <w:rsid w:val="00ED2B4D"/>
    <w:rsid w:val="00ED45E4"/>
    <w:rsid w:val="00ED5166"/>
    <w:rsid w:val="00ED6093"/>
    <w:rsid w:val="00ED6697"/>
    <w:rsid w:val="00ED6D71"/>
    <w:rsid w:val="00ED6E3C"/>
    <w:rsid w:val="00ED7396"/>
    <w:rsid w:val="00EE1843"/>
    <w:rsid w:val="00EE1CCF"/>
    <w:rsid w:val="00EE1E4C"/>
    <w:rsid w:val="00EE20B2"/>
    <w:rsid w:val="00EE29A5"/>
    <w:rsid w:val="00EE345C"/>
    <w:rsid w:val="00EE3810"/>
    <w:rsid w:val="00EE4188"/>
    <w:rsid w:val="00EE420B"/>
    <w:rsid w:val="00EE441F"/>
    <w:rsid w:val="00EE4876"/>
    <w:rsid w:val="00EE4BD0"/>
    <w:rsid w:val="00EE682A"/>
    <w:rsid w:val="00EF0530"/>
    <w:rsid w:val="00EF122F"/>
    <w:rsid w:val="00EF1D54"/>
    <w:rsid w:val="00EF1E13"/>
    <w:rsid w:val="00EF22D8"/>
    <w:rsid w:val="00EF2884"/>
    <w:rsid w:val="00EF38B5"/>
    <w:rsid w:val="00EF4A41"/>
    <w:rsid w:val="00EF5B03"/>
    <w:rsid w:val="00EF7A8C"/>
    <w:rsid w:val="00EF7E12"/>
    <w:rsid w:val="00EF7FD3"/>
    <w:rsid w:val="00F00709"/>
    <w:rsid w:val="00F00AA8"/>
    <w:rsid w:val="00F045E2"/>
    <w:rsid w:val="00F0615D"/>
    <w:rsid w:val="00F06555"/>
    <w:rsid w:val="00F07FC2"/>
    <w:rsid w:val="00F10B49"/>
    <w:rsid w:val="00F12FDD"/>
    <w:rsid w:val="00F13603"/>
    <w:rsid w:val="00F163BA"/>
    <w:rsid w:val="00F16746"/>
    <w:rsid w:val="00F17604"/>
    <w:rsid w:val="00F17D52"/>
    <w:rsid w:val="00F221F4"/>
    <w:rsid w:val="00F23854"/>
    <w:rsid w:val="00F25DFE"/>
    <w:rsid w:val="00F26B33"/>
    <w:rsid w:val="00F27957"/>
    <w:rsid w:val="00F32515"/>
    <w:rsid w:val="00F32EAB"/>
    <w:rsid w:val="00F3512D"/>
    <w:rsid w:val="00F35FEE"/>
    <w:rsid w:val="00F373B6"/>
    <w:rsid w:val="00F37864"/>
    <w:rsid w:val="00F37DCF"/>
    <w:rsid w:val="00F40394"/>
    <w:rsid w:val="00F41E14"/>
    <w:rsid w:val="00F4218E"/>
    <w:rsid w:val="00F430BA"/>
    <w:rsid w:val="00F445A7"/>
    <w:rsid w:val="00F45F28"/>
    <w:rsid w:val="00F47364"/>
    <w:rsid w:val="00F51619"/>
    <w:rsid w:val="00F51921"/>
    <w:rsid w:val="00F556CB"/>
    <w:rsid w:val="00F5653A"/>
    <w:rsid w:val="00F578A1"/>
    <w:rsid w:val="00F57BA0"/>
    <w:rsid w:val="00F63ACF"/>
    <w:rsid w:val="00F652F6"/>
    <w:rsid w:val="00F66358"/>
    <w:rsid w:val="00F700EB"/>
    <w:rsid w:val="00F70758"/>
    <w:rsid w:val="00F7076C"/>
    <w:rsid w:val="00F729D0"/>
    <w:rsid w:val="00F734A5"/>
    <w:rsid w:val="00F7371C"/>
    <w:rsid w:val="00F75F2B"/>
    <w:rsid w:val="00F80BCA"/>
    <w:rsid w:val="00F817ED"/>
    <w:rsid w:val="00F81DCC"/>
    <w:rsid w:val="00F822EF"/>
    <w:rsid w:val="00F830C9"/>
    <w:rsid w:val="00F838DA"/>
    <w:rsid w:val="00F83934"/>
    <w:rsid w:val="00F842AC"/>
    <w:rsid w:val="00F86F0C"/>
    <w:rsid w:val="00F91F1E"/>
    <w:rsid w:val="00F91F31"/>
    <w:rsid w:val="00F9272E"/>
    <w:rsid w:val="00F92C31"/>
    <w:rsid w:val="00F96673"/>
    <w:rsid w:val="00F96968"/>
    <w:rsid w:val="00F97022"/>
    <w:rsid w:val="00F97C0C"/>
    <w:rsid w:val="00FA103D"/>
    <w:rsid w:val="00FA1236"/>
    <w:rsid w:val="00FA19ED"/>
    <w:rsid w:val="00FA2C51"/>
    <w:rsid w:val="00FA3017"/>
    <w:rsid w:val="00FA50AE"/>
    <w:rsid w:val="00FA7859"/>
    <w:rsid w:val="00FA7B45"/>
    <w:rsid w:val="00FB0EF4"/>
    <w:rsid w:val="00FB16DE"/>
    <w:rsid w:val="00FB1F3C"/>
    <w:rsid w:val="00FB2E21"/>
    <w:rsid w:val="00FB63D2"/>
    <w:rsid w:val="00FB6F60"/>
    <w:rsid w:val="00FB70D3"/>
    <w:rsid w:val="00FC0C72"/>
    <w:rsid w:val="00FC3DD4"/>
    <w:rsid w:val="00FC47D8"/>
    <w:rsid w:val="00FC59DA"/>
    <w:rsid w:val="00FC62C3"/>
    <w:rsid w:val="00FC7DD8"/>
    <w:rsid w:val="00FD0DAD"/>
    <w:rsid w:val="00FD1A1B"/>
    <w:rsid w:val="00FD24D4"/>
    <w:rsid w:val="00FD3327"/>
    <w:rsid w:val="00FD4201"/>
    <w:rsid w:val="00FD5067"/>
    <w:rsid w:val="00FD741D"/>
    <w:rsid w:val="00FE004E"/>
    <w:rsid w:val="00FE11F6"/>
    <w:rsid w:val="00FE1EBD"/>
    <w:rsid w:val="00FE3074"/>
    <w:rsid w:val="00FE773A"/>
    <w:rsid w:val="00FE7832"/>
    <w:rsid w:val="00FE7B52"/>
    <w:rsid w:val="00FF68CB"/>
    <w:rsid w:val="00FF717A"/>
    <w:rsid w:val="00FF75CB"/>
  </w:rsids>
  <m:mathPr>
    <m:mathFont m:val="Cambria Math"/>
    <m:brkBin m:val="before"/>
    <m:brkBinSub m:val="--"/>
    <m:smallFrac m:val="0"/>
    <m:dispDef/>
    <m:lMargin m:val="0"/>
    <m:rMargin m:val="0"/>
    <m:defJc m:val="centerGroup"/>
    <m:wrapIndent m:val="1440"/>
    <m:intLim m:val="subSup"/>
    <m:naryLim m:val="undOvr"/>
  </m:mathPr>
  <w:themeFontLang w:val="es-MX"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9E64C13"/>
  <w15:docId w15:val="{AC116635-E593-413C-A5F0-67DEC94B59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Geomanist" w:eastAsiaTheme="minorHAnsi" w:hAnsi="Geomanist" w:cs="Times New Roman (Cuerpo en alfa"/>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0"/>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0"/>
    <w:lsdException w:name="Dark List Accent 6" w:uiPriority="61"/>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600E2"/>
    <w:pPr>
      <w:spacing w:after="120" w:line="240" w:lineRule="auto"/>
      <w:contextualSpacing/>
      <w:jc w:val="both"/>
    </w:pPr>
    <w:rPr>
      <w:rFonts w:ascii="Noto Sans" w:hAnsi="Noto Sans"/>
      <w:color w:val="0D0D0D"/>
      <w:sz w:val="18"/>
    </w:rPr>
  </w:style>
  <w:style w:type="paragraph" w:styleId="Ttulo1">
    <w:name w:val="heading 1"/>
    <w:basedOn w:val="Tits"/>
    <w:next w:val="Normal"/>
    <w:link w:val="Ttulo1Car"/>
    <w:autoRedefine/>
    <w:qFormat/>
    <w:rsid w:val="00E600E2"/>
    <w:pPr>
      <w:keepNext/>
      <w:keepLines/>
      <w:pageBreakBefore/>
      <w:numPr>
        <w:numId w:val="1"/>
      </w:numPr>
      <w:pBdr>
        <w:bottom w:val="none" w:sz="0" w:space="0" w:color="auto"/>
      </w:pBdr>
      <w:snapToGrid w:val="0"/>
      <w:spacing w:before="480" w:after="360"/>
      <w:jc w:val="center"/>
      <w:outlineLvl w:val="0"/>
    </w:pPr>
    <w:rPr>
      <w:rFonts w:ascii="Noto Sans Black" w:hAnsi="Noto Sans Black"/>
      <w:color w:val="9D2449"/>
      <w:sz w:val="32"/>
      <w:szCs w:val="32"/>
      <w:shd w:val="clear" w:color="auto" w:fill="FFFFFF"/>
    </w:rPr>
  </w:style>
  <w:style w:type="paragraph" w:styleId="Ttulo2">
    <w:name w:val="heading 2"/>
    <w:basedOn w:val="Normal"/>
    <w:next w:val="Normal"/>
    <w:link w:val="Ttulo2Car"/>
    <w:autoRedefine/>
    <w:unhideWhenUsed/>
    <w:qFormat/>
    <w:rsid w:val="00C86E9D"/>
    <w:pPr>
      <w:keepNext/>
      <w:keepLines/>
      <w:numPr>
        <w:ilvl w:val="1"/>
        <w:numId w:val="1"/>
      </w:numPr>
      <w:spacing w:before="360" w:after="360"/>
      <w:jc w:val="left"/>
      <w:outlineLvl w:val="1"/>
    </w:pPr>
    <w:rPr>
      <w:rFonts w:eastAsiaTheme="majorEastAsia" w:cstheme="majorBidi"/>
      <w:b/>
      <w:caps/>
      <w:color w:val="9D2449"/>
      <w:sz w:val="24"/>
      <w:szCs w:val="24"/>
      <w:shd w:val="clear" w:color="auto" w:fill="FFFFFF"/>
      <w:lang w:val="es-ES"/>
    </w:rPr>
  </w:style>
  <w:style w:type="paragraph" w:styleId="Ttulo3">
    <w:name w:val="heading 3"/>
    <w:basedOn w:val="Normal"/>
    <w:next w:val="Normal"/>
    <w:link w:val="Ttulo3Car"/>
    <w:autoRedefine/>
    <w:unhideWhenUsed/>
    <w:qFormat/>
    <w:rsid w:val="008D080C"/>
    <w:pPr>
      <w:keepNext/>
      <w:keepLines/>
      <w:numPr>
        <w:ilvl w:val="2"/>
        <w:numId w:val="1"/>
      </w:numPr>
      <w:spacing w:before="360" w:after="360"/>
      <w:jc w:val="left"/>
      <w:outlineLvl w:val="2"/>
    </w:pPr>
    <w:rPr>
      <w:rFonts w:eastAsiaTheme="majorEastAsia" w:cstheme="majorBidi"/>
      <w:b/>
      <w:color w:val="BC955C"/>
      <w:szCs w:val="26"/>
    </w:rPr>
  </w:style>
  <w:style w:type="paragraph" w:styleId="Ttulo4">
    <w:name w:val="heading 4"/>
    <w:aliases w:val="Cuadros titulos"/>
    <w:basedOn w:val="Normal"/>
    <w:next w:val="Normal"/>
    <w:link w:val="Ttulo4Car"/>
    <w:autoRedefine/>
    <w:unhideWhenUsed/>
    <w:qFormat/>
    <w:rsid w:val="00D60A70"/>
    <w:pPr>
      <w:keepNext/>
      <w:keepLines/>
      <w:tabs>
        <w:tab w:val="left" w:pos="4284"/>
      </w:tabs>
      <w:spacing w:before="240" w:after="240"/>
      <w:jc w:val="center"/>
      <w:outlineLvl w:val="3"/>
    </w:pPr>
    <w:rPr>
      <w:rFonts w:eastAsiaTheme="majorEastAsia" w:cstheme="majorBidi"/>
      <w:b/>
      <w:iCs/>
      <w:color w:val="58595B"/>
      <w:szCs w:val="25"/>
    </w:rPr>
  </w:style>
  <w:style w:type="paragraph" w:styleId="Ttulo5">
    <w:name w:val="heading 5"/>
    <w:basedOn w:val="Normal"/>
    <w:next w:val="Normal"/>
    <w:link w:val="Ttulo5Car"/>
    <w:unhideWhenUsed/>
    <w:qFormat/>
    <w:rsid w:val="007B4FF9"/>
    <w:pPr>
      <w:keepNext/>
      <w:keepLines/>
      <w:numPr>
        <w:ilvl w:val="4"/>
        <w:numId w:val="1"/>
      </w:numPr>
      <w:spacing w:before="40" w:after="0"/>
      <w:outlineLvl w:val="4"/>
    </w:pPr>
    <w:rPr>
      <w:rFonts w:asciiTheme="majorHAnsi" w:eastAsiaTheme="majorEastAsia" w:hAnsiTheme="majorHAnsi" w:cstheme="majorBidi"/>
      <w:i/>
      <w:iCs/>
      <w:color w:val="833C0B" w:themeColor="accent2" w:themeShade="80"/>
      <w:sz w:val="24"/>
      <w:szCs w:val="24"/>
    </w:rPr>
  </w:style>
  <w:style w:type="paragraph" w:styleId="Ttulo6">
    <w:name w:val="heading 6"/>
    <w:basedOn w:val="Normal"/>
    <w:next w:val="Normal"/>
    <w:link w:val="Ttulo6Car"/>
    <w:unhideWhenUsed/>
    <w:qFormat/>
    <w:rsid w:val="007B4FF9"/>
    <w:pPr>
      <w:keepNext/>
      <w:keepLines/>
      <w:numPr>
        <w:ilvl w:val="5"/>
        <w:numId w:val="1"/>
      </w:numPr>
      <w:spacing w:before="40" w:after="0"/>
      <w:outlineLvl w:val="5"/>
    </w:pPr>
    <w:rPr>
      <w:rFonts w:asciiTheme="majorHAnsi" w:eastAsiaTheme="majorEastAsia" w:hAnsiTheme="majorHAnsi" w:cstheme="majorBidi"/>
      <w:i/>
      <w:iCs/>
      <w:color w:val="385623" w:themeColor="accent6" w:themeShade="80"/>
      <w:sz w:val="23"/>
      <w:szCs w:val="23"/>
    </w:rPr>
  </w:style>
  <w:style w:type="paragraph" w:styleId="Ttulo7">
    <w:name w:val="heading 7"/>
    <w:basedOn w:val="Normal"/>
    <w:next w:val="Normal"/>
    <w:link w:val="Ttulo7Car"/>
    <w:unhideWhenUsed/>
    <w:qFormat/>
    <w:rsid w:val="007B4FF9"/>
    <w:pPr>
      <w:keepNext/>
      <w:keepLines/>
      <w:numPr>
        <w:ilvl w:val="6"/>
        <w:numId w:val="1"/>
      </w:numPr>
      <w:spacing w:before="40" w:after="0"/>
      <w:outlineLvl w:val="6"/>
    </w:pPr>
    <w:rPr>
      <w:rFonts w:asciiTheme="majorHAnsi" w:eastAsiaTheme="majorEastAsia" w:hAnsiTheme="majorHAnsi" w:cstheme="majorBidi"/>
      <w:color w:val="1F4E79" w:themeColor="accent1" w:themeShade="80"/>
    </w:rPr>
  </w:style>
  <w:style w:type="paragraph" w:styleId="Ttulo8">
    <w:name w:val="heading 8"/>
    <w:basedOn w:val="Normal"/>
    <w:next w:val="Normal"/>
    <w:link w:val="Ttulo8Car"/>
    <w:unhideWhenUsed/>
    <w:qFormat/>
    <w:rsid w:val="007B4FF9"/>
    <w:pPr>
      <w:keepNext/>
      <w:keepLines/>
      <w:numPr>
        <w:ilvl w:val="7"/>
        <w:numId w:val="1"/>
      </w:numPr>
      <w:spacing w:before="40" w:after="0"/>
      <w:outlineLvl w:val="7"/>
    </w:pPr>
    <w:rPr>
      <w:rFonts w:asciiTheme="majorHAnsi" w:eastAsiaTheme="majorEastAsia" w:hAnsiTheme="majorHAnsi" w:cstheme="majorBidi"/>
      <w:color w:val="833C0B" w:themeColor="accent2" w:themeShade="80"/>
      <w:sz w:val="21"/>
      <w:szCs w:val="21"/>
    </w:rPr>
  </w:style>
  <w:style w:type="paragraph" w:styleId="Ttulo9">
    <w:name w:val="heading 9"/>
    <w:basedOn w:val="Normal"/>
    <w:next w:val="Normal"/>
    <w:link w:val="Ttulo9Car"/>
    <w:unhideWhenUsed/>
    <w:qFormat/>
    <w:rsid w:val="007B4FF9"/>
    <w:pPr>
      <w:keepNext/>
      <w:keepLines/>
      <w:numPr>
        <w:ilvl w:val="8"/>
        <w:numId w:val="1"/>
      </w:numPr>
      <w:spacing w:before="40" w:after="0"/>
      <w:outlineLvl w:val="8"/>
    </w:pPr>
    <w:rPr>
      <w:rFonts w:asciiTheme="majorHAnsi" w:eastAsiaTheme="majorEastAsia" w:hAnsiTheme="majorHAnsi" w:cstheme="majorBidi"/>
      <w:color w:val="385623" w:themeColor="accent6" w:themeShade="8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rsid w:val="00E600E2"/>
    <w:rPr>
      <w:rFonts w:ascii="Noto Sans Black" w:hAnsi="Noto Sans Black"/>
      <w:b/>
      <w:caps/>
      <w:color w:val="9D2449"/>
      <w:sz w:val="32"/>
      <w:szCs w:val="32"/>
    </w:rPr>
  </w:style>
  <w:style w:type="character" w:customStyle="1" w:styleId="Ttulo2Car">
    <w:name w:val="Título 2 Car"/>
    <w:basedOn w:val="Fuentedeprrafopredeter"/>
    <w:link w:val="Ttulo2"/>
    <w:rsid w:val="00C86E9D"/>
    <w:rPr>
      <w:rFonts w:ascii="Noto Sans" w:eastAsiaTheme="majorEastAsia" w:hAnsi="Noto Sans" w:cstheme="majorBidi"/>
      <w:b/>
      <w:caps/>
      <w:color w:val="9D2449"/>
      <w:sz w:val="24"/>
      <w:szCs w:val="24"/>
      <w:lang w:val="es-ES"/>
    </w:rPr>
  </w:style>
  <w:style w:type="character" w:customStyle="1" w:styleId="Ttulo3Car">
    <w:name w:val="Título 3 Car"/>
    <w:basedOn w:val="Fuentedeprrafopredeter"/>
    <w:link w:val="Ttulo3"/>
    <w:rsid w:val="008D080C"/>
    <w:rPr>
      <w:rFonts w:ascii="Noto Sans" w:eastAsiaTheme="majorEastAsia" w:hAnsi="Noto Sans" w:cstheme="majorBidi"/>
      <w:b/>
      <w:color w:val="BC955C"/>
      <w:sz w:val="18"/>
      <w:szCs w:val="26"/>
    </w:rPr>
  </w:style>
  <w:style w:type="character" w:customStyle="1" w:styleId="Ttulo4Car">
    <w:name w:val="Título 4 Car"/>
    <w:aliases w:val="Cuadros titulos Car"/>
    <w:basedOn w:val="Fuentedeprrafopredeter"/>
    <w:link w:val="Ttulo4"/>
    <w:rsid w:val="00D60A70"/>
    <w:rPr>
      <w:rFonts w:ascii="Montserrat" w:eastAsiaTheme="majorEastAsia" w:hAnsi="Montserrat" w:cstheme="majorBidi"/>
      <w:b/>
      <w:iCs/>
      <w:color w:val="58595B"/>
      <w:sz w:val="20"/>
      <w:szCs w:val="25"/>
    </w:rPr>
  </w:style>
  <w:style w:type="character" w:customStyle="1" w:styleId="Ttulo5Car">
    <w:name w:val="Título 5 Car"/>
    <w:basedOn w:val="Fuentedeprrafopredeter"/>
    <w:link w:val="Ttulo5"/>
    <w:rsid w:val="007B4FF9"/>
    <w:rPr>
      <w:rFonts w:asciiTheme="majorHAnsi" w:eastAsiaTheme="majorEastAsia" w:hAnsiTheme="majorHAnsi" w:cstheme="majorBidi"/>
      <w:i/>
      <w:iCs/>
      <w:color w:val="833C0B" w:themeColor="accent2" w:themeShade="80"/>
      <w:sz w:val="24"/>
      <w:szCs w:val="24"/>
    </w:rPr>
  </w:style>
  <w:style w:type="character" w:customStyle="1" w:styleId="Ttulo6Car">
    <w:name w:val="Título 6 Car"/>
    <w:basedOn w:val="Fuentedeprrafopredeter"/>
    <w:link w:val="Ttulo6"/>
    <w:rsid w:val="007B4FF9"/>
    <w:rPr>
      <w:rFonts w:asciiTheme="majorHAnsi" w:eastAsiaTheme="majorEastAsia" w:hAnsiTheme="majorHAnsi" w:cstheme="majorBidi"/>
      <w:i/>
      <w:iCs/>
      <w:color w:val="385623" w:themeColor="accent6" w:themeShade="80"/>
      <w:sz w:val="23"/>
      <w:szCs w:val="23"/>
    </w:rPr>
  </w:style>
  <w:style w:type="character" w:customStyle="1" w:styleId="Ttulo7Car">
    <w:name w:val="Título 7 Car"/>
    <w:basedOn w:val="Fuentedeprrafopredeter"/>
    <w:link w:val="Ttulo7"/>
    <w:rsid w:val="007B4FF9"/>
    <w:rPr>
      <w:rFonts w:asciiTheme="majorHAnsi" w:eastAsiaTheme="majorEastAsia" w:hAnsiTheme="majorHAnsi" w:cstheme="majorBidi"/>
      <w:color w:val="1F4E79" w:themeColor="accent1" w:themeShade="80"/>
      <w:sz w:val="18"/>
    </w:rPr>
  </w:style>
  <w:style w:type="character" w:customStyle="1" w:styleId="Ttulo8Car">
    <w:name w:val="Título 8 Car"/>
    <w:basedOn w:val="Fuentedeprrafopredeter"/>
    <w:link w:val="Ttulo8"/>
    <w:rsid w:val="007B4FF9"/>
    <w:rPr>
      <w:rFonts w:asciiTheme="majorHAnsi" w:eastAsiaTheme="majorEastAsia" w:hAnsiTheme="majorHAnsi" w:cstheme="majorBidi"/>
      <w:color w:val="833C0B" w:themeColor="accent2" w:themeShade="80"/>
      <w:sz w:val="21"/>
      <w:szCs w:val="21"/>
    </w:rPr>
  </w:style>
  <w:style w:type="character" w:customStyle="1" w:styleId="Ttulo9Car">
    <w:name w:val="Título 9 Car"/>
    <w:basedOn w:val="Fuentedeprrafopredeter"/>
    <w:link w:val="Ttulo9"/>
    <w:rsid w:val="007B4FF9"/>
    <w:rPr>
      <w:rFonts w:asciiTheme="majorHAnsi" w:eastAsiaTheme="majorEastAsia" w:hAnsiTheme="majorHAnsi" w:cstheme="majorBidi"/>
      <w:color w:val="385623" w:themeColor="accent6" w:themeShade="80"/>
      <w:sz w:val="18"/>
    </w:rPr>
  </w:style>
  <w:style w:type="paragraph" w:styleId="Encabezado">
    <w:name w:val="header"/>
    <w:basedOn w:val="Normal"/>
    <w:link w:val="EncabezadoCar"/>
    <w:unhideWhenUsed/>
    <w:rsid w:val="007B4FF9"/>
    <w:pPr>
      <w:tabs>
        <w:tab w:val="center" w:pos="4419"/>
        <w:tab w:val="right" w:pos="8838"/>
      </w:tabs>
      <w:spacing w:after="0"/>
    </w:pPr>
  </w:style>
  <w:style w:type="character" w:customStyle="1" w:styleId="EncabezadoCar">
    <w:name w:val="Encabezado Car"/>
    <w:basedOn w:val="Fuentedeprrafopredeter"/>
    <w:link w:val="Encabezado"/>
    <w:rsid w:val="007B4FF9"/>
    <w:rPr>
      <w:rFonts w:eastAsiaTheme="minorEastAsia"/>
    </w:rPr>
  </w:style>
  <w:style w:type="paragraph" w:styleId="Piedepgina">
    <w:name w:val="footer"/>
    <w:basedOn w:val="Normal"/>
    <w:link w:val="PiedepginaCar"/>
    <w:uiPriority w:val="99"/>
    <w:unhideWhenUsed/>
    <w:rsid w:val="007B4FF9"/>
    <w:pPr>
      <w:tabs>
        <w:tab w:val="center" w:pos="4419"/>
        <w:tab w:val="right" w:pos="8838"/>
      </w:tabs>
      <w:spacing w:after="0"/>
    </w:pPr>
  </w:style>
  <w:style w:type="character" w:customStyle="1" w:styleId="PiedepginaCar">
    <w:name w:val="Pie de página Car"/>
    <w:basedOn w:val="Fuentedeprrafopredeter"/>
    <w:link w:val="Piedepgina"/>
    <w:uiPriority w:val="99"/>
    <w:rsid w:val="007B4FF9"/>
    <w:rPr>
      <w:rFonts w:eastAsiaTheme="minorEastAsia"/>
    </w:rPr>
  </w:style>
  <w:style w:type="paragraph" w:styleId="Prrafodelista">
    <w:name w:val="List Paragraph"/>
    <w:basedOn w:val="Normal"/>
    <w:link w:val="PrrafodelistaCar"/>
    <w:uiPriority w:val="34"/>
    <w:qFormat/>
    <w:rsid w:val="00B15044"/>
    <w:pPr>
      <w:numPr>
        <w:numId w:val="2"/>
      </w:numPr>
      <w:jc w:val="left"/>
    </w:pPr>
  </w:style>
  <w:style w:type="paragraph" w:styleId="Descripcin">
    <w:name w:val="caption"/>
    <w:basedOn w:val="Normal"/>
    <w:next w:val="Normal"/>
    <w:autoRedefine/>
    <w:unhideWhenUsed/>
    <w:qFormat/>
    <w:rsid w:val="00A21EC6"/>
    <w:pPr>
      <w:jc w:val="center"/>
    </w:pPr>
    <w:rPr>
      <w:bCs/>
      <w:spacing w:val="6"/>
    </w:rPr>
  </w:style>
  <w:style w:type="paragraph" w:styleId="Ttulo">
    <w:name w:val="Title"/>
    <w:basedOn w:val="Normal"/>
    <w:next w:val="Normal"/>
    <w:link w:val="TtuloCar"/>
    <w:qFormat/>
    <w:rsid w:val="007B4FF9"/>
    <w:pPr>
      <w:spacing w:after="0"/>
    </w:pPr>
    <w:rPr>
      <w:rFonts w:asciiTheme="majorHAnsi" w:eastAsiaTheme="majorEastAsia" w:hAnsiTheme="majorHAnsi" w:cstheme="majorBidi"/>
      <w:color w:val="2E74B5" w:themeColor="accent1" w:themeShade="BF"/>
      <w:spacing w:val="-10"/>
      <w:sz w:val="52"/>
      <w:szCs w:val="52"/>
    </w:rPr>
  </w:style>
  <w:style w:type="character" w:customStyle="1" w:styleId="TtuloCar">
    <w:name w:val="Título Car"/>
    <w:basedOn w:val="Fuentedeprrafopredeter"/>
    <w:link w:val="Ttulo"/>
    <w:rsid w:val="007B4FF9"/>
    <w:rPr>
      <w:rFonts w:asciiTheme="majorHAnsi" w:eastAsiaTheme="majorEastAsia" w:hAnsiTheme="majorHAnsi" w:cstheme="majorBidi"/>
      <w:color w:val="2E74B5" w:themeColor="accent1" w:themeShade="BF"/>
      <w:spacing w:val="-10"/>
      <w:sz w:val="52"/>
      <w:szCs w:val="52"/>
    </w:rPr>
  </w:style>
  <w:style w:type="paragraph" w:styleId="Subttulo">
    <w:name w:val="Subtitle"/>
    <w:basedOn w:val="Normal"/>
    <w:next w:val="Normal"/>
    <w:link w:val="SubttuloCar"/>
    <w:qFormat/>
    <w:rsid w:val="007B4FF9"/>
    <w:pPr>
      <w:numPr>
        <w:ilvl w:val="1"/>
      </w:numPr>
    </w:pPr>
    <w:rPr>
      <w:rFonts w:asciiTheme="majorHAnsi" w:eastAsiaTheme="majorEastAsia" w:hAnsiTheme="majorHAnsi" w:cstheme="majorBidi"/>
    </w:rPr>
  </w:style>
  <w:style w:type="character" w:customStyle="1" w:styleId="SubttuloCar">
    <w:name w:val="Subtítulo Car"/>
    <w:basedOn w:val="Fuentedeprrafopredeter"/>
    <w:link w:val="Subttulo"/>
    <w:rsid w:val="007B4FF9"/>
    <w:rPr>
      <w:rFonts w:asciiTheme="majorHAnsi" w:eastAsiaTheme="majorEastAsia" w:hAnsiTheme="majorHAnsi" w:cstheme="majorBidi"/>
    </w:rPr>
  </w:style>
  <w:style w:type="character" w:styleId="Textoennegrita">
    <w:name w:val="Strong"/>
    <w:basedOn w:val="Fuentedeprrafopredeter"/>
    <w:uiPriority w:val="22"/>
    <w:qFormat/>
    <w:rsid w:val="007B4FF9"/>
    <w:rPr>
      <w:b/>
      <w:bCs/>
    </w:rPr>
  </w:style>
  <w:style w:type="character" w:styleId="nfasis">
    <w:name w:val="Emphasis"/>
    <w:basedOn w:val="Fuentedeprrafopredeter"/>
    <w:uiPriority w:val="20"/>
    <w:qFormat/>
    <w:rsid w:val="007B4FF9"/>
    <w:rPr>
      <w:i/>
      <w:iCs/>
    </w:rPr>
  </w:style>
  <w:style w:type="paragraph" w:styleId="Sinespaciado">
    <w:name w:val="No Spacing"/>
    <w:uiPriority w:val="1"/>
    <w:qFormat/>
    <w:rsid w:val="007B4FF9"/>
    <w:pPr>
      <w:spacing w:after="0" w:line="240" w:lineRule="auto"/>
    </w:pPr>
    <w:rPr>
      <w:rFonts w:eastAsiaTheme="minorEastAsia"/>
    </w:rPr>
  </w:style>
  <w:style w:type="paragraph" w:styleId="Cita">
    <w:name w:val="Quote"/>
    <w:basedOn w:val="Normal"/>
    <w:next w:val="Normal"/>
    <w:link w:val="CitaCar"/>
    <w:uiPriority w:val="29"/>
    <w:qFormat/>
    <w:rsid w:val="007B4FF9"/>
    <w:pPr>
      <w:spacing w:before="120"/>
      <w:ind w:left="720" w:right="720"/>
      <w:jc w:val="center"/>
    </w:pPr>
    <w:rPr>
      <w:i/>
      <w:iCs/>
    </w:rPr>
  </w:style>
  <w:style w:type="character" w:customStyle="1" w:styleId="CitaCar">
    <w:name w:val="Cita Car"/>
    <w:basedOn w:val="Fuentedeprrafopredeter"/>
    <w:link w:val="Cita"/>
    <w:uiPriority w:val="29"/>
    <w:rsid w:val="007B4FF9"/>
    <w:rPr>
      <w:rFonts w:eastAsiaTheme="minorEastAsia"/>
      <w:i/>
      <w:iCs/>
    </w:rPr>
  </w:style>
  <w:style w:type="paragraph" w:styleId="Citadestacada">
    <w:name w:val="Intense Quote"/>
    <w:basedOn w:val="Normal"/>
    <w:next w:val="Normal"/>
    <w:link w:val="CitadestacadaCar"/>
    <w:uiPriority w:val="30"/>
    <w:qFormat/>
    <w:rsid w:val="007B4FF9"/>
    <w:pPr>
      <w:spacing w:before="120" w:line="300" w:lineRule="auto"/>
      <w:ind w:left="576" w:right="576"/>
      <w:jc w:val="center"/>
    </w:pPr>
    <w:rPr>
      <w:rFonts w:asciiTheme="majorHAnsi" w:eastAsiaTheme="majorEastAsia" w:hAnsiTheme="majorHAnsi" w:cstheme="majorBidi"/>
      <w:color w:val="5B9BD5" w:themeColor="accent1"/>
      <w:sz w:val="24"/>
      <w:szCs w:val="24"/>
    </w:rPr>
  </w:style>
  <w:style w:type="character" w:customStyle="1" w:styleId="CitadestacadaCar">
    <w:name w:val="Cita destacada Car"/>
    <w:basedOn w:val="Fuentedeprrafopredeter"/>
    <w:link w:val="Citadestacada"/>
    <w:uiPriority w:val="30"/>
    <w:rsid w:val="007B4FF9"/>
    <w:rPr>
      <w:rFonts w:asciiTheme="majorHAnsi" w:eastAsiaTheme="majorEastAsia" w:hAnsiTheme="majorHAnsi" w:cstheme="majorBidi"/>
      <w:color w:val="5B9BD5" w:themeColor="accent1"/>
      <w:sz w:val="24"/>
      <w:szCs w:val="24"/>
    </w:rPr>
  </w:style>
  <w:style w:type="character" w:styleId="nfasissutil">
    <w:name w:val="Subtle Emphasis"/>
    <w:basedOn w:val="Fuentedeprrafopredeter"/>
    <w:uiPriority w:val="19"/>
    <w:qFormat/>
    <w:rsid w:val="007B4FF9"/>
    <w:rPr>
      <w:i/>
      <w:iCs/>
      <w:color w:val="404040" w:themeColor="text1" w:themeTint="BF"/>
    </w:rPr>
  </w:style>
  <w:style w:type="character" w:styleId="nfasisintenso">
    <w:name w:val="Intense Emphasis"/>
    <w:basedOn w:val="Fuentedeprrafopredeter"/>
    <w:uiPriority w:val="21"/>
    <w:qFormat/>
    <w:rsid w:val="007B4FF9"/>
    <w:rPr>
      <w:b w:val="0"/>
      <w:bCs w:val="0"/>
      <w:i/>
      <w:iCs/>
      <w:color w:val="5B9BD5" w:themeColor="accent1"/>
    </w:rPr>
  </w:style>
  <w:style w:type="character" w:styleId="Referenciasutil">
    <w:name w:val="Subtle Reference"/>
    <w:basedOn w:val="Fuentedeprrafopredeter"/>
    <w:uiPriority w:val="31"/>
    <w:qFormat/>
    <w:rsid w:val="007B4FF9"/>
    <w:rPr>
      <w:smallCaps/>
      <w:color w:val="404040" w:themeColor="text1" w:themeTint="BF"/>
      <w:u w:val="single" w:color="7F7F7F" w:themeColor="text1" w:themeTint="80"/>
    </w:rPr>
  </w:style>
  <w:style w:type="character" w:styleId="Referenciaintensa">
    <w:name w:val="Intense Reference"/>
    <w:basedOn w:val="Fuentedeprrafopredeter"/>
    <w:uiPriority w:val="32"/>
    <w:qFormat/>
    <w:rsid w:val="007B4FF9"/>
    <w:rPr>
      <w:b/>
      <w:bCs/>
      <w:smallCaps/>
      <w:color w:val="5B9BD5" w:themeColor="accent1"/>
      <w:spacing w:val="5"/>
      <w:u w:val="single"/>
    </w:rPr>
  </w:style>
  <w:style w:type="character" w:styleId="Ttulodellibro">
    <w:name w:val="Book Title"/>
    <w:basedOn w:val="Fuentedeprrafopredeter"/>
    <w:uiPriority w:val="33"/>
    <w:qFormat/>
    <w:rsid w:val="007B4FF9"/>
    <w:rPr>
      <w:b/>
      <w:bCs/>
      <w:smallCaps/>
    </w:rPr>
  </w:style>
  <w:style w:type="paragraph" w:styleId="TtuloTDC">
    <w:name w:val="TOC Heading"/>
    <w:basedOn w:val="Ttulo1"/>
    <w:next w:val="Normal"/>
    <w:uiPriority w:val="39"/>
    <w:unhideWhenUsed/>
    <w:qFormat/>
    <w:rsid w:val="007B4FF9"/>
    <w:pPr>
      <w:outlineLvl w:val="9"/>
    </w:pPr>
  </w:style>
  <w:style w:type="paragraph" w:styleId="TDC2">
    <w:name w:val="toc 2"/>
    <w:basedOn w:val="Normal"/>
    <w:next w:val="Normal"/>
    <w:autoRedefine/>
    <w:uiPriority w:val="39"/>
    <w:unhideWhenUsed/>
    <w:rsid w:val="004258D9"/>
    <w:pPr>
      <w:spacing w:after="0"/>
      <w:ind w:left="198"/>
      <w:jc w:val="left"/>
    </w:pPr>
    <w:rPr>
      <w:smallCaps/>
      <w:szCs w:val="20"/>
    </w:rPr>
  </w:style>
  <w:style w:type="paragraph" w:styleId="TDC1">
    <w:name w:val="toc 1"/>
    <w:basedOn w:val="Normal"/>
    <w:next w:val="Normal"/>
    <w:autoRedefine/>
    <w:uiPriority w:val="39"/>
    <w:unhideWhenUsed/>
    <w:rsid w:val="004258D9"/>
    <w:pPr>
      <w:spacing w:before="120"/>
      <w:jc w:val="left"/>
    </w:pPr>
    <w:rPr>
      <w:rFonts w:ascii="Geomanist Medium" w:hAnsi="Geomanist Medium"/>
      <w:bCs/>
      <w:caps/>
      <w:szCs w:val="20"/>
    </w:rPr>
  </w:style>
  <w:style w:type="paragraph" w:styleId="TDC3">
    <w:name w:val="toc 3"/>
    <w:basedOn w:val="Normal"/>
    <w:next w:val="Normal"/>
    <w:autoRedefine/>
    <w:uiPriority w:val="39"/>
    <w:unhideWhenUsed/>
    <w:rsid w:val="002B11C6"/>
    <w:pPr>
      <w:tabs>
        <w:tab w:val="left" w:pos="1000"/>
        <w:tab w:val="right" w:leader="dot" w:pos="8828"/>
      </w:tabs>
      <w:spacing w:after="0"/>
      <w:ind w:left="403"/>
      <w:jc w:val="left"/>
    </w:pPr>
    <w:rPr>
      <w:i/>
      <w:iCs/>
      <w:szCs w:val="20"/>
    </w:rPr>
  </w:style>
  <w:style w:type="paragraph" w:styleId="ndice1">
    <w:name w:val="index 1"/>
    <w:basedOn w:val="Normal"/>
    <w:next w:val="Normal"/>
    <w:autoRedefine/>
    <w:uiPriority w:val="99"/>
    <w:unhideWhenUsed/>
    <w:rsid w:val="007B4FF9"/>
    <w:pPr>
      <w:spacing w:after="0"/>
      <w:ind w:left="220" w:hanging="220"/>
    </w:pPr>
    <w:rPr>
      <w:szCs w:val="18"/>
    </w:rPr>
  </w:style>
  <w:style w:type="paragraph" w:styleId="ndice2">
    <w:name w:val="index 2"/>
    <w:basedOn w:val="Normal"/>
    <w:next w:val="Normal"/>
    <w:autoRedefine/>
    <w:uiPriority w:val="99"/>
    <w:unhideWhenUsed/>
    <w:rsid w:val="007B4FF9"/>
    <w:pPr>
      <w:spacing w:after="0"/>
      <w:ind w:left="440" w:hanging="220"/>
    </w:pPr>
    <w:rPr>
      <w:szCs w:val="18"/>
    </w:rPr>
  </w:style>
  <w:style w:type="paragraph" w:styleId="ndice3">
    <w:name w:val="index 3"/>
    <w:basedOn w:val="Normal"/>
    <w:next w:val="Normal"/>
    <w:autoRedefine/>
    <w:uiPriority w:val="99"/>
    <w:unhideWhenUsed/>
    <w:rsid w:val="007B4FF9"/>
    <w:pPr>
      <w:spacing w:after="0"/>
      <w:ind w:left="660" w:hanging="220"/>
    </w:pPr>
    <w:rPr>
      <w:szCs w:val="18"/>
    </w:rPr>
  </w:style>
  <w:style w:type="paragraph" w:styleId="ndice4">
    <w:name w:val="index 4"/>
    <w:basedOn w:val="Normal"/>
    <w:next w:val="Normal"/>
    <w:autoRedefine/>
    <w:uiPriority w:val="99"/>
    <w:unhideWhenUsed/>
    <w:rsid w:val="007B4FF9"/>
    <w:pPr>
      <w:spacing w:after="0"/>
      <w:ind w:left="880" w:hanging="220"/>
    </w:pPr>
    <w:rPr>
      <w:szCs w:val="18"/>
    </w:rPr>
  </w:style>
  <w:style w:type="paragraph" w:styleId="ndice5">
    <w:name w:val="index 5"/>
    <w:basedOn w:val="Normal"/>
    <w:next w:val="Normal"/>
    <w:autoRedefine/>
    <w:uiPriority w:val="99"/>
    <w:unhideWhenUsed/>
    <w:rsid w:val="007B4FF9"/>
    <w:pPr>
      <w:spacing w:after="0"/>
      <w:ind w:left="1100" w:hanging="220"/>
    </w:pPr>
    <w:rPr>
      <w:szCs w:val="18"/>
    </w:rPr>
  </w:style>
  <w:style w:type="paragraph" w:styleId="ndice6">
    <w:name w:val="index 6"/>
    <w:basedOn w:val="Normal"/>
    <w:next w:val="Normal"/>
    <w:autoRedefine/>
    <w:uiPriority w:val="99"/>
    <w:unhideWhenUsed/>
    <w:rsid w:val="007B4FF9"/>
    <w:pPr>
      <w:spacing w:after="0"/>
      <w:ind w:left="1320" w:hanging="220"/>
    </w:pPr>
    <w:rPr>
      <w:szCs w:val="18"/>
    </w:rPr>
  </w:style>
  <w:style w:type="paragraph" w:styleId="ndice7">
    <w:name w:val="index 7"/>
    <w:basedOn w:val="Normal"/>
    <w:next w:val="Normal"/>
    <w:autoRedefine/>
    <w:uiPriority w:val="99"/>
    <w:unhideWhenUsed/>
    <w:rsid w:val="007B4FF9"/>
    <w:pPr>
      <w:spacing w:after="0"/>
      <w:ind w:left="1540" w:hanging="220"/>
    </w:pPr>
    <w:rPr>
      <w:szCs w:val="18"/>
    </w:rPr>
  </w:style>
  <w:style w:type="paragraph" w:styleId="ndice8">
    <w:name w:val="index 8"/>
    <w:basedOn w:val="Normal"/>
    <w:next w:val="Normal"/>
    <w:autoRedefine/>
    <w:uiPriority w:val="99"/>
    <w:unhideWhenUsed/>
    <w:rsid w:val="007B4FF9"/>
    <w:pPr>
      <w:spacing w:after="0"/>
      <w:ind w:left="1760" w:hanging="220"/>
    </w:pPr>
    <w:rPr>
      <w:szCs w:val="18"/>
    </w:rPr>
  </w:style>
  <w:style w:type="paragraph" w:styleId="ndice9">
    <w:name w:val="index 9"/>
    <w:basedOn w:val="Normal"/>
    <w:next w:val="Normal"/>
    <w:autoRedefine/>
    <w:uiPriority w:val="99"/>
    <w:unhideWhenUsed/>
    <w:rsid w:val="007B4FF9"/>
    <w:pPr>
      <w:spacing w:after="0"/>
      <w:ind w:left="1980" w:hanging="220"/>
    </w:pPr>
    <w:rPr>
      <w:szCs w:val="18"/>
    </w:rPr>
  </w:style>
  <w:style w:type="paragraph" w:styleId="Ttulodendice">
    <w:name w:val="index heading"/>
    <w:basedOn w:val="Normal"/>
    <w:next w:val="ndice1"/>
    <w:uiPriority w:val="99"/>
    <w:unhideWhenUsed/>
    <w:rsid w:val="007B4FF9"/>
    <w:pPr>
      <w:pBdr>
        <w:top w:val="single" w:sz="12" w:space="0" w:color="auto"/>
      </w:pBdr>
      <w:spacing w:before="360" w:after="240"/>
    </w:pPr>
    <w:rPr>
      <w:b/>
      <w:bCs/>
      <w:i/>
      <w:iCs/>
      <w:sz w:val="26"/>
      <w:szCs w:val="26"/>
    </w:rPr>
  </w:style>
  <w:style w:type="paragraph" w:styleId="TDC4">
    <w:name w:val="toc 4"/>
    <w:basedOn w:val="Normal"/>
    <w:next w:val="Normal"/>
    <w:autoRedefine/>
    <w:uiPriority w:val="39"/>
    <w:unhideWhenUsed/>
    <w:rsid w:val="007B4FF9"/>
    <w:pPr>
      <w:spacing w:after="0"/>
      <w:ind w:left="600"/>
      <w:jc w:val="left"/>
    </w:pPr>
    <w:rPr>
      <w:rFonts w:asciiTheme="minorHAnsi" w:hAnsiTheme="minorHAnsi"/>
      <w:szCs w:val="18"/>
    </w:rPr>
  </w:style>
  <w:style w:type="paragraph" w:styleId="TDC5">
    <w:name w:val="toc 5"/>
    <w:basedOn w:val="Normal"/>
    <w:next w:val="Normal"/>
    <w:autoRedefine/>
    <w:uiPriority w:val="39"/>
    <w:unhideWhenUsed/>
    <w:rsid w:val="007B4FF9"/>
    <w:pPr>
      <w:spacing w:after="0"/>
      <w:ind w:left="800"/>
      <w:jc w:val="left"/>
    </w:pPr>
    <w:rPr>
      <w:rFonts w:asciiTheme="minorHAnsi" w:hAnsiTheme="minorHAnsi"/>
      <w:szCs w:val="18"/>
    </w:rPr>
  </w:style>
  <w:style w:type="paragraph" w:styleId="TDC6">
    <w:name w:val="toc 6"/>
    <w:basedOn w:val="Normal"/>
    <w:next w:val="Normal"/>
    <w:autoRedefine/>
    <w:uiPriority w:val="39"/>
    <w:unhideWhenUsed/>
    <w:rsid w:val="007B4FF9"/>
    <w:pPr>
      <w:spacing w:after="0"/>
      <w:ind w:left="1000"/>
      <w:jc w:val="left"/>
    </w:pPr>
    <w:rPr>
      <w:rFonts w:asciiTheme="minorHAnsi" w:hAnsiTheme="minorHAnsi"/>
      <w:szCs w:val="18"/>
    </w:rPr>
  </w:style>
  <w:style w:type="paragraph" w:styleId="TDC7">
    <w:name w:val="toc 7"/>
    <w:basedOn w:val="Normal"/>
    <w:next w:val="Normal"/>
    <w:autoRedefine/>
    <w:uiPriority w:val="39"/>
    <w:unhideWhenUsed/>
    <w:rsid w:val="007B4FF9"/>
    <w:pPr>
      <w:spacing w:after="0"/>
      <w:ind w:left="1200"/>
      <w:jc w:val="left"/>
    </w:pPr>
    <w:rPr>
      <w:rFonts w:asciiTheme="minorHAnsi" w:hAnsiTheme="minorHAnsi"/>
      <w:szCs w:val="18"/>
    </w:rPr>
  </w:style>
  <w:style w:type="paragraph" w:styleId="TDC8">
    <w:name w:val="toc 8"/>
    <w:basedOn w:val="Normal"/>
    <w:next w:val="Normal"/>
    <w:autoRedefine/>
    <w:uiPriority w:val="39"/>
    <w:unhideWhenUsed/>
    <w:rsid w:val="007B4FF9"/>
    <w:pPr>
      <w:spacing w:after="0"/>
      <w:ind w:left="1400"/>
      <w:jc w:val="left"/>
    </w:pPr>
    <w:rPr>
      <w:rFonts w:asciiTheme="minorHAnsi" w:hAnsiTheme="minorHAnsi"/>
      <w:szCs w:val="18"/>
    </w:rPr>
  </w:style>
  <w:style w:type="paragraph" w:styleId="TDC9">
    <w:name w:val="toc 9"/>
    <w:basedOn w:val="Normal"/>
    <w:next w:val="Normal"/>
    <w:autoRedefine/>
    <w:uiPriority w:val="39"/>
    <w:unhideWhenUsed/>
    <w:rsid w:val="007B4FF9"/>
    <w:pPr>
      <w:spacing w:after="0"/>
      <w:ind w:left="1600"/>
      <w:jc w:val="left"/>
    </w:pPr>
    <w:rPr>
      <w:rFonts w:asciiTheme="minorHAnsi" w:hAnsiTheme="minorHAnsi"/>
      <w:szCs w:val="18"/>
    </w:rPr>
  </w:style>
  <w:style w:type="character" w:styleId="Hipervnculo">
    <w:name w:val="Hyperlink"/>
    <w:basedOn w:val="Fuentedeprrafopredeter"/>
    <w:uiPriority w:val="99"/>
    <w:unhideWhenUsed/>
    <w:rsid w:val="007B4FF9"/>
    <w:rPr>
      <w:color w:val="0563C1" w:themeColor="hyperlink"/>
      <w:u w:val="single"/>
    </w:rPr>
  </w:style>
  <w:style w:type="paragraph" w:styleId="NormalWeb">
    <w:name w:val="Normal (Web)"/>
    <w:basedOn w:val="Normal"/>
    <w:uiPriority w:val="99"/>
    <w:unhideWhenUsed/>
    <w:rsid w:val="007B4FF9"/>
    <w:pPr>
      <w:spacing w:before="100" w:beforeAutospacing="1" w:after="100" w:afterAutospacing="1"/>
    </w:pPr>
    <w:rPr>
      <w:rFonts w:ascii="Times New Roman" w:eastAsia="Times New Roman" w:hAnsi="Times New Roman" w:cs="Times New Roman"/>
      <w:sz w:val="24"/>
      <w:szCs w:val="24"/>
      <w:lang w:eastAsia="es-MX"/>
    </w:rPr>
  </w:style>
  <w:style w:type="paragraph" w:styleId="Textonotaalfinal">
    <w:name w:val="endnote text"/>
    <w:basedOn w:val="Normal"/>
    <w:link w:val="TextonotaalfinalCar"/>
    <w:uiPriority w:val="99"/>
    <w:semiHidden/>
    <w:unhideWhenUsed/>
    <w:rsid w:val="007B4FF9"/>
    <w:pPr>
      <w:spacing w:after="0"/>
    </w:pPr>
    <w:rPr>
      <w:szCs w:val="20"/>
    </w:rPr>
  </w:style>
  <w:style w:type="character" w:customStyle="1" w:styleId="TextonotaalfinalCar">
    <w:name w:val="Texto nota al final Car"/>
    <w:basedOn w:val="Fuentedeprrafopredeter"/>
    <w:link w:val="Textonotaalfinal"/>
    <w:uiPriority w:val="99"/>
    <w:semiHidden/>
    <w:rsid w:val="007B4FF9"/>
    <w:rPr>
      <w:rFonts w:eastAsiaTheme="minorEastAsia"/>
      <w:sz w:val="20"/>
      <w:szCs w:val="20"/>
    </w:rPr>
  </w:style>
  <w:style w:type="character" w:styleId="Refdenotaalfinal">
    <w:name w:val="endnote reference"/>
    <w:basedOn w:val="Fuentedeprrafopredeter"/>
    <w:uiPriority w:val="99"/>
    <w:semiHidden/>
    <w:unhideWhenUsed/>
    <w:rsid w:val="007B4FF9"/>
    <w:rPr>
      <w:vertAlign w:val="superscript"/>
    </w:rPr>
  </w:style>
  <w:style w:type="paragraph" w:styleId="Textonotapie">
    <w:name w:val="footnote text"/>
    <w:basedOn w:val="Normal"/>
    <w:link w:val="TextonotapieCar"/>
    <w:semiHidden/>
    <w:unhideWhenUsed/>
    <w:rsid w:val="007B4FF9"/>
    <w:pPr>
      <w:spacing w:after="0"/>
    </w:pPr>
    <w:rPr>
      <w:szCs w:val="20"/>
    </w:rPr>
  </w:style>
  <w:style w:type="character" w:customStyle="1" w:styleId="TextonotapieCar">
    <w:name w:val="Texto nota pie Car"/>
    <w:basedOn w:val="Fuentedeprrafopredeter"/>
    <w:link w:val="Textonotapie"/>
    <w:semiHidden/>
    <w:rsid w:val="007B4FF9"/>
    <w:rPr>
      <w:rFonts w:eastAsiaTheme="minorEastAsia"/>
      <w:sz w:val="20"/>
      <w:szCs w:val="20"/>
    </w:rPr>
  </w:style>
  <w:style w:type="character" w:styleId="Refdenotaalpie">
    <w:name w:val="footnote reference"/>
    <w:basedOn w:val="Fuentedeprrafopredeter"/>
    <w:semiHidden/>
    <w:unhideWhenUsed/>
    <w:rsid w:val="007B4FF9"/>
    <w:rPr>
      <w:vertAlign w:val="superscript"/>
    </w:rPr>
  </w:style>
  <w:style w:type="character" w:styleId="Refdecomentario">
    <w:name w:val="annotation reference"/>
    <w:basedOn w:val="Fuentedeprrafopredeter"/>
    <w:unhideWhenUsed/>
    <w:rsid w:val="007B4FF9"/>
    <w:rPr>
      <w:sz w:val="16"/>
      <w:szCs w:val="16"/>
    </w:rPr>
  </w:style>
  <w:style w:type="paragraph" w:styleId="Textocomentario">
    <w:name w:val="annotation text"/>
    <w:basedOn w:val="Normal"/>
    <w:link w:val="TextocomentarioCar"/>
    <w:unhideWhenUsed/>
    <w:rsid w:val="007B4FF9"/>
    <w:rPr>
      <w:szCs w:val="20"/>
    </w:rPr>
  </w:style>
  <w:style w:type="character" w:customStyle="1" w:styleId="TextocomentarioCar">
    <w:name w:val="Texto comentario Car"/>
    <w:basedOn w:val="Fuentedeprrafopredeter"/>
    <w:link w:val="Textocomentario"/>
    <w:rsid w:val="007B4FF9"/>
    <w:rPr>
      <w:rFonts w:eastAsiaTheme="minorEastAsia"/>
      <w:sz w:val="20"/>
      <w:szCs w:val="20"/>
    </w:rPr>
  </w:style>
  <w:style w:type="paragraph" w:styleId="Textodeglobo">
    <w:name w:val="Balloon Text"/>
    <w:basedOn w:val="Normal"/>
    <w:link w:val="TextodegloboCar"/>
    <w:uiPriority w:val="99"/>
    <w:semiHidden/>
    <w:unhideWhenUsed/>
    <w:rsid w:val="007B4FF9"/>
    <w:pPr>
      <w:spacing w:after="0"/>
    </w:pPr>
    <w:rPr>
      <w:rFonts w:ascii="Segoe UI" w:hAnsi="Segoe UI" w:cs="Segoe UI"/>
      <w:szCs w:val="18"/>
    </w:rPr>
  </w:style>
  <w:style w:type="character" w:customStyle="1" w:styleId="TextodegloboCar">
    <w:name w:val="Texto de globo Car"/>
    <w:basedOn w:val="Fuentedeprrafopredeter"/>
    <w:link w:val="Textodeglobo"/>
    <w:uiPriority w:val="99"/>
    <w:semiHidden/>
    <w:rsid w:val="007B4FF9"/>
    <w:rPr>
      <w:rFonts w:ascii="Segoe UI" w:eastAsiaTheme="minorEastAsia" w:hAnsi="Segoe UI" w:cs="Segoe UI"/>
      <w:sz w:val="18"/>
      <w:szCs w:val="18"/>
    </w:rPr>
  </w:style>
  <w:style w:type="table" w:styleId="Tablaconcuadrcula">
    <w:name w:val="Table Grid"/>
    <w:basedOn w:val="Tablanormal"/>
    <w:uiPriority w:val="59"/>
    <w:rsid w:val="007B4FF9"/>
    <w:pPr>
      <w:spacing w:after="0" w:line="240"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iedeFigura">
    <w:name w:val="Pie de Figura"/>
    <w:basedOn w:val="Normal"/>
    <w:link w:val="PiedeFiguraCar"/>
    <w:qFormat/>
    <w:rsid w:val="007B4FF9"/>
  </w:style>
  <w:style w:type="character" w:customStyle="1" w:styleId="PiedeFiguraCar">
    <w:name w:val="Pie de Figura Car"/>
    <w:basedOn w:val="Fuentedeprrafopredeter"/>
    <w:link w:val="PiedeFigura"/>
    <w:rsid w:val="007B4FF9"/>
    <w:rPr>
      <w:rFonts w:eastAsiaTheme="minorEastAsia"/>
    </w:rPr>
  </w:style>
  <w:style w:type="paragraph" w:styleId="Revisin">
    <w:name w:val="Revision"/>
    <w:hidden/>
    <w:rsid w:val="007B4FF9"/>
    <w:pPr>
      <w:spacing w:after="0" w:line="240" w:lineRule="auto"/>
    </w:pPr>
    <w:rPr>
      <w:rFonts w:eastAsiaTheme="minorEastAsia"/>
    </w:rPr>
  </w:style>
  <w:style w:type="paragraph" w:styleId="Asuntodelcomentario">
    <w:name w:val="annotation subject"/>
    <w:basedOn w:val="Textocomentario"/>
    <w:next w:val="Textocomentario"/>
    <w:link w:val="AsuntodelcomentarioCar"/>
    <w:unhideWhenUsed/>
    <w:rsid w:val="007B4FF9"/>
    <w:rPr>
      <w:b/>
      <w:bCs/>
    </w:rPr>
  </w:style>
  <w:style w:type="character" w:customStyle="1" w:styleId="AsuntodelcomentarioCar">
    <w:name w:val="Asunto del comentario Car"/>
    <w:basedOn w:val="TextocomentarioCar"/>
    <w:link w:val="Asuntodelcomentario"/>
    <w:rsid w:val="007B4FF9"/>
    <w:rPr>
      <w:rFonts w:eastAsiaTheme="minorEastAsia"/>
      <w:b/>
      <w:bCs/>
      <w:sz w:val="20"/>
      <w:szCs w:val="20"/>
    </w:rPr>
  </w:style>
  <w:style w:type="paragraph" w:styleId="HTMLconformatoprevio">
    <w:name w:val="HTML Preformatted"/>
    <w:basedOn w:val="Normal"/>
    <w:link w:val="HTMLconformatoprevioCar"/>
    <w:uiPriority w:val="99"/>
    <w:unhideWhenUsed/>
    <w:rsid w:val="007B4FF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eastAsia="Times New Roman" w:hAnsi="Courier New" w:cs="Courier New"/>
      <w:szCs w:val="20"/>
      <w:lang w:eastAsia="es-MX"/>
    </w:rPr>
  </w:style>
  <w:style w:type="character" w:customStyle="1" w:styleId="HTMLconformatoprevioCar">
    <w:name w:val="HTML con formato previo Car"/>
    <w:basedOn w:val="Fuentedeprrafopredeter"/>
    <w:link w:val="HTMLconformatoprevio"/>
    <w:uiPriority w:val="99"/>
    <w:rsid w:val="007B4FF9"/>
    <w:rPr>
      <w:rFonts w:ascii="Courier New" w:eastAsia="Times New Roman" w:hAnsi="Courier New" w:cs="Courier New"/>
      <w:sz w:val="20"/>
      <w:szCs w:val="20"/>
      <w:lang w:eastAsia="es-MX"/>
    </w:rPr>
  </w:style>
  <w:style w:type="paragraph" w:styleId="Tabladeilustraciones">
    <w:name w:val="table of figures"/>
    <w:basedOn w:val="Normal"/>
    <w:next w:val="Normal"/>
    <w:uiPriority w:val="99"/>
    <w:unhideWhenUsed/>
    <w:rsid w:val="0065767F"/>
    <w:pPr>
      <w:spacing w:after="0"/>
    </w:pPr>
    <w:rPr>
      <w:rFonts w:cstheme="minorHAnsi"/>
      <w:i/>
      <w:iCs/>
      <w:szCs w:val="20"/>
    </w:rPr>
  </w:style>
  <w:style w:type="paragraph" w:customStyle="1" w:styleId="xmsonormal">
    <w:name w:val="x_msonormal"/>
    <w:basedOn w:val="Normal"/>
    <w:rsid w:val="00FE004E"/>
    <w:pPr>
      <w:spacing w:after="0"/>
    </w:pPr>
    <w:rPr>
      <w:rFonts w:ascii="Calibri" w:hAnsi="Calibri" w:cs="Times New Roman"/>
      <w:lang w:eastAsia="es-MX"/>
    </w:rPr>
  </w:style>
  <w:style w:type="paragraph" w:customStyle="1" w:styleId="Tits">
    <w:name w:val="Tits"/>
    <w:basedOn w:val="Normal"/>
    <w:link w:val="TitsCar"/>
    <w:autoRedefine/>
    <w:rsid w:val="008B7767"/>
    <w:pPr>
      <w:pBdr>
        <w:bottom w:val="single" w:sz="4" w:space="1" w:color="B38E5D"/>
      </w:pBdr>
      <w:spacing w:before="960" w:after="720"/>
    </w:pPr>
    <w:rPr>
      <w:rFonts w:ascii="GMX Light" w:hAnsi="GMX Light"/>
      <w:b/>
      <w:caps/>
      <w:color w:val="B38E5D"/>
      <w:sz w:val="40"/>
      <w:szCs w:val="40"/>
    </w:rPr>
  </w:style>
  <w:style w:type="paragraph" w:customStyle="1" w:styleId="Directorio">
    <w:name w:val="Directorio"/>
    <w:basedOn w:val="Normal"/>
    <w:link w:val="DirectorioCar"/>
    <w:autoRedefine/>
    <w:rsid w:val="00EA24A0"/>
    <w:pPr>
      <w:spacing w:after="0"/>
    </w:pPr>
    <w:rPr>
      <w:sz w:val="40"/>
    </w:rPr>
  </w:style>
  <w:style w:type="character" w:customStyle="1" w:styleId="TitsCar">
    <w:name w:val="Tits Car"/>
    <w:basedOn w:val="Fuentedeprrafopredeter"/>
    <w:link w:val="Tits"/>
    <w:rsid w:val="008B7767"/>
    <w:rPr>
      <w:rFonts w:ascii="GMX Light" w:eastAsiaTheme="minorEastAsia" w:hAnsi="GMX Light"/>
      <w:b/>
      <w:caps/>
      <w:color w:val="B38E5D"/>
      <w:sz w:val="40"/>
      <w:szCs w:val="40"/>
    </w:rPr>
  </w:style>
  <w:style w:type="character" w:customStyle="1" w:styleId="DirectorioCar">
    <w:name w:val="Directorio Car"/>
    <w:basedOn w:val="Fuentedeprrafopredeter"/>
    <w:link w:val="Directorio"/>
    <w:rsid w:val="00EA24A0"/>
    <w:rPr>
      <w:rFonts w:ascii="Montserrat" w:eastAsiaTheme="minorEastAsia" w:hAnsi="Montserrat"/>
      <w:color w:val="000000" w:themeColor="text1"/>
      <w:sz w:val="40"/>
    </w:rPr>
  </w:style>
  <w:style w:type="paragraph" w:customStyle="1" w:styleId="sinlink">
    <w:name w:val="sin link"/>
    <w:basedOn w:val="Normal"/>
    <w:next w:val="Directorio"/>
    <w:autoRedefine/>
    <w:qFormat/>
    <w:rsid w:val="00E600E2"/>
    <w:pPr>
      <w:spacing w:after="360"/>
    </w:pPr>
    <w:rPr>
      <w:rFonts w:ascii="Noto Sans Black" w:hAnsi="Noto Sans Black"/>
      <w:b/>
      <w:caps/>
      <w:color w:val="9D2449"/>
      <w:sz w:val="36"/>
    </w:rPr>
  </w:style>
  <w:style w:type="table" w:styleId="Tabladecuadrcula6concolores-nfasis3">
    <w:name w:val="Grid Table 6 Colorful Accent 3"/>
    <w:aliases w:val="CUADRO"/>
    <w:basedOn w:val="Tablamoderna"/>
    <w:uiPriority w:val="51"/>
    <w:rsid w:val="00AE6748"/>
    <w:pPr>
      <w:spacing w:after="0" w:line="240" w:lineRule="auto"/>
    </w:pPr>
    <w:rPr>
      <w:rFonts w:ascii="Arial" w:hAnsi="Arial"/>
      <w:szCs w:val="20"/>
      <w:lang w:val="en-US" w:eastAsia="es-MX"/>
    </w:rPr>
    <w:tblPr>
      <w:tblStyleColBandSize w:val="1"/>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blStylePr w:type="firstRow">
      <w:pPr>
        <w:wordWrap/>
        <w:jc w:val="center"/>
      </w:pPr>
      <w:rPr>
        <w:rFonts w:ascii="Geomanist Medium" w:hAnsi="Geomanist Medium"/>
        <w:b/>
        <w:bCs/>
        <w:i w:val="0"/>
        <w:caps/>
        <w:smallCaps w:val="0"/>
        <w:color w:val="FFFFFF" w:themeColor="background1"/>
        <w:sz w:val="20"/>
      </w:rPr>
      <w:tblPr/>
      <w:tcPr>
        <w:tcBorders>
          <w:tl2br w:val="none" w:sz="0" w:space="0" w:color="auto"/>
          <w:tr2bl w:val="none" w:sz="0" w:space="0" w:color="auto"/>
        </w:tcBorders>
        <w:shd w:val="clear" w:color="auto" w:fill="FFFFFF" w:themeFill="background1"/>
      </w:tcPr>
    </w:tblStylePr>
    <w:tblStylePr w:type="lastRow">
      <w:pPr>
        <w:wordWrap/>
      </w:pPr>
      <w:rPr>
        <w:rFonts w:ascii="HP Simplified Light" w:hAnsi="HP Simplified Light"/>
        <w:b/>
        <w:bCs/>
        <w:i w:val="0"/>
        <w:color w:val="FFFFFF"/>
        <w:sz w:val="18"/>
      </w:rPr>
      <w:tblPr/>
      <w:tcPr>
        <w:shd w:val="clear" w:color="auto" w:fill="DDC9A3"/>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rPr>
        <w:color w:val="auto"/>
      </w:rPr>
      <w:tblPr/>
      <w:tcPr>
        <w:tcBorders>
          <w:tl2br w:val="none" w:sz="0" w:space="0" w:color="auto"/>
          <w:tr2bl w:val="none" w:sz="0" w:space="0" w:color="auto"/>
        </w:tcBorders>
        <w:shd w:val="clear" w:color="auto" w:fill="EDEDED" w:themeFill="accent3" w:themeFillTint="33"/>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BasicParagraph">
    <w:name w:val="[Basic Paragraph]"/>
    <w:basedOn w:val="Normal"/>
    <w:uiPriority w:val="99"/>
    <w:rsid w:val="00C5602D"/>
    <w:pPr>
      <w:autoSpaceDE w:val="0"/>
      <w:autoSpaceDN w:val="0"/>
      <w:adjustRightInd w:val="0"/>
      <w:spacing w:after="0" w:line="288" w:lineRule="auto"/>
      <w:textAlignment w:val="center"/>
    </w:pPr>
    <w:rPr>
      <w:rFonts w:ascii="Minion Pro" w:hAnsi="Minion Pro" w:cs="Minion Pro"/>
      <w:color w:val="000000"/>
      <w:sz w:val="24"/>
      <w:szCs w:val="24"/>
      <w:lang w:val="es-ES_tradnl"/>
    </w:rPr>
  </w:style>
  <w:style w:type="character" w:customStyle="1" w:styleId="cuerpo">
    <w:name w:val="cuerpo"/>
    <w:uiPriority w:val="99"/>
    <w:rsid w:val="00C5602D"/>
    <w:rPr>
      <w:rFonts w:ascii="Montserrat Light" w:hAnsi="Montserrat Light" w:cs="Montserrat Light"/>
      <w:color w:val="000000"/>
      <w:sz w:val="20"/>
      <w:szCs w:val="20"/>
    </w:rPr>
  </w:style>
  <w:style w:type="paragraph" w:customStyle="1" w:styleId="fuente">
    <w:name w:val="fuente"/>
    <w:basedOn w:val="Normal"/>
    <w:link w:val="fuenteCar"/>
    <w:autoRedefine/>
    <w:qFormat/>
    <w:rsid w:val="00D60A70"/>
    <w:pPr>
      <w:spacing w:before="160" w:after="240"/>
      <w:jc w:val="center"/>
    </w:pPr>
    <w:rPr>
      <w:noProof/>
      <w:sz w:val="16"/>
      <w:shd w:val="clear" w:color="auto" w:fill="FFFFFF"/>
      <w:lang w:eastAsia="es-MX"/>
    </w:rPr>
  </w:style>
  <w:style w:type="paragraph" w:customStyle="1" w:styleId="IDEASfuerza">
    <w:name w:val="IDEASfuerza"/>
    <w:basedOn w:val="Normal"/>
    <w:link w:val="IDEASfuerzaCar"/>
    <w:autoRedefine/>
    <w:qFormat/>
    <w:rsid w:val="00E82C4D"/>
    <w:pPr>
      <w:pBdr>
        <w:bottom w:val="single" w:sz="2" w:space="1" w:color="621132"/>
      </w:pBdr>
      <w:spacing w:before="480" w:after="480"/>
      <w:ind w:right="1894"/>
    </w:pPr>
    <w:rPr>
      <w:color w:val="621132"/>
      <w:sz w:val="32"/>
      <w:shd w:val="clear" w:color="auto" w:fill="FFFFFF"/>
    </w:rPr>
  </w:style>
  <w:style w:type="character" w:customStyle="1" w:styleId="fuenteCar">
    <w:name w:val="fuente Car"/>
    <w:basedOn w:val="Fuentedeprrafopredeter"/>
    <w:link w:val="fuente"/>
    <w:rsid w:val="00D60A70"/>
    <w:rPr>
      <w:rFonts w:ascii="Montserrat" w:eastAsiaTheme="minorEastAsia" w:hAnsi="Montserrat"/>
      <w:noProof/>
      <w:sz w:val="16"/>
      <w:lang w:eastAsia="es-MX"/>
    </w:rPr>
  </w:style>
  <w:style w:type="character" w:customStyle="1" w:styleId="IDEASfuerzaCar">
    <w:name w:val="IDEASfuerza Car"/>
    <w:basedOn w:val="Fuentedeprrafopredeter"/>
    <w:link w:val="IDEASfuerza"/>
    <w:rsid w:val="00E82C4D"/>
    <w:rPr>
      <w:rFonts w:ascii="Montserrat" w:eastAsiaTheme="minorEastAsia" w:hAnsi="Montserrat"/>
      <w:color w:val="621132"/>
      <w:sz w:val="32"/>
    </w:rPr>
  </w:style>
  <w:style w:type="paragraph" w:customStyle="1" w:styleId="edicion">
    <w:name w:val="edicion"/>
    <w:basedOn w:val="Normal"/>
    <w:link w:val="edicionCar"/>
    <w:qFormat/>
    <w:rsid w:val="000A7863"/>
    <w:pPr>
      <w:jc w:val="center"/>
    </w:pPr>
  </w:style>
  <w:style w:type="character" w:customStyle="1" w:styleId="edicionCar">
    <w:name w:val="edicion Car"/>
    <w:basedOn w:val="Fuentedeprrafopredeter"/>
    <w:link w:val="edicion"/>
    <w:rsid w:val="000A7863"/>
    <w:rPr>
      <w:rFonts w:ascii="Montserrat" w:eastAsiaTheme="minorEastAsia" w:hAnsi="Montserrat"/>
      <w:color w:val="000000" w:themeColor="text1"/>
    </w:rPr>
  </w:style>
  <w:style w:type="table" w:styleId="Tablanormal4">
    <w:name w:val="Plain Table 4"/>
    <w:basedOn w:val="Tablanormal"/>
    <w:uiPriority w:val="99"/>
    <w:rsid w:val="00586B6B"/>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Textodelmarcadordeposicin">
    <w:name w:val="Placeholder Text"/>
    <w:basedOn w:val="Fuentedeprrafopredeter"/>
    <w:uiPriority w:val="99"/>
    <w:semiHidden/>
    <w:rsid w:val="00EB15A6"/>
    <w:rPr>
      <w:color w:val="808080"/>
    </w:rPr>
  </w:style>
  <w:style w:type="paragraph" w:customStyle="1" w:styleId="TABLAS">
    <w:name w:val="TABLAS"/>
    <w:basedOn w:val="Ttulo1"/>
    <w:link w:val="TABLASCar"/>
    <w:autoRedefine/>
    <w:qFormat/>
    <w:rsid w:val="00E600E2"/>
    <w:pPr>
      <w:pageBreakBefore w:val="0"/>
      <w:numPr>
        <w:numId w:val="0"/>
      </w:numPr>
    </w:pPr>
  </w:style>
  <w:style w:type="character" w:customStyle="1" w:styleId="TABLASCar">
    <w:name w:val="TABLAS Car"/>
    <w:basedOn w:val="Ttulo1Car"/>
    <w:link w:val="TABLAS"/>
    <w:rsid w:val="00E600E2"/>
    <w:rPr>
      <w:rFonts w:ascii="Noto Sans Black" w:hAnsi="Noto Sans Black"/>
      <w:b/>
      <w:caps/>
      <w:color w:val="9D2449"/>
      <w:sz w:val="32"/>
      <w:szCs w:val="32"/>
    </w:rPr>
  </w:style>
  <w:style w:type="paragraph" w:customStyle="1" w:styleId="encabezadotxt">
    <w:name w:val="encabezado_txt"/>
    <w:basedOn w:val="Normal"/>
    <w:qFormat/>
    <w:rsid w:val="000A127C"/>
    <w:pPr>
      <w:jc w:val="center"/>
    </w:pPr>
    <w:rPr>
      <w:rFonts w:ascii="GMX Light" w:hAnsi="GMX Light"/>
      <w:caps/>
      <w:noProof/>
      <w:color w:val="BC955C"/>
      <w:szCs w:val="18"/>
    </w:rPr>
  </w:style>
  <w:style w:type="character" w:customStyle="1" w:styleId="UnresolvedMention">
    <w:name w:val="Unresolved Mention"/>
    <w:basedOn w:val="Fuentedeprrafopredeter"/>
    <w:uiPriority w:val="99"/>
    <w:semiHidden/>
    <w:unhideWhenUsed/>
    <w:rsid w:val="006E066D"/>
    <w:rPr>
      <w:color w:val="605E5C"/>
      <w:shd w:val="clear" w:color="auto" w:fill="E1DFDD"/>
    </w:rPr>
  </w:style>
  <w:style w:type="character" w:styleId="Hipervnculovisitado">
    <w:name w:val="FollowedHyperlink"/>
    <w:basedOn w:val="Fuentedeprrafopredeter"/>
    <w:uiPriority w:val="99"/>
    <w:unhideWhenUsed/>
    <w:rsid w:val="006E066D"/>
    <w:rPr>
      <w:color w:val="954F72" w:themeColor="followedHyperlink"/>
      <w:u w:val="single"/>
    </w:rPr>
  </w:style>
  <w:style w:type="table" w:styleId="Tabladecuadrcula5oscura">
    <w:name w:val="Grid Table 5 Dark"/>
    <w:basedOn w:val="Tablanormal"/>
    <w:uiPriority w:val="50"/>
    <w:rsid w:val="00AE6748"/>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Tablanormal1">
    <w:name w:val="Plain Table 1"/>
    <w:basedOn w:val="Tablanormal"/>
    <w:uiPriority w:val="99"/>
    <w:rsid w:val="00C9601C"/>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normaltextrun">
    <w:name w:val="normaltextrun"/>
    <w:basedOn w:val="Fuentedeprrafopredeter"/>
    <w:rsid w:val="006033E4"/>
  </w:style>
  <w:style w:type="paragraph" w:customStyle="1" w:styleId="Default">
    <w:name w:val="Default"/>
    <w:rsid w:val="008F5E51"/>
    <w:pPr>
      <w:autoSpaceDE w:val="0"/>
      <w:autoSpaceDN w:val="0"/>
      <w:adjustRightInd w:val="0"/>
      <w:spacing w:after="0" w:line="240" w:lineRule="auto"/>
    </w:pPr>
    <w:rPr>
      <w:rFonts w:ascii="Montserrat" w:hAnsi="Montserrat" w:cs="Montserrat"/>
      <w:color w:val="000000"/>
      <w:sz w:val="24"/>
      <w:szCs w:val="24"/>
    </w:rPr>
  </w:style>
  <w:style w:type="table" w:customStyle="1" w:styleId="2024-2030">
    <w:name w:val="2024-2030"/>
    <w:basedOn w:val="Tablanormal"/>
    <w:uiPriority w:val="99"/>
    <w:rsid w:val="00EF7E12"/>
    <w:pPr>
      <w:adjustRightInd w:val="0"/>
      <w:spacing w:after="0" w:line="240" w:lineRule="auto"/>
      <w:contextualSpacing/>
    </w:pPr>
    <w:rPr>
      <w:rFonts w:ascii="Noto Sans" w:hAnsi="Noto Sans"/>
      <w:sz w:val="18"/>
      <w:szCs w:val="20"/>
    </w:rPr>
    <w:tblPr>
      <w:tblStyleRowBandSize w:val="1"/>
      <w:tblStyleColBandSize w:val="1"/>
      <w:jc w:val="center"/>
      <w:tblBorders>
        <w:top w:val="single" w:sz="4" w:space="0" w:color="DEDEDE"/>
        <w:left w:val="single" w:sz="4" w:space="0" w:color="DEDEDE"/>
        <w:bottom w:val="single" w:sz="4" w:space="0" w:color="DEDEDE"/>
        <w:right w:val="single" w:sz="4" w:space="0" w:color="DEDEDE"/>
        <w:insideH w:val="single" w:sz="4" w:space="0" w:color="DEDEDE"/>
        <w:insideV w:val="single" w:sz="4" w:space="0" w:color="DEDEDE"/>
      </w:tblBorders>
    </w:tblPr>
    <w:trPr>
      <w:jc w:val="center"/>
    </w:trPr>
    <w:tcPr>
      <w:shd w:val="clear" w:color="auto" w:fill="auto"/>
      <w:tcMar>
        <w:top w:w="57" w:type="dxa"/>
        <w:left w:w="57" w:type="dxa"/>
        <w:bottom w:w="57" w:type="dxa"/>
        <w:right w:w="57" w:type="dxa"/>
      </w:tcMar>
      <w:vAlign w:val="center"/>
    </w:tcPr>
    <w:tblStylePr w:type="firstRow">
      <w:pPr>
        <w:wordWrap/>
        <w:snapToGrid/>
        <w:spacing w:beforeLines="0" w:before="0" w:beforeAutospacing="0" w:afterLines="0" w:after="0" w:afterAutospacing="0" w:line="240" w:lineRule="auto"/>
        <w:contextualSpacing/>
      </w:pPr>
      <w:rPr>
        <w:rFonts w:ascii="Geomanist Bold" w:hAnsi="Geomanist Bold"/>
        <w:b w:val="0"/>
        <w:i w:val="0"/>
        <w:caps/>
        <w:smallCaps w:val="0"/>
        <w:color w:val="FFFFFF" w:themeColor="background1"/>
        <w:sz w:val="18"/>
      </w:rPr>
      <w:tblPr/>
      <w:trPr>
        <w:tblHeader/>
      </w:trPr>
      <w:tcPr>
        <w:shd w:val="clear" w:color="auto" w:fill="9F2241"/>
      </w:tcPr>
    </w:tblStylePr>
    <w:tblStylePr w:type="lastRow">
      <w:pPr>
        <w:wordWrap/>
        <w:snapToGrid/>
        <w:spacing w:beforeLines="0" w:before="0" w:beforeAutospacing="0" w:afterLines="0" w:after="0" w:afterAutospacing="0" w:line="240" w:lineRule="auto"/>
        <w:contextualSpacing/>
      </w:pPr>
      <w:rPr>
        <w:rFonts w:ascii="Geomanist Bold" w:hAnsi="Geomanist Bold"/>
        <w:b w:val="0"/>
        <w:i w:val="0"/>
        <w:color w:val="FFFFFF" w:themeColor="background1"/>
        <w:sz w:val="18"/>
      </w:rPr>
      <w:tblPr/>
      <w:tcPr>
        <w:shd w:val="clear" w:color="auto" w:fill="A6802D"/>
      </w:tcPr>
    </w:tblStylePr>
    <w:tblStylePr w:type="firstCol">
      <w:pPr>
        <w:wordWrap/>
        <w:spacing w:beforeLines="0" w:before="0" w:beforeAutospacing="0" w:afterLines="0" w:after="0" w:afterAutospacing="0" w:line="240" w:lineRule="auto"/>
        <w:contextualSpacing/>
        <w:jc w:val="left"/>
      </w:pPr>
      <w:rPr>
        <w:rFonts w:ascii="Geomanist" w:hAnsi="Geomanist"/>
        <w:b/>
        <w:i w:val="0"/>
        <w:sz w:val="18"/>
      </w:rPr>
      <w:tblPr/>
      <w:tcPr>
        <w:tcBorders>
          <w:top w:val="nil"/>
          <w:left w:val="nil"/>
          <w:bottom w:val="nil"/>
          <w:right w:val="nil"/>
          <w:insideH w:val="nil"/>
          <w:insideV w:val="nil"/>
          <w:tl2br w:val="nil"/>
          <w:tr2bl w:val="nil"/>
        </w:tcBorders>
        <w:shd w:val="clear" w:color="auto" w:fill="auto"/>
      </w:tcPr>
    </w:tblStylePr>
    <w:tblStylePr w:type="lastCol">
      <w:pPr>
        <w:wordWrap/>
        <w:snapToGrid/>
        <w:spacing w:beforeLines="0" w:before="0" w:beforeAutospacing="0" w:afterLines="0" w:after="0" w:afterAutospacing="0" w:line="240" w:lineRule="auto"/>
        <w:contextualSpacing/>
      </w:pPr>
    </w:tblStylePr>
    <w:tblStylePr w:type="band1Vert">
      <w:pPr>
        <w:wordWrap/>
        <w:snapToGrid/>
        <w:spacing w:beforeLines="0" w:before="0" w:beforeAutospacing="0" w:afterLines="0" w:after="0" w:afterAutospacing="0" w:line="240" w:lineRule="auto"/>
        <w:contextualSpacing/>
      </w:pPr>
    </w:tblStylePr>
    <w:tblStylePr w:type="band2Vert">
      <w:pPr>
        <w:wordWrap/>
        <w:snapToGrid/>
        <w:spacing w:beforeLines="0" w:before="0" w:beforeAutospacing="0" w:afterLines="0" w:after="0" w:afterAutospacing="0" w:line="240" w:lineRule="auto"/>
        <w:contextualSpacing/>
      </w:pPr>
      <w:tblPr/>
      <w:tcPr>
        <w:vAlign w:val="top"/>
      </w:tcPr>
    </w:tblStylePr>
    <w:tblStylePr w:type="band1Horz">
      <w:pPr>
        <w:wordWrap/>
        <w:adjustRightInd w:val="0"/>
        <w:snapToGrid/>
        <w:spacing w:beforeLines="0" w:before="0" w:beforeAutospacing="0" w:afterLines="0" w:after="0" w:afterAutospacing="0" w:line="240" w:lineRule="auto"/>
        <w:contextualSpacing/>
        <w:mirrorIndents w:val="0"/>
      </w:pPr>
    </w:tblStylePr>
    <w:tblStylePr w:type="band2Horz">
      <w:pPr>
        <w:wordWrap/>
        <w:snapToGrid/>
        <w:spacing w:beforeLines="0" w:before="0" w:beforeAutospacing="0" w:afterLines="0" w:after="0" w:afterAutospacing="0" w:line="240" w:lineRule="auto"/>
        <w:contextualSpacing/>
      </w:pPr>
      <w:tblPr/>
      <w:tcPr>
        <w:tcBorders>
          <w:top w:val="nil"/>
          <w:left w:val="nil"/>
          <w:bottom w:val="nil"/>
          <w:right w:val="nil"/>
          <w:insideH w:val="nil"/>
          <w:insideV w:val="nil"/>
          <w:tl2br w:val="nil"/>
          <w:tr2bl w:val="nil"/>
        </w:tcBorders>
        <w:shd w:val="clear" w:color="auto" w:fill="EDEDED"/>
      </w:tcPr>
    </w:tblStylePr>
    <w:tblStylePr w:type="neCell">
      <w:pPr>
        <w:wordWrap/>
        <w:snapToGrid/>
        <w:spacing w:beforeLines="0" w:before="0" w:beforeAutospacing="0" w:afterLines="0" w:after="0" w:afterAutospacing="0" w:line="240" w:lineRule="auto"/>
        <w:contextualSpacing/>
      </w:pPr>
    </w:tblStylePr>
    <w:tblStylePr w:type="nwCell">
      <w:pPr>
        <w:wordWrap/>
        <w:snapToGrid/>
        <w:spacing w:beforeLines="0" w:before="0" w:beforeAutospacing="0" w:afterLines="0" w:after="0" w:afterAutospacing="0" w:line="240" w:lineRule="auto"/>
        <w:contextualSpacing/>
      </w:pPr>
    </w:tblStylePr>
    <w:tblStylePr w:type="seCell">
      <w:pPr>
        <w:wordWrap/>
        <w:snapToGrid/>
        <w:spacing w:beforeLines="0" w:before="0" w:beforeAutospacing="0" w:afterLines="0" w:after="0" w:afterAutospacing="0" w:line="240" w:lineRule="auto"/>
        <w:contextualSpacing/>
      </w:pPr>
    </w:tblStylePr>
    <w:tblStylePr w:type="swCell">
      <w:pPr>
        <w:wordWrap/>
        <w:snapToGrid/>
        <w:spacing w:beforeLines="0" w:before="0" w:beforeAutospacing="0" w:afterLines="0" w:after="0" w:afterAutospacing="0" w:line="240" w:lineRule="auto"/>
        <w:contextualSpacing/>
      </w:pPr>
    </w:tblStylePr>
  </w:style>
  <w:style w:type="table" w:styleId="Cuadrculadetablaclara">
    <w:name w:val="Grid Table Light"/>
    <w:basedOn w:val="Tablanormal"/>
    <w:uiPriority w:val="99"/>
    <w:rsid w:val="007A0FF0"/>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amoderna">
    <w:name w:val="Table Contemporary"/>
    <w:basedOn w:val="Tablanormal"/>
    <w:uiPriority w:val="99"/>
    <w:semiHidden/>
    <w:unhideWhenUsed/>
    <w:rsid w:val="00AE6748"/>
    <w:pPr>
      <w:spacing w:line="360" w:lineRule="auto"/>
      <w:jc w:val="both"/>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customStyle="1" w:styleId="sowc">
    <w:name w:val="sowc"/>
    <w:basedOn w:val="Fuentedeprrafopredeter"/>
    <w:rsid w:val="0014416E"/>
  </w:style>
  <w:style w:type="paragraph" w:customStyle="1" w:styleId="My">
    <w:name w:val="My"/>
    <w:rsid w:val="0014416E"/>
    <w:pPr>
      <w:spacing w:after="0" w:line="240" w:lineRule="auto"/>
    </w:pPr>
    <w:rPr>
      <w:rFonts w:ascii="Verdana" w:eastAsia="Batang" w:hAnsi="Verdana" w:cs="Arial"/>
      <w:sz w:val="24"/>
      <w:szCs w:val="24"/>
      <w:lang w:val="uk-UA" w:eastAsia="ko-KR"/>
    </w:rPr>
  </w:style>
  <w:style w:type="character" w:styleId="Nmerodepgina">
    <w:name w:val="page number"/>
    <w:basedOn w:val="Fuentedeprrafopredeter"/>
    <w:rsid w:val="00DE38E5"/>
  </w:style>
  <w:style w:type="paragraph" w:customStyle="1" w:styleId="Tabletext">
    <w:name w:val="Tabletext"/>
    <w:basedOn w:val="Normal"/>
    <w:rsid w:val="004632F7"/>
    <w:pPr>
      <w:keepLines/>
      <w:widowControl w:val="0"/>
      <w:spacing w:after="0"/>
    </w:pPr>
    <w:rPr>
      <w:rFonts w:ascii="Arial" w:eastAsia="Times New Roman" w:hAnsi="Arial" w:cs="Arial"/>
      <w:szCs w:val="20"/>
    </w:rPr>
  </w:style>
  <w:style w:type="paragraph" w:customStyle="1" w:styleId="TableHeader">
    <w:name w:val="TableHeader"/>
    <w:basedOn w:val="Tabletext"/>
    <w:rsid w:val="004632F7"/>
    <w:pPr>
      <w:spacing w:before="120" w:after="120"/>
    </w:pPr>
    <w:rPr>
      <w:b/>
    </w:rPr>
  </w:style>
  <w:style w:type="paragraph" w:customStyle="1" w:styleId="Texto">
    <w:name w:val="Texto"/>
    <w:basedOn w:val="Normal"/>
    <w:link w:val="TextoCar"/>
    <w:rsid w:val="00232F36"/>
    <w:pPr>
      <w:spacing w:after="101" w:line="216" w:lineRule="exact"/>
      <w:ind w:firstLine="288"/>
    </w:pPr>
    <w:rPr>
      <w:rFonts w:ascii="Arial" w:eastAsia="Times New Roman" w:hAnsi="Arial" w:cs="Arial"/>
      <w:szCs w:val="20"/>
      <w:lang w:eastAsia="es-ES"/>
    </w:rPr>
  </w:style>
  <w:style w:type="character" w:customStyle="1" w:styleId="TextoCar">
    <w:name w:val="Texto Car"/>
    <w:link w:val="Texto"/>
    <w:locked/>
    <w:rsid w:val="00232F36"/>
    <w:rPr>
      <w:rFonts w:ascii="Arial" w:eastAsia="Times New Roman" w:hAnsi="Arial" w:cs="Arial"/>
      <w:sz w:val="18"/>
      <w:szCs w:val="20"/>
      <w:lang w:eastAsia="es-ES"/>
    </w:rPr>
  </w:style>
  <w:style w:type="character" w:customStyle="1" w:styleId="PrrafodelistaCar">
    <w:name w:val="Párrafo de lista Car"/>
    <w:basedOn w:val="Fuentedeprrafopredeter"/>
    <w:link w:val="Prrafodelista"/>
    <w:uiPriority w:val="34"/>
    <w:rsid w:val="00B15044"/>
    <w:rPr>
      <w:rFonts w:ascii="Noto Sans" w:hAnsi="Noto Sans"/>
      <w:color w:val="0D0D0D"/>
      <w:sz w:val="18"/>
    </w:rPr>
  </w:style>
  <w:style w:type="paragraph" w:customStyle="1" w:styleId="Bullet1">
    <w:name w:val="Bullet1"/>
    <w:basedOn w:val="Normal"/>
    <w:rsid w:val="000C03DE"/>
    <w:pPr>
      <w:widowControl w:val="0"/>
      <w:spacing w:after="0" w:line="240" w:lineRule="atLeast"/>
      <w:ind w:left="720" w:hanging="432"/>
      <w:contextualSpacing w:val="0"/>
    </w:pPr>
    <w:rPr>
      <w:rFonts w:ascii="Arial" w:eastAsia="Times New Roman" w:hAnsi="Arial" w:cs="Times New Roman"/>
      <w:color w:val="auto"/>
      <w:sz w:val="24"/>
      <w:szCs w:val="24"/>
    </w:rPr>
  </w:style>
  <w:style w:type="character" w:customStyle="1" w:styleId="apple-converted-space">
    <w:name w:val="apple-converted-space"/>
    <w:basedOn w:val="Fuentedeprrafopredeter"/>
    <w:rsid w:val="00A36753"/>
  </w:style>
  <w:style w:type="paragraph" w:customStyle="1" w:styleId="Paragraph2">
    <w:name w:val="Paragraph2"/>
    <w:basedOn w:val="Normal"/>
    <w:rsid w:val="00D85D74"/>
    <w:pPr>
      <w:widowControl w:val="0"/>
      <w:spacing w:before="80" w:after="0" w:line="240" w:lineRule="atLeast"/>
      <w:ind w:left="720"/>
      <w:contextualSpacing w:val="0"/>
    </w:pPr>
    <w:rPr>
      <w:rFonts w:ascii="Arial" w:eastAsia="Times New Roman" w:hAnsi="Arial" w:cs="Times New Roman"/>
      <w:color w:val="000000"/>
      <w:sz w:val="24"/>
      <w:szCs w:val="24"/>
      <w:lang w:val="en-AU"/>
    </w:rPr>
  </w:style>
  <w:style w:type="paragraph" w:styleId="Sangranormal">
    <w:name w:val="Normal Indent"/>
    <w:basedOn w:val="Normal"/>
    <w:rsid w:val="00D85D74"/>
    <w:pPr>
      <w:widowControl w:val="0"/>
      <w:spacing w:after="0" w:line="240" w:lineRule="atLeast"/>
      <w:ind w:left="900" w:hanging="900"/>
      <w:contextualSpacing w:val="0"/>
    </w:pPr>
    <w:rPr>
      <w:rFonts w:ascii="Arial" w:eastAsia="Times New Roman" w:hAnsi="Arial" w:cs="Times New Roman"/>
      <w:color w:val="auto"/>
      <w:sz w:val="24"/>
      <w:szCs w:val="24"/>
    </w:rPr>
  </w:style>
  <w:style w:type="paragraph" w:styleId="Textoindependiente">
    <w:name w:val="Body Text"/>
    <w:basedOn w:val="Normal"/>
    <w:link w:val="TextoindependienteCar"/>
    <w:rsid w:val="00D85D74"/>
    <w:pPr>
      <w:keepLines/>
      <w:widowControl w:val="0"/>
      <w:spacing w:line="240" w:lineRule="atLeast"/>
      <w:ind w:left="720"/>
      <w:contextualSpacing w:val="0"/>
    </w:pPr>
    <w:rPr>
      <w:rFonts w:ascii="Verdana" w:eastAsia="Times New Roman" w:hAnsi="Verdana" w:cs="Times New Roman"/>
      <w:color w:val="auto"/>
      <w:szCs w:val="24"/>
      <w:lang w:val="es-ES_tradnl"/>
    </w:rPr>
  </w:style>
  <w:style w:type="character" w:customStyle="1" w:styleId="TextoindependienteCar">
    <w:name w:val="Texto independiente Car"/>
    <w:basedOn w:val="Fuentedeprrafopredeter"/>
    <w:link w:val="Textoindependiente"/>
    <w:rsid w:val="00D85D74"/>
    <w:rPr>
      <w:rFonts w:ascii="Verdana" w:eastAsia="Times New Roman" w:hAnsi="Verdana" w:cs="Times New Roman"/>
      <w:sz w:val="18"/>
      <w:szCs w:val="24"/>
      <w:lang w:val="es-ES_tradnl"/>
    </w:rPr>
  </w:style>
  <w:style w:type="paragraph" w:customStyle="1" w:styleId="Blockquote">
    <w:name w:val="Blockquote"/>
    <w:basedOn w:val="Normal"/>
    <w:rsid w:val="00D85D74"/>
    <w:pPr>
      <w:spacing w:before="100" w:after="100"/>
      <w:ind w:left="360" w:right="360"/>
      <w:contextualSpacing w:val="0"/>
    </w:pPr>
    <w:rPr>
      <w:rFonts w:ascii="Arial" w:eastAsia="Times New Roman" w:hAnsi="Arial" w:cs="Times New Roman"/>
      <w:snapToGrid w:val="0"/>
      <w:color w:val="auto"/>
      <w:sz w:val="24"/>
      <w:szCs w:val="24"/>
      <w:lang w:val="en-CA"/>
    </w:rPr>
  </w:style>
  <w:style w:type="paragraph" w:customStyle="1" w:styleId="Bullet2">
    <w:name w:val="Bullet2"/>
    <w:basedOn w:val="Normal"/>
    <w:rsid w:val="00D85D74"/>
    <w:pPr>
      <w:widowControl w:val="0"/>
      <w:spacing w:after="0" w:line="240" w:lineRule="atLeast"/>
      <w:ind w:left="1440" w:hanging="360"/>
      <w:contextualSpacing w:val="0"/>
    </w:pPr>
    <w:rPr>
      <w:rFonts w:ascii="Arial" w:eastAsia="Times New Roman" w:hAnsi="Arial" w:cs="Times New Roman"/>
      <w:color w:val="000080"/>
      <w:sz w:val="24"/>
      <w:szCs w:val="24"/>
    </w:rPr>
  </w:style>
  <w:style w:type="paragraph" w:styleId="Mapadeldocumento">
    <w:name w:val="Document Map"/>
    <w:basedOn w:val="Normal"/>
    <w:link w:val="MapadeldocumentoCar"/>
    <w:semiHidden/>
    <w:rsid w:val="00D85D74"/>
    <w:pPr>
      <w:widowControl w:val="0"/>
      <w:shd w:val="clear" w:color="auto" w:fill="000080"/>
      <w:spacing w:after="0" w:line="240" w:lineRule="atLeast"/>
      <w:contextualSpacing w:val="0"/>
    </w:pPr>
    <w:rPr>
      <w:rFonts w:ascii="Tahoma" w:eastAsia="Times New Roman" w:hAnsi="Tahoma" w:cs="Times New Roman"/>
      <w:color w:val="auto"/>
      <w:sz w:val="24"/>
      <w:szCs w:val="24"/>
    </w:rPr>
  </w:style>
  <w:style w:type="character" w:customStyle="1" w:styleId="MapadeldocumentoCar">
    <w:name w:val="Mapa del documento Car"/>
    <w:basedOn w:val="Fuentedeprrafopredeter"/>
    <w:link w:val="Mapadeldocumento"/>
    <w:semiHidden/>
    <w:rsid w:val="00D85D74"/>
    <w:rPr>
      <w:rFonts w:ascii="Tahoma" w:eastAsia="Times New Roman" w:hAnsi="Tahoma" w:cs="Times New Roman"/>
      <w:sz w:val="24"/>
      <w:szCs w:val="24"/>
      <w:shd w:val="clear" w:color="auto" w:fill="000080"/>
    </w:rPr>
  </w:style>
  <w:style w:type="paragraph" w:customStyle="1" w:styleId="MainTitle">
    <w:name w:val="Main Title"/>
    <w:basedOn w:val="Normal"/>
    <w:rsid w:val="00D85D74"/>
    <w:pPr>
      <w:widowControl w:val="0"/>
      <w:spacing w:before="480" w:after="60"/>
      <w:contextualSpacing w:val="0"/>
      <w:jc w:val="center"/>
    </w:pPr>
    <w:rPr>
      <w:rFonts w:ascii="Arial" w:eastAsia="Times New Roman" w:hAnsi="Arial" w:cs="Times New Roman"/>
      <w:b/>
      <w:color w:val="auto"/>
      <w:kern w:val="28"/>
      <w:sz w:val="32"/>
      <w:szCs w:val="24"/>
    </w:rPr>
  </w:style>
  <w:style w:type="paragraph" w:customStyle="1" w:styleId="Paragraph1">
    <w:name w:val="Paragraph1"/>
    <w:basedOn w:val="Normal"/>
    <w:rsid w:val="00D85D74"/>
    <w:pPr>
      <w:widowControl w:val="0"/>
      <w:spacing w:before="80" w:after="0"/>
      <w:contextualSpacing w:val="0"/>
    </w:pPr>
    <w:rPr>
      <w:rFonts w:ascii="Arial" w:eastAsia="Times New Roman" w:hAnsi="Arial" w:cs="Times New Roman"/>
      <w:color w:val="auto"/>
      <w:sz w:val="24"/>
      <w:szCs w:val="24"/>
    </w:rPr>
  </w:style>
  <w:style w:type="paragraph" w:customStyle="1" w:styleId="Paragraph3">
    <w:name w:val="Paragraph3"/>
    <w:basedOn w:val="Normal"/>
    <w:rsid w:val="00D85D74"/>
    <w:pPr>
      <w:widowControl w:val="0"/>
      <w:spacing w:before="80" w:after="0"/>
      <w:ind w:left="1530"/>
      <w:contextualSpacing w:val="0"/>
    </w:pPr>
    <w:rPr>
      <w:rFonts w:ascii="Arial" w:eastAsia="Times New Roman" w:hAnsi="Arial" w:cs="Times New Roman"/>
      <w:color w:val="auto"/>
      <w:sz w:val="24"/>
      <w:szCs w:val="24"/>
    </w:rPr>
  </w:style>
  <w:style w:type="paragraph" w:customStyle="1" w:styleId="Paragraph4">
    <w:name w:val="Paragraph4"/>
    <w:basedOn w:val="Normal"/>
    <w:rsid w:val="00D85D74"/>
    <w:pPr>
      <w:widowControl w:val="0"/>
      <w:spacing w:before="80" w:after="0"/>
      <w:ind w:left="2250"/>
      <w:contextualSpacing w:val="0"/>
    </w:pPr>
    <w:rPr>
      <w:rFonts w:ascii="Arial" w:eastAsia="Times New Roman" w:hAnsi="Arial" w:cs="Times New Roman"/>
      <w:color w:val="auto"/>
      <w:sz w:val="24"/>
      <w:szCs w:val="24"/>
    </w:rPr>
  </w:style>
  <w:style w:type="paragraph" w:styleId="Textoindependiente2">
    <w:name w:val="Body Text 2"/>
    <w:basedOn w:val="Normal"/>
    <w:link w:val="Textoindependiente2Car"/>
    <w:rsid w:val="00D85D74"/>
    <w:pPr>
      <w:widowControl w:val="0"/>
      <w:spacing w:after="0" w:line="240" w:lineRule="atLeast"/>
      <w:contextualSpacing w:val="0"/>
    </w:pPr>
    <w:rPr>
      <w:rFonts w:ascii="Arial" w:eastAsia="Times New Roman" w:hAnsi="Arial" w:cs="Times New Roman"/>
      <w:i/>
      <w:color w:val="0000FF"/>
      <w:sz w:val="24"/>
      <w:szCs w:val="24"/>
    </w:rPr>
  </w:style>
  <w:style w:type="character" w:customStyle="1" w:styleId="Textoindependiente2Car">
    <w:name w:val="Texto independiente 2 Car"/>
    <w:basedOn w:val="Fuentedeprrafopredeter"/>
    <w:link w:val="Textoindependiente2"/>
    <w:rsid w:val="00D85D74"/>
    <w:rPr>
      <w:rFonts w:ascii="Arial" w:eastAsia="Times New Roman" w:hAnsi="Arial" w:cs="Times New Roman"/>
      <w:i/>
      <w:color w:val="0000FF"/>
      <w:sz w:val="24"/>
      <w:szCs w:val="24"/>
    </w:rPr>
  </w:style>
  <w:style w:type="paragraph" w:styleId="Sangradetextonormal">
    <w:name w:val="Body Text Indent"/>
    <w:basedOn w:val="Normal"/>
    <w:link w:val="SangradetextonormalCar"/>
    <w:rsid w:val="00D85D74"/>
    <w:pPr>
      <w:widowControl w:val="0"/>
      <w:spacing w:after="0" w:line="240" w:lineRule="atLeast"/>
      <w:ind w:left="720"/>
      <w:contextualSpacing w:val="0"/>
    </w:pPr>
    <w:rPr>
      <w:rFonts w:ascii="Arial" w:eastAsia="Times New Roman" w:hAnsi="Arial" w:cs="Times New Roman"/>
      <w:i/>
      <w:color w:val="0000FF"/>
      <w:sz w:val="24"/>
      <w:szCs w:val="24"/>
      <w:u w:val="single"/>
    </w:rPr>
  </w:style>
  <w:style w:type="character" w:customStyle="1" w:styleId="SangradetextonormalCar">
    <w:name w:val="Sangría de texto normal Car"/>
    <w:basedOn w:val="Fuentedeprrafopredeter"/>
    <w:link w:val="Sangradetextonormal"/>
    <w:rsid w:val="00D85D74"/>
    <w:rPr>
      <w:rFonts w:ascii="Arial" w:eastAsia="Times New Roman" w:hAnsi="Arial" w:cs="Times New Roman"/>
      <w:i/>
      <w:color w:val="0000FF"/>
      <w:sz w:val="24"/>
      <w:szCs w:val="24"/>
      <w:u w:val="single"/>
    </w:rPr>
  </w:style>
  <w:style w:type="paragraph" w:customStyle="1" w:styleId="Body">
    <w:name w:val="Body"/>
    <w:basedOn w:val="Normal"/>
    <w:rsid w:val="00D85D74"/>
    <w:pPr>
      <w:spacing w:before="120" w:after="0"/>
      <w:contextualSpacing w:val="0"/>
    </w:pPr>
    <w:rPr>
      <w:rFonts w:ascii="Book Antiqua" w:eastAsia="Times New Roman" w:hAnsi="Book Antiqua" w:cs="Times New Roman"/>
      <w:color w:val="auto"/>
      <w:sz w:val="24"/>
      <w:szCs w:val="24"/>
    </w:rPr>
  </w:style>
  <w:style w:type="paragraph" w:customStyle="1" w:styleId="Bullet">
    <w:name w:val="Bullet"/>
    <w:basedOn w:val="Normal"/>
    <w:rsid w:val="00D85D74"/>
    <w:pPr>
      <w:numPr>
        <w:numId w:val="14"/>
      </w:numPr>
      <w:tabs>
        <w:tab w:val="left" w:pos="720"/>
      </w:tabs>
      <w:spacing w:before="120" w:after="0"/>
      <w:ind w:right="360"/>
      <w:contextualSpacing w:val="0"/>
    </w:pPr>
    <w:rPr>
      <w:rFonts w:ascii="Book Antiqua" w:eastAsia="Times New Roman" w:hAnsi="Book Antiqua" w:cs="Times New Roman"/>
      <w:color w:val="auto"/>
      <w:sz w:val="24"/>
      <w:szCs w:val="24"/>
    </w:rPr>
  </w:style>
  <w:style w:type="paragraph" w:customStyle="1" w:styleId="InfoBlue">
    <w:name w:val="InfoBlue"/>
    <w:basedOn w:val="Normal"/>
    <w:next w:val="Textoindependiente"/>
    <w:autoRedefine/>
    <w:rsid w:val="00D85D74"/>
    <w:pPr>
      <w:widowControl w:val="0"/>
      <w:spacing w:line="240" w:lineRule="atLeast"/>
      <w:ind w:left="720"/>
      <w:contextualSpacing w:val="0"/>
    </w:pPr>
    <w:rPr>
      <w:rFonts w:ascii="Verdana" w:eastAsia="Times New Roman" w:hAnsi="Verdana" w:cs="Arial"/>
      <w:color w:val="000000"/>
      <w:szCs w:val="24"/>
    </w:rPr>
  </w:style>
  <w:style w:type="paragraph" w:customStyle="1" w:styleId="infoblue0">
    <w:name w:val="infoblue"/>
    <w:basedOn w:val="Normal"/>
    <w:rsid w:val="00D85D74"/>
    <w:pPr>
      <w:spacing w:line="240" w:lineRule="atLeast"/>
      <w:ind w:left="720"/>
      <w:contextualSpacing w:val="0"/>
    </w:pPr>
    <w:rPr>
      <w:rFonts w:ascii="Arial" w:eastAsia="Times New Roman" w:hAnsi="Arial" w:cs="Times New Roman"/>
      <w:i/>
      <w:iCs/>
      <w:color w:val="0000FF"/>
      <w:sz w:val="24"/>
      <w:szCs w:val="24"/>
    </w:rPr>
  </w:style>
  <w:style w:type="table" w:styleId="Cuadrculamedia3-nfasis6">
    <w:name w:val="Medium Grid 3 Accent 6"/>
    <w:basedOn w:val="Tablanormal"/>
    <w:uiPriority w:val="60"/>
    <w:rsid w:val="00D85D74"/>
    <w:pPr>
      <w:spacing w:after="0" w:line="240" w:lineRule="auto"/>
    </w:pPr>
    <w:rPr>
      <w:rFonts w:ascii="Times New Roman" w:eastAsia="Times New Roman" w:hAnsi="Times New Roman" w:cs="Times New Roman"/>
      <w:color w:val="E36C0A"/>
      <w:sz w:val="24"/>
      <w:szCs w:val="24"/>
      <w:lang w:val="es-ES_tradnl" w:eastAsia="es-ES_tradnl"/>
    </w:rPr>
    <w:tblPr>
      <w:tblStyleRowBandSize w:val="1"/>
      <w:tblStyleColBandSize w:val="1"/>
      <w:tblBorders>
        <w:top w:val="single" w:sz="8" w:space="0" w:color="F79646"/>
        <w:bottom w:val="single" w:sz="8" w:space="0" w:color="F79646"/>
      </w:tblBorders>
    </w:tblPr>
    <w:tblStylePr w:type="fir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la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cPr>
    </w:tblStylePr>
    <w:tblStylePr w:type="band1Horz">
      <w:tblPr/>
      <w:tcPr>
        <w:tcBorders>
          <w:left w:val="nil"/>
          <w:right w:val="nil"/>
          <w:insideH w:val="nil"/>
          <w:insideV w:val="nil"/>
        </w:tcBorders>
        <w:shd w:val="clear" w:color="auto" w:fill="FDE4D0"/>
      </w:tcPr>
    </w:tblStylePr>
  </w:style>
  <w:style w:type="table" w:styleId="Listaoscura-nfasis6">
    <w:name w:val="Dark List Accent 6"/>
    <w:basedOn w:val="Tablanormal"/>
    <w:uiPriority w:val="61"/>
    <w:rsid w:val="00D85D74"/>
    <w:pPr>
      <w:spacing w:after="0" w:line="240" w:lineRule="auto"/>
    </w:pPr>
    <w:rPr>
      <w:rFonts w:ascii="Times New Roman" w:eastAsia="Times New Roman" w:hAnsi="Times New Roman" w:cs="Times New Roman"/>
      <w:sz w:val="24"/>
      <w:szCs w:val="24"/>
      <w:lang w:val="es-ES_tradnl" w:eastAsia="es-ES_tradnl"/>
    </w:rPr>
    <w:tblPr>
      <w:tblStyleRowBandSize w:val="1"/>
      <w:tblStyleColBandSize w:val="1"/>
      <w:tblBorders>
        <w:top w:val="single" w:sz="8" w:space="0" w:color="F79646"/>
        <w:left w:val="single" w:sz="8" w:space="0" w:color="F79646"/>
        <w:bottom w:val="single" w:sz="8" w:space="0" w:color="F79646"/>
        <w:right w:val="single" w:sz="8" w:space="0" w:color="F79646"/>
      </w:tblBorders>
    </w:tblPr>
    <w:tblStylePr w:type="firstRow">
      <w:pPr>
        <w:spacing w:before="0" w:after="0" w:line="240" w:lineRule="auto"/>
      </w:pPr>
      <w:rPr>
        <w:b/>
        <w:bCs/>
        <w:color w:val="FFFFFF"/>
      </w:rPr>
      <w:tblPr/>
      <w:tcPr>
        <w:shd w:val="clear" w:color="auto" w:fill="F79646"/>
      </w:tcPr>
    </w:tblStylePr>
    <w:tblStylePr w:type="lastRow">
      <w:pPr>
        <w:spacing w:before="0" w:after="0" w:line="240" w:lineRule="auto"/>
      </w:pPr>
      <w:rPr>
        <w:b/>
        <w:bCs/>
      </w:rPr>
      <w:tblPr/>
      <w:tcPr>
        <w:tcBorders>
          <w:top w:val="double" w:sz="6" w:space="0" w:color="F79646"/>
          <w:left w:val="single" w:sz="8" w:space="0" w:color="F79646"/>
          <w:bottom w:val="single" w:sz="8" w:space="0" w:color="F79646"/>
          <w:right w:val="single" w:sz="8" w:space="0" w:color="F79646"/>
        </w:tcBorders>
      </w:tcPr>
    </w:tblStylePr>
    <w:tblStylePr w:type="firstCol">
      <w:rPr>
        <w:b/>
        <w:bCs/>
      </w:rPr>
    </w:tblStylePr>
    <w:tblStylePr w:type="lastCol">
      <w:rPr>
        <w:b/>
        <w:bCs/>
      </w:rPr>
    </w:tblStylePr>
    <w:tblStylePr w:type="band1Vert">
      <w:tblPr/>
      <w:tcPr>
        <w:tcBorders>
          <w:top w:val="single" w:sz="8" w:space="0" w:color="F79646"/>
          <w:left w:val="single" w:sz="8" w:space="0" w:color="F79646"/>
          <w:bottom w:val="single" w:sz="8" w:space="0" w:color="F79646"/>
          <w:right w:val="single" w:sz="8" w:space="0" w:color="F79646"/>
        </w:tcBorders>
      </w:tcPr>
    </w:tblStylePr>
    <w:tblStylePr w:type="band1Horz">
      <w:tblPr/>
      <w:tcPr>
        <w:tcBorders>
          <w:top w:val="single" w:sz="8" w:space="0" w:color="F79646"/>
          <w:left w:val="single" w:sz="8" w:space="0" w:color="F79646"/>
          <w:bottom w:val="single" w:sz="8" w:space="0" w:color="F79646"/>
          <w:right w:val="single" w:sz="8" w:space="0" w:color="F79646"/>
        </w:tcBorders>
      </w:tcPr>
    </w:tblStylePr>
  </w:style>
  <w:style w:type="table" w:customStyle="1" w:styleId="Referenciaintensa1">
    <w:name w:val="Referencia intensa1"/>
    <w:basedOn w:val="Tablanormal"/>
    <w:uiPriority w:val="68"/>
    <w:qFormat/>
    <w:rsid w:val="00D85D74"/>
    <w:pPr>
      <w:spacing w:after="0" w:line="240" w:lineRule="auto"/>
    </w:pPr>
    <w:rPr>
      <w:rFonts w:ascii="Cambria" w:eastAsia="Times New Roman" w:hAnsi="Cambria" w:cs="Times New Roman"/>
      <w:color w:val="000000"/>
      <w:sz w:val="24"/>
      <w:szCs w:val="24"/>
      <w:lang w:val="es-ES_tradnl" w:eastAsia="es-ES_tradnl"/>
    </w:rPr>
    <w:tblPr>
      <w:tblStyleRowBandSize w:val="1"/>
      <w:tblStyleColBandSize w:val="1"/>
      <w:tblBorders>
        <w:top w:val="single" w:sz="8" w:space="0" w:color="F79646"/>
        <w:left w:val="single" w:sz="8" w:space="0" w:color="F79646"/>
        <w:bottom w:val="single" w:sz="8" w:space="0" w:color="F79646"/>
        <w:right w:val="single" w:sz="8" w:space="0" w:color="F79646"/>
        <w:insideH w:val="single" w:sz="8" w:space="0" w:color="F79646"/>
        <w:insideV w:val="single" w:sz="8" w:space="0" w:color="F79646"/>
      </w:tblBorders>
    </w:tblPr>
    <w:tcPr>
      <w:shd w:val="clear" w:color="auto" w:fill="FDE4D0"/>
    </w:tcPr>
    <w:tblStylePr w:type="firstRow">
      <w:rPr>
        <w:b/>
        <w:bCs/>
        <w:color w:val="000000"/>
      </w:rPr>
      <w:tblPr/>
      <w:tcPr>
        <w:shd w:val="clear" w:color="auto" w:fill="FEF4EC"/>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DE9D9"/>
      </w:tcPr>
    </w:tblStylePr>
    <w:tblStylePr w:type="band1Vert">
      <w:tblPr/>
      <w:tcPr>
        <w:shd w:val="clear" w:color="auto" w:fill="FBCAA2"/>
      </w:tcPr>
    </w:tblStylePr>
    <w:tblStylePr w:type="band1Horz">
      <w:tblPr/>
      <w:tcPr>
        <w:tcBorders>
          <w:insideH w:val="single" w:sz="6" w:space="0" w:color="F79646"/>
          <w:insideV w:val="single" w:sz="6" w:space="0" w:color="F79646"/>
        </w:tcBorders>
        <w:shd w:val="clear" w:color="auto" w:fill="FBCAA2"/>
      </w:tcPr>
    </w:tblStylePr>
    <w:tblStylePr w:type="nwCell">
      <w:tblPr/>
      <w:tcPr>
        <w:shd w:val="clear" w:color="auto" w:fill="FFFFFF"/>
      </w:tcPr>
    </w:tblStylePr>
  </w:style>
  <w:style w:type="paragraph" w:customStyle="1" w:styleId="Listamulticolor-nfasis11">
    <w:name w:val="Lista multicolor - Énfasis 11"/>
    <w:basedOn w:val="Normal"/>
    <w:uiPriority w:val="34"/>
    <w:qFormat/>
    <w:rsid w:val="00D85D74"/>
    <w:pPr>
      <w:widowControl w:val="0"/>
      <w:spacing w:after="0" w:line="240" w:lineRule="atLeast"/>
      <w:ind w:left="720"/>
    </w:pPr>
    <w:rPr>
      <w:rFonts w:ascii="Arial" w:eastAsia="Times New Roman" w:hAnsi="Arial" w:cs="Times New Roman"/>
      <w:color w:val="auto"/>
      <w:sz w:val="24"/>
      <w:szCs w:val="24"/>
    </w:rPr>
  </w:style>
  <w:style w:type="table" w:customStyle="1" w:styleId="Ttulodelibro1">
    <w:name w:val="Título de libro1"/>
    <w:basedOn w:val="Tablanormal"/>
    <w:qFormat/>
    <w:rsid w:val="00D85D74"/>
    <w:pPr>
      <w:spacing w:after="0" w:line="240" w:lineRule="auto"/>
    </w:pPr>
    <w:rPr>
      <w:rFonts w:ascii="Times New Roman" w:eastAsia="Times New Roman" w:hAnsi="Times New Roman" w:cs="Times New Roman"/>
      <w:sz w:val="24"/>
      <w:szCs w:val="24"/>
      <w:lang w:val="es-ES_tradnl" w:eastAsia="es-ES_tradnl"/>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FDE4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F7964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F79646"/>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F79646"/>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F7964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FBCAA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FBCAA2"/>
      </w:tcPr>
    </w:tblStylePr>
  </w:style>
  <w:style w:type="paragraph" w:customStyle="1" w:styleId="font5">
    <w:name w:val="font5"/>
    <w:basedOn w:val="Normal"/>
    <w:rsid w:val="00D85D74"/>
    <w:pPr>
      <w:spacing w:before="100" w:beforeAutospacing="1" w:after="100" w:afterAutospacing="1"/>
      <w:contextualSpacing w:val="0"/>
    </w:pPr>
    <w:rPr>
      <w:rFonts w:ascii="Calibri" w:eastAsia="Times New Roman" w:hAnsi="Calibri" w:cs="Calibri"/>
      <w:color w:val="auto"/>
      <w:szCs w:val="18"/>
      <w:lang w:eastAsia="es-MX"/>
    </w:rPr>
  </w:style>
  <w:style w:type="paragraph" w:customStyle="1" w:styleId="font6">
    <w:name w:val="font6"/>
    <w:basedOn w:val="Normal"/>
    <w:rsid w:val="00D85D74"/>
    <w:pPr>
      <w:spacing w:before="100" w:beforeAutospacing="1" w:after="100" w:afterAutospacing="1"/>
      <w:contextualSpacing w:val="0"/>
    </w:pPr>
    <w:rPr>
      <w:rFonts w:ascii="Calibri" w:eastAsia="Times New Roman" w:hAnsi="Calibri" w:cs="Calibri"/>
      <w:i/>
      <w:iCs/>
      <w:color w:val="auto"/>
      <w:szCs w:val="18"/>
      <w:lang w:eastAsia="es-MX"/>
    </w:rPr>
  </w:style>
  <w:style w:type="paragraph" w:customStyle="1" w:styleId="xl65">
    <w:name w:val="xl65"/>
    <w:basedOn w:val="Normal"/>
    <w:rsid w:val="00D85D74"/>
    <w:pPr>
      <w:pBdr>
        <w:top w:val="single" w:sz="8" w:space="0" w:color="auto"/>
        <w:left w:val="single" w:sz="8" w:space="0" w:color="auto"/>
        <w:bottom w:val="single" w:sz="4" w:space="0" w:color="auto"/>
        <w:right w:val="single" w:sz="4" w:space="0" w:color="auto"/>
      </w:pBdr>
      <w:spacing w:before="100" w:beforeAutospacing="1" w:after="100" w:afterAutospacing="1"/>
      <w:contextualSpacing w:val="0"/>
      <w:textAlignment w:val="center"/>
    </w:pPr>
    <w:rPr>
      <w:rFonts w:ascii="Arial" w:eastAsia="Times New Roman" w:hAnsi="Arial" w:cs="Times New Roman"/>
      <w:color w:val="auto"/>
      <w:sz w:val="24"/>
      <w:szCs w:val="24"/>
      <w:lang w:eastAsia="es-MX"/>
    </w:rPr>
  </w:style>
  <w:style w:type="paragraph" w:customStyle="1" w:styleId="xl66">
    <w:name w:val="xl66"/>
    <w:basedOn w:val="Normal"/>
    <w:rsid w:val="00D85D74"/>
    <w:pPr>
      <w:pBdr>
        <w:top w:val="single" w:sz="8" w:space="0" w:color="auto"/>
        <w:left w:val="single" w:sz="4" w:space="0" w:color="auto"/>
        <w:bottom w:val="single" w:sz="4" w:space="0" w:color="auto"/>
        <w:right w:val="single" w:sz="4" w:space="0" w:color="auto"/>
      </w:pBdr>
      <w:spacing w:before="100" w:beforeAutospacing="1" w:after="100" w:afterAutospacing="1"/>
      <w:contextualSpacing w:val="0"/>
      <w:textAlignment w:val="center"/>
    </w:pPr>
    <w:rPr>
      <w:rFonts w:ascii="Arial" w:eastAsia="Times New Roman" w:hAnsi="Arial" w:cs="Times New Roman"/>
      <w:color w:val="auto"/>
      <w:sz w:val="24"/>
      <w:szCs w:val="24"/>
      <w:lang w:eastAsia="es-MX"/>
    </w:rPr>
  </w:style>
  <w:style w:type="paragraph" w:customStyle="1" w:styleId="xl67">
    <w:name w:val="xl67"/>
    <w:basedOn w:val="Normal"/>
    <w:rsid w:val="00D85D74"/>
    <w:pPr>
      <w:pBdr>
        <w:top w:val="single" w:sz="4" w:space="0" w:color="auto"/>
        <w:left w:val="single" w:sz="8" w:space="0" w:color="auto"/>
        <w:bottom w:val="single" w:sz="4" w:space="0" w:color="auto"/>
        <w:right w:val="single" w:sz="4" w:space="0" w:color="auto"/>
      </w:pBdr>
      <w:spacing w:before="100" w:beforeAutospacing="1" w:after="100" w:afterAutospacing="1"/>
      <w:contextualSpacing w:val="0"/>
      <w:textAlignment w:val="center"/>
    </w:pPr>
    <w:rPr>
      <w:rFonts w:ascii="Arial" w:eastAsia="Times New Roman" w:hAnsi="Arial" w:cs="Times New Roman"/>
      <w:color w:val="auto"/>
      <w:sz w:val="24"/>
      <w:szCs w:val="24"/>
      <w:lang w:eastAsia="es-MX"/>
    </w:rPr>
  </w:style>
  <w:style w:type="paragraph" w:customStyle="1" w:styleId="xl68">
    <w:name w:val="xl68"/>
    <w:basedOn w:val="Normal"/>
    <w:rsid w:val="00D85D74"/>
    <w:pPr>
      <w:pBdr>
        <w:top w:val="single" w:sz="4" w:space="0" w:color="auto"/>
        <w:left w:val="single" w:sz="4" w:space="0" w:color="auto"/>
        <w:bottom w:val="single" w:sz="4" w:space="0" w:color="auto"/>
        <w:right w:val="single" w:sz="4" w:space="0" w:color="auto"/>
      </w:pBdr>
      <w:spacing w:before="100" w:beforeAutospacing="1" w:after="100" w:afterAutospacing="1"/>
      <w:contextualSpacing w:val="0"/>
      <w:textAlignment w:val="center"/>
    </w:pPr>
    <w:rPr>
      <w:rFonts w:ascii="Arial" w:eastAsia="Times New Roman" w:hAnsi="Arial" w:cs="Times New Roman"/>
      <w:color w:val="auto"/>
      <w:sz w:val="24"/>
      <w:szCs w:val="24"/>
      <w:lang w:eastAsia="es-MX"/>
    </w:rPr>
  </w:style>
  <w:style w:type="paragraph" w:customStyle="1" w:styleId="xl69">
    <w:name w:val="xl69"/>
    <w:basedOn w:val="Normal"/>
    <w:rsid w:val="00D85D74"/>
    <w:pPr>
      <w:pBdr>
        <w:top w:val="single" w:sz="4" w:space="0" w:color="auto"/>
        <w:left w:val="single" w:sz="4" w:space="0" w:color="auto"/>
        <w:bottom w:val="single" w:sz="8" w:space="0" w:color="auto"/>
        <w:right w:val="single" w:sz="4" w:space="0" w:color="auto"/>
      </w:pBdr>
      <w:spacing w:before="100" w:beforeAutospacing="1" w:after="100" w:afterAutospacing="1"/>
      <w:contextualSpacing w:val="0"/>
      <w:textAlignment w:val="center"/>
    </w:pPr>
    <w:rPr>
      <w:rFonts w:ascii="Arial" w:eastAsia="Times New Roman" w:hAnsi="Arial" w:cs="Times New Roman"/>
      <w:color w:val="auto"/>
      <w:sz w:val="24"/>
      <w:szCs w:val="24"/>
      <w:lang w:eastAsia="es-MX"/>
    </w:rPr>
  </w:style>
  <w:style w:type="paragraph" w:customStyle="1" w:styleId="xl70">
    <w:name w:val="xl70"/>
    <w:basedOn w:val="Normal"/>
    <w:rsid w:val="00D85D74"/>
    <w:pPr>
      <w:pBdr>
        <w:left w:val="single" w:sz="8" w:space="0" w:color="auto"/>
        <w:right w:val="single" w:sz="8" w:space="0" w:color="auto"/>
      </w:pBdr>
      <w:shd w:val="clear" w:color="000000" w:fill="FAC090"/>
      <w:spacing w:before="100" w:beforeAutospacing="1" w:after="100" w:afterAutospacing="1"/>
      <w:contextualSpacing w:val="0"/>
      <w:textAlignment w:val="top"/>
    </w:pPr>
    <w:rPr>
      <w:rFonts w:ascii="Calibri" w:eastAsia="Times New Roman" w:hAnsi="Calibri" w:cs="Calibri"/>
      <w:i/>
      <w:iCs/>
      <w:color w:val="auto"/>
      <w:szCs w:val="18"/>
      <w:lang w:eastAsia="es-MX"/>
    </w:rPr>
  </w:style>
  <w:style w:type="paragraph" w:customStyle="1" w:styleId="xl71">
    <w:name w:val="xl71"/>
    <w:basedOn w:val="Normal"/>
    <w:rsid w:val="00D85D74"/>
    <w:pPr>
      <w:pBdr>
        <w:right w:val="single" w:sz="8" w:space="0" w:color="auto"/>
      </w:pBdr>
      <w:shd w:val="clear" w:color="000000" w:fill="FAC090"/>
      <w:spacing w:before="100" w:beforeAutospacing="1" w:after="100" w:afterAutospacing="1"/>
      <w:contextualSpacing w:val="0"/>
      <w:textAlignment w:val="top"/>
    </w:pPr>
    <w:rPr>
      <w:rFonts w:ascii="Calibri" w:eastAsia="Times New Roman" w:hAnsi="Calibri" w:cs="Calibri"/>
      <w:i/>
      <w:iCs/>
      <w:color w:val="auto"/>
      <w:szCs w:val="18"/>
      <w:lang w:eastAsia="es-MX"/>
    </w:rPr>
  </w:style>
  <w:style w:type="paragraph" w:customStyle="1" w:styleId="xl72">
    <w:name w:val="xl72"/>
    <w:basedOn w:val="Normal"/>
    <w:rsid w:val="00D85D74"/>
    <w:pPr>
      <w:pBdr>
        <w:top w:val="single" w:sz="8" w:space="0" w:color="auto"/>
        <w:left w:val="single" w:sz="8" w:space="0" w:color="auto"/>
        <w:bottom w:val="single" w:sz="8" w:space="0" w:color="auto"/>
        <w:right w:val="single" w:sz="8" w:space="0" w:color="auto"/>
      </w:pBdr>
      <w:shd w:val="clear" w:color="000000" w:fill="E46D0A"/>
      <w:spacing w:before="100" w:beforeAutospacing="1" w:after="100" w:afterAutospacing="1"/>
      <w:contextualSpacing w:val="0"/>
      <w:jc w:val="center"/>
      <w:textAlignment w:val="top"/>
    </w:pPr>
    <w:rPr>
      <w:rFonts w:ascii="Calibri" w:eastAsia="Times New Roman" w:hAnsi="Calibri" w:cs="Calibri"/>
      <w:color w:val="auto"/>
      <w:szCs w:val="18"/>
      <w:lang w:eastAsia="es-MX"/>
    </w:rPr>
  </w:style>
  <w:style w:type="paragraph" w:customStyle="1" w:styleId="xl73">
    <w:name w:val="xl73"/>
    <w:basedOn w:val="Normal"/>
    <w:rsid w:val="00D85D74"/>
    <w:pPr>
      <w:pBdr>
        <w:top w:val="single" w:sz="8" w:space="0" w:color="auto"/>
        <w:bottom w:val="single" w:sz="8" w:space="0" w:color="auto"/>
        <w:right w:val="single" w:sz="8" w:space="0" w:color="auto"/>
      </w:pBdr>
      <w:shd w:val="clear" w:color="000000" w:fill="E46D0A"/>
      <w:spacing w:before="100" w:beforeAutospacing="1" w:after="100" w:afterAutospacing="1"/>
      <w:contextualSpacing w:val="0"/>
      <w:jc w:val="center"/>
      <w:textAlignment w:val="top"/>
    </w:pPr>
    <w:rPr>
      <w:rFonts w:ascii="Calibri" w:eastAsia="Times New Roman" w:hAnsi="Calibri" w:cs="Calibri"/>
      <w:color w:val="auto"/>
      <w:szCs w:val="18"/>
      <w:lang w:eastAsia="es-MX"/>
    </w:rPr>
  </w:style>
  <w:style w:type="paragraph" w:customStyle="1" w:styleId="xl74">
    <w:name w:val="xl74"/>
    <w:basedOn w:val="Normal"/>
    <w:rsid w:val="00D85D74"/>
    <w:pPr>
      <w:pBdr>
        <w:top w:val="single" w:sz="8" w:space="0" w:color="auto"/>
        <w:left w:val="single" w:sz="4" w:space="0" w:color="auto"/>
        <w:bottom w:val="single" w:sz="4" w:space="0" w:color="auto"/>
        <w:right w:val="single" w:sz="4" w:space="0" w:color="auto"/>
      </w:pBdr>
      <w:shd w:val="clear" w:color="000000" w:fill="FCD5B4"/>
      <w:spacing w:before="100" w:beforeAutospacing="1" w:after="100" w:afterAutospacing="1"/>
      <w:contextualSpacing w:val="0"/>
      <w:textAlignment w:val="center"/>
    </w:pPr>
    <w:rPr>
      <w:rFonts w:ascii="Arial" w:eastAsia="Times New Roman" w:hAnsi="Arial" w:cs="Times New Roman"/>
      <w:color w:val="auto"/>
      <w:sz w:val="24"/>
      <w:szCs w:val="24"/>
      <w:lang w:eastAsia="es-MX"/>
    </w:rPr>
  </w:style>
  <w:style w:type="paragraph" w:customStyle="1" w:styleId="xl75">
    <w:name w:val="xl75"/>
    <w:basedOn w:val="Normal"/>
    <w:rsid w:val="00D85D74"/>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contextualSpacing w:val="0"/>
      <w:textAlignment w:val="center"/>
    </w:pPr>
    <w:rPr>
      <w:rFonts w:ascii="Arial" w:eastAsia="Times New Roman" w:hAnsi="Arial" w:cs="Times New Roman"/>
      <w:color w:val="auto"/>
      <w:sz w:val="24"/>
      <w:szCs w:val="24"/>
      <w:lang w:eastAsia="es-MX"/>
    </w:rPr>
  </w:style>
  <w:style w:type="paragraph" w:customStyle="1" w:styleId="xl76">
    <w:name w:val="xl76"/>
    <w:basedOn w:val="Normal"/>
    <w:rsid w:val="00D85D74"/>
    <w:pPr>
      <w:pBdr>
        <w:top w:val="single" w:sz="4" w:space="0" w:color="auto"/>
        <w:left w:val="single" w:sz="4" w:space="0" w:color="auto"/>
        <w:bottom w:val="single" w:sz="8" w:space="0" w:color="auto"/>
        <w:right w:val="single" w:sz="4" w:space="0" w:color="auto"/>
      </w:pBdr>
      <w:shd w:val="clear" w:color="000000" w:fill="FCD5B4"/>
      <w:spacing w:before="100" w:beforeAutospacing="1" w:after="100" w:afterAutospacing="1"/>
      <w:contextualSpacing w:val="0"/>
      <w:textAlignment w:val="center"/>
    </w:pPr>
    <w:rPr>
      <w:rFonts w:ascii="Arial" w:eastAsia="Times New Roman" w:hAnsi="Arial" w:cs="Times New Roman"/>
      <w:color w:val="auto"/>
      <w:sz w:val="24"/>
      <w:szCs w:val="24"/>
      <w:lang w:eastAsia="es-MX"/>
    </w:rPr>
  </w:style>
  <w:style w:type="paragraph" w:customStyle="1" w:styleId="xl77">
    <w:name w:val="xl77"/>
    <w:basedOn w:val="Normal"/>
    <w:rsid w:val="00D85D7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contextualSpacing w:val="0"/>
      <w:textAlignment w:val="center"/>
    </w:pPr>
    <w:rPr>
      <w:rFonts w:ascii="Arial" w:eastAsia="Times New Roman" w:hAnsi="Arial" w:cs="Times New Roman"/>
      <w:color w:val="auto"/>
      <w:sz w:val="24"/>
      <w:szCs w:val="24"/>
      <w:lang w:eastAsia="es-MX"/>
    </w:rPr>
  </w:style>
  <w:style w:type="paragraph" w:customStyle="1" w:styleId="xl78">
    <w:name w:val="xl78"/>
    <w:basedOn w:val="Normal"/>
    <w:rsid w:val="00D85D74"/>
    <w:pPr>
      <w:pBdr>
        <w:top w:val="single" w:sz="8" w:space="0" w:color="auto"/>
        <w:left w:val="single" w:sz="4" w:space="0" w:color="auto"/>
        <w:bottom w:val="single" w:sz="4" w:space="0" w:color="auto"/>
        <w:right w:val="single" w:sz="4" w:space="0" w:color="auto"/>
      </w:pBdr>
      <w:spacing w:before="100" w:beforeAutospacing="1" w:after="100" w:afterAutospacing="1"/>
      <w:contextualSpacing w:val="0"/>
      <w:jc w:val="center"/>
      <w:textAlignment w:val="center"/>
    </w:pPr>
    <w:rPr>
      <w:rFonts w:ascii="Arial" w:eastAsia="Times New Roman" w:hAnsi="Arial" w:cs="Times New Roman"/>
      <w:color w:val="auto"/>
      <w:sz w:val="24"/>
      <w:szCs w:val="24"/>
      <w:lang w:eastAsia="es-MX"/>
    </w:rPr>
  </w:style>
  <w:style w:type="paragraph" w:customStyle="1" w:styleId="xl79">
    <w:name w:val="xl79"/>
    <w:basedOn w:val="Normal"/>
    <w:rsid w:val="00D85D74"/>
    <w:pPr>
      <w:pBdr>
        <w:top w:val="single" w:sz="4" w:space="0" w:color="auto"/>
        <w:left w:val="single" w:sz="4" w:space="0" w:color="auto"/>
        <w:bottom w:val="single" w:sz="4" w:space="0" w:color="auto"/>
        <w:right w:val="single" w:sz="4" w:space="0" w:color="auto"/>
      </w:pBdr>
      <w:spacing w:before="100" w:beforeAutospacing="1" w:after="100" w:afterAutospacing="1"/>
      <w:contextualSpacing w:val="0"/>
      <w:jc w:val="center"/>
      <w:textAlignment w:val="center"/>
    </w:pPr>
    <w:rPr>
      <w:rFonts w:ascii="Arial" w:eastAsia="Times New Roman" w:hAnsi="Arial" w:cs="Times New Roman"/>
      <w:color w:val="auto"/>
      <w:sz w:val="24"/>
      <w:szCs w:val="24"/>
      <w:lang w:eastAsia="es-MX"/>
    </w:rPr>
  </w:style>
  <w:style w:type="character" w:customStyle="1" w:styleId="a">
    <w:name w:val="a"/>
    <w:basedOn w:val="Fuentedeprrafopredeter"/>
    <w:rsid w:val="00D85D7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7914108">
      <w:bodyDiv w:val="1"/>
      <w:marLeft w:val="0"/>
      <w:marRight w:val="0"/>
      <w:marTop w:val="0"/>
      <w:marBottom w:val="0"/>
      <w:divBdr>
        <w:top w:val="none" w:sz="0" w:space="0" w:color="auto"/>
        <w:left w:val="none" w:sz="0" w:space="0" w:color="auto"/>
        <w:bottom w:val="none" w:sz="0" w:space="0" w:color="auto"/>
        <w:right w:val="none" w:sz="0" w:space="0" w:color="auto"/>
      </w:divBdr>
    </w:div>
    <w:div w:id="127670971">
      <w:bodyDiv w:val="1"/>
      <w:marLeft w:val="0"/>
      <w:marRight w:val="0"/>
      <w:marTop w:val="0"/>
      <w:marBottom w:val="0"/>
      <w:divBdr>
        <w:top w:val="none" w:sz="0" w:space="0" w:color="auto"/>
        <w:left w:val="none" w:sz="0" w:space="0" w:color="auto"/>
        <w:bottom w:val="none" w:sz="0" w:space="0" w:color="auto"/>
        <w:right w:val="none" w:sz="0" w:space="0" w:color="auto"/>
      </w:divBdr>
    </w:div>
    <w:div w:id="277420794">
      <w:bodyDiv w:val="1"/>
      <w:marLeft w:val="0"/>
      <w:marRight w:val="0"/>
      <w:marTop w:val="0"/>
      <w:marBottom w:val="0"/>
      <w:divBdr>
        <w:top w:val="none" w:sz="0" w:space="0" w:color="auto"/>
        <w:left w:val="none" w:sz="0" w:space="0" w:color="auto"/>
        <w:bottom w:val="none" w:sz="0" w:space="0" w:color="auto"/>
        <w:right w:val="none" w:sz="0" w:space="0" w:color="auto"/>
      </w:divBdr>
    </w:div>
    <w:div w:id="277612409">
      <w:bodyDiv w:val="1"/>
      <w:marLeft w:val="0"/>
      <w:marRight w:val="0"/>
      <w:marTop w:val="0"/>
      <w:marBottom w:val="0"/>
      <w:divBdr>
        <w:top w:val="none" w:sz="0" w:space="0" w:color="auto"/>
        <w:left w:val="none" w:sz="0" w:space="0" w:color="auto"/>
        <w:bottom w:val="none" w:sz="0" w:space="0" w:color="auto"/>
        <w:right w:val="none" w:sz="0" w:space="0" w:color="auto"/>
      </w:divBdr>
    </w:div>
    <w:div w:id="493958843">
      <w:bodyDiv w:val="1"/>
      <w:marLeft w:val="0"/>
      <w:marRight w:val="0"/>
      <w:marTop w:val="0"/>
      <w:marBottom w:val="0"/>
      <w:divBdr>
        <w:top w:val="none" w:sz="0" w:space="0" w:color="auto"/>
        <w:left w:val="none" w:sz="0" w:space="0" w:color="auto"/>
        <w:bottom w:val="none" w:sz="0" w:space="0" w:color="auto"/>
        <w:right w:val="none" w:sz="0" w:space="0" w:color="auto"/>
      </w:divBdr>
    </w:div>
    <w:div w:id="752512823">
      <w:bodyDiv w:val="1"/>
      <w:marLeft w:val="0"/>
      <w:marRight w:val="0"/>
      <w:marTop w:val="0"/>
      <w:marBottom w:val="0"/>
      <w:divBdr>
        <w:top w:val="none" w:sz="0" w:space="0" w:color="auto"/>
        <w:left w:val="none" w:sz="0" w:space="0" w:color="auto"/>
        <w:bottom w:val="none" w:sz="0" w:space="0" w:color="auto"/>
        <w:right w:val="none" w:sz="0" w:space="0" w:color="auto"/>
      </w:divBdr>
    </w:div>
    <w:div w:id="866602191">
      <w:bodyDiv w:val="1"/>
      <w:marLeft w:val="0"/>
      <w:marRight w:val="0"/>
      <w:marTop w:val="0"/>
      <w:marBottom w:val="0"/>
      <w:divBdr>
        <w:top w:val="none" w:sz="0" w:space="0" w:color="auto"/>
        <w:left w:val="none" w:sz="0" w:space="0" w:color="auto"/>
        <w:bottom w:val="none" w:sz="0" w:space="0" w:color="auto"/>
        <w:right w:val="none" w:sz="0" w:space="0" w:color="auto"/>
      </w:divBdr>
    </w:div>
    <w:div w:id="1011029868">
      <w:bodyDiv w:val="1"/>
      <w:marLeft w:val="0"/>
      <w:marRight w:val="0"/>
      <w:marTop w:val="0"/>
      <w:marBottom w:val="0"/>
      <w:divBdr>
        <w:top w:val="none" w:sz="0" w:space="0" w:color="auto"/>
        <w:left w:val="none" w:sz="0" w:space="0" w:color="auto"/>
        <w:bottom w:val="none" w:sz="0" w:space="0" w:color="auto"/>
        <w:right w:val="none" w:sz="0" w:space="0" w:color="auto"/>
      </w:divBdr>
    </w:div>
    <w:div w:id="1178957275">
      <w:bodyDiv w:val="1"/>
      <w:marLeft w:val="0"/>
      <w:marRight w:val="0"/>
      <w:marTop w:val="0"/>
      <w:marBottom w:val="0"/>
      <w:divBdr>
        <w:top w:val="none" w:sz="0" w:space="0" w:color="auto"/>
        <w:left w:val="none" w:sz="0" w:space="0" w:color="auto"/>
        <w:bottom w:val="none" w:sz="0" w:space="0" w:color="auto"/>
        <w:right w:val="none" w:sz="0" w:space="0" w:color="auto"/>
      </w:divBdr>
    </w:div>
    <w:div w:id="1209613524">
      <w:bodyDiv w:val="1"/>
      <w:marLeft w:val="0"/>
      <w:marRight w:val="0"/>
      <w:marTop w:val="0"/>
      <w:marBottom w:val="0"/>
      <w:divBdr>
        <w:top w:val="none" w:sz="0" w:space="0" w:color="auto"/>
        <w:left w:val="none" w:sz="0" w:space="0" w:color="auto"/>
        <w:bottom w:val="none" w:sz="0" w:space="0" w:color="auto"/>
        <w:right w:val="none" w:sz="0" w:space="0" w:color="auto"/>
      </w:divBdr>
    </w:div>
    <w:div w:id="1307201110">
      <w:bodyDiv w:val="1"/>
      <w:marLeft w:val="0"/>
      <w:marRight w:val="0"/>
      <w:marTop w:val="0"/>
      <w:marBottom w:val="0"/>
      <w:divBdr>
        <w:top w:val="none" w:sz="0" w:space="0" w:color="auto"/>
        <w:left w:val="none" w:sz="0" w:space="0" w:color="auto"/>
        <w:bottom w:val="none" w:sz="0" w:space="0" w:color="auto"/>
        <w:right w:val="none" w:sz="0" w:space="0" w:color="auto"/>
      </w:divBdr>
    </w:div>
    <w:div w:id="1360354512">
      <w:bodyDiv w:val="1"/>
      <w:marLeft w:val="0"/>
      <w:marRight w:val="0"/>
      <w:marTop w:val="0"/>
      <w:marBottom w:val="0"/>
      <w:divBdr>
        <w:top w:val="none" w:sz="0" w:space="0" w:color="auto"/>
        <w:left w:val="none" w:sz="0" w:space="0" w:color="auto"/>
        <w:bottom w:val="none" w:sz="0" w:space="0" w:color="auto"/>
        <w:right w:val="none" w:sz="0" w:space="0" w:color="auto"/>
      </w:divBdr>
    </w:div>
    <w:div w:id="1481924259">
      <w:bodyDiv w:val="1"/>
      <w:marLeft w:val="0"/>
      <w:marRight w:val="0"/>
      <w:marTop w:val="0"/>
      <w:marBottom w:val="0"/>
      <w:divBdr>
        <w:top w:val="none" w:sz="0" w:space="0" w:color="auto"/>
        <w:left w:val="none" w:sz="0" w:space="0" w:color="auto"/>
        <w:bottom w:val="none" w:sz="0" w:space="0" w:color="auto"/>
        <w:right w:val="none" w:sz="0" w:space="0" w:color="auto"/>
      </w:divBdr>
    </w:div>
    <w:div w:id="1533349381">
      <w:bodyDiv w:val="1"/>
      <w:marLeft w:val="0"/>
      <w:marRight w:val="0"/>
      <w:marTop w:val="0"/>
      <w:marBottom w:val="0"/>
      <w:divBdr>
        <w:top w:val="none" w:sz="0" w:space="0" w:color="auto"/>
        <w:left w:val="none" w:sz="0" w:space="0" w:color="auto"/>
        <w:bottom w:val="none" w:sz="0" w:space="0" w:color="auto"/>
        <w:right w:val="none" w:sz="0" w:space="0" w:color="auto"/>
      </w:divBdr>
    </w:div>
    <w:div w:id="1667705232">
      <w:bodyDiv w:val="1"/>
      <w:marLeft w:val="0"/>
      <w:marRight w:val="0"/>
      <w:marTop w:val="0"/>
      <w:marBottom w:val="0"/>
      <w:divBdr>
        <w:top w:val="none" w:sz="0" w:space="0" w:color="auto"/>
        <w:left w:val="none" w:sz="0" w:space="0" w:color="auto"/>
        <w:bottom w:val="none" w:sz="0" w:space="0" w:color="auto"/>
        <w:right w:val="none" w:sz="0" w:space="0" w:color="auto"/>
      </w:divBdr>
    </w:div>
    <w:div w:id="1744066213">
      <w:bodyDiv w:val="1"/>
      <w:marLeft w:val="0"/>
      <w:marRight w:val="0"/>
      <w:marTop w:val="0"/>
      <w:marBottom w:val="0"/>
      <w:divBdr>
        <w:top w:val="none" w:sz="0" w:space="0" w:color="auto"/>
        <w:left w:val="none" w:sz="0" w:space="0" w:color="auto"/>
        <w:bottom w:val="none" w:sz="0" w:space="0" w:color="auto"/>
        <w:right w:val="none" w:sz="0" w:space="0" w:color="auto"/>
      </w:divBdr>
    </w:div>
    <w:div w:id="1763064276">
      <w:bodyDiv w:val="1"/>
      <w:marLeft w:val="0"/>
      <w:marRight w:val="0"/>
      <w:marTop w:val="0"/>
      <w:marBottom w:val="0"/>
      <w:divBdr>
        <w:top w:val="none" w:sz="0" w:space="0" w:color="auto"/>
        <w:left w:val="none" w:sz="0" w:space="0" w:color="auto"/>
        <w:bottom w:val="none" w:sz="0" w:space="0" w:color="auto"/>
        <w:right w:val="none" w:sz="0" w:space="0" w:color="auto"/>
      </w:divBdr>
    </w:div>
    <w:div w:id="1873686131">
      <w:bodyDiv w:val="1"/>
      <w:marLeft w:val="0"/>
      <w:marRight w:val="0"/>
      <w:marTop w:val="0"/>
      <w:marBottom w:val="0"/>
      <w:divBdr>
        <w:top w:val="none" w:sz="0" w:space="0" w:color="auto"/>
        <w:left w:val="none" w:sz="0" w:space="0" w:color="auto"/>
        <w:bottom w:val="none" w:sz="0" w:space="0" w:color="auto"/>
        <w:right w:val="none" w:sz="0" w:space="0" w:color="auto"/>
      </w:divBdr>
    </w:div>
    <w:div w:id="2089374879">
      <w:bodyDiv w:val="1"/>
      <w:marLeft w:val="0"/>
      <w:marRight w:val="0"/>
      <w:marTop w:val="0"/>
      <w:marBottom w:val="0"/>
      <w:divBdr>
        <w:top w:val="none" w:sz="0" w:space="0" w:color="auto"/>
        <w:left w:val="none" w:sz="0" w:space="0" w:color="auto"/>
        <w:bottom w:val="none" w:sz="0" w:space="0" w:color="auto"/>
        <w:right w:val="none" w:sz="0" w:space="0" w:color="auto"/>
      </w:divBdr>
    </w:div>
    <w:div w:id="21433781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jpeg"/><Relationship Id="rId18" Type="http://schemas.openxmlformats.org/officeDocument/2006/relationships/hyperlink" Target="http://sinba.salud.gob.mx" TargetMode="External"/><Relationship Id="rId26" Type="http://schemas.openxmlformats.org/officeDocument/2006/relationships/header" Target="header4.xml"/><Relationship Id="rId3" Type="http://schemas.openxmlformats.org/officeDocument/2006/relationships/styles" Target="styles.xml"/><Relationship Id="rId21" Type="http://schemas.openxmlformats.org/officeDocument/2006/relationships/image" Target="media/image9.emf"/><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footer" Target="footer4.xml"/><Relationship Id="rId25" Type="http://schemas.openxmlformats.org/officeDocument/2006/relationships/hyperlink" Target="http://www.cenetec-difusion.com/CMGPC/GPC-SS-666-21/RR.pdf" TargetMode="Externa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image" Target="media/image8.emf"/><Relationship Id="rId29" Type="http://schemas.openxmlformats.org/officeDocument/2006/relationships/footer" Target="footer6.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hyperlink" Target="http://www.cenetec-difusion.com/CMGPC/GPC-SS-666-21/ER.pdf" TargetMode="Externa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hyperlink" Target="http://www.cenetec-difusion.com/CMGPC/GPC-SS-666-21/RR.pdf" TargetMode="External"/><Relationship Id="rId28" Type="http://schemas.openxmlformats.org/officeDocument/2006/relationships/footer" Target="footer5.xml"/><Relationship Id="rId10" Type="http://schemas.openxmlformats.org/officeDocument/2006/relationships/footer" Target="footer1.xml"/><Relationship Id="rId19" Type="http://schemas.openxmlformats.org/officeDocument/2006/relationships/hyperlink" Target="https://www.gob.mx/censida/es/articulos/guia-para-la-deteccion-del-virus-de-la-inmunodeficiencia-humana-vih-143342?idiom=es" TargetMode="External"/><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4.jpeg"/><Relationship Id="rId22" Type="http://schemas.openxmlformats.org/officeDocument/2006/relationships/hyperlink" Target="http://www.cenetec-difusion.com/CMGPC/GPC-SS-666-21/ER.pdf" TargetMode="External"/><Relationship Id="rId27" Type="http://schemas.openxmlformats.org/officeDocument/2006/relationships/header" Target="header5.xml"/><Relationship Id="rId30"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2.emf"/></Relationships>
</file>

<file path=word/_rels/footer3.xml.rels><?xml version="1.0" encoding="UTF-8" standalone="yes"?>
<Relationships xmlns="http://schemas.openxmlformats.org/package/2006/relationships"><Relationship Id="rId1" Type="http://schemas.openxmlformats.org/officeDocument/2006/relationships/image" Target="media/image2.emf"/></Relationships>
</file>

<file path=word/_rels/footer4.xml.rels><?xml version="1.0" encoding="UTF-8" standalone="yes"?>
<Relationships xmlns="http://schemas.openxmlformats.org/package/2006/relationships"><Relationship Id="rId1" Type="http://schemas.openxmlformats.org/officeDocument/2006/relationships/image" Target="media/image7.jpg"/></Relationships>
</file>

<file path=word/_rels/footer5.xml.rels><?xml version="1.0" encoding="UTF-8" standalone="yes"?>
<Relationships xmlns="http://schemas.openxmlformats.org/package/2006/relationships"><Relationship Id="rId1" Type="http://schemas.openxmlformats.org/officeDocument/2006/relationships/image" Target="media/image2.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_rels/header4.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7DB6602-1752-4917-9DC0-D3F3FDED6B6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26</TotalTime>
  <Pages>49</Pages>
  <Words>13396</Words>
  <Characters>76360</Characters>
  <Application>Microsoft Office Word</Application>
  <DocSecurity>0</DocSecurity>
  <Lines>636</Lines>
  <Paragraphs>179</Paragraphs>
  <ScaleCrop>false</ScaleCrop>
  <HeadingPairs>
    <vt:vector size="2" baseType="variant">
      <vt:variant>
        <vt:lpstr>Título</vt:lpstr>
      </vt:variant>
      <vt:variant>
        <vt:i4>1</vt:i4>
      </vt:variant>
    </vt:vector>
  </HeadingPairs>
  <TitlesOfParts>
    <vt:vector size="1" baseType="lpstr">
      <vt:lpstr/>
    </vt:vector>
  </TitlesOfParts>
  <Manager/>
  <Company/>
  <LinksUpToDate>false</LinksUpToDate>
  <CharactersWithSpaces>89577</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Armando Jimenez Perez</dc:creator>
  <cp:keywords/>
  <dc:description/>
  <cp:lastModifiedBy>Alicia Mercado Sandoval</cp:lastModifiedBy>
  <cp:revision>8</cp:revision>
  <cp:lastPrinted>2021-02-11T23:26:00Z</cp:lastPrinted>
  <dcterms:created xsi:type="dcterms:W3CDTF">2024-12-06T00:24:00Z</dcterms:created>
  <dcterms:modified xsi:type="dcterms:W3CDTF">2024-12-06T22:41:00Z</dcterms:modified>
  <cp:category/>
</cp:coreProperties>
</file>